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0D0" w:rsidRDefault="005570D0">
      <w:pPr>
        <w:rPr>
          <w:u w:val="single"/>
          <w:lang w:val="hr-HR"/>
        </w:rPr>
      </w:pPr>
      <w:r w:rsidRPr="005570D0">
        <w:rPr>
          <w:u w:val="single"/>
          <w:lang w:val="hr-HR"/>
        </w:rPr>
        <w:t>TEHNIČKE SPECIFIKACIJE:</w:t>
      </w:r>
      <w:r>
        <w:rPr>
          <w:u w:val="single"/>
          <w:lang w:val="hr-HR"/>
        </w:rPr>
        <w:t xml:space="preserve">  za predmet nabave: Usluge redovitog održavanja uređaja za obradu infektivnog otpada uključuje:</w:t>
      </w:r>
    </w:p>
    <w:p w:rsidR="005570D0" w:rsidRDefault="005570D0">
      <w:pPr>
        <w:rPr>
          <w:u w:val="single"/>
          <w:lang w:val="hr-HR"/>
        </w:rPr>
      </w:pPr>
      <w:r>
        <w:rPr>
          <w:u w:val="single"/>
          <w:lang w:val="hr-HR"/>
        </w:rPr>
        <w:t>Dolazak, servis i</w:t>
      </w:r>
    </w:p>
    <w:p w:rsidR="005570D0" w:rsidRPr="000036F4" w:rsidRDefault="005570D0" w:rsidP="005570D0">
      <w:pPr>
        <w:pStyle w:val="ListParagraph"/>
        <w:numPr>
          <w:ilvl w:val="0"/>
          <w:numId w:val="1"/>
        </w:numPr>
        <w:rPr>
          <w:u w:val="single"/>
          <w:lang w:val="hr-HR"/>
        </w:rPr>
      </w:pPr>
      <w:r w:rsidRPr="000036F4">
        <w:rPr>
          <w:u w:val="single"/>
          <w:lang w:val="hr-HR"/>
        </w:rPr>
        <w:t>Potrošni materijal: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Komora donji dio, -1kom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Donja ploča, -1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Gornja ploča, -1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Kučište štitnika, -3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Štitnik bakreni senzora, -1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Štitnik dugog senzora, -1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Štitnik puni, -1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Nož fiksni bočni, -2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Brtva na komori -1,6 l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Guma vrata za istovar, -1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Ploča vrata za istovar, -1kom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Kajla osovine, -1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Brtva -3kom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Osovina, -1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Ležaj, -3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Semering, -2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Seger prsten, -1 kom</w:t>
      </w:r>
    </w:p>
    <w:p w:rsid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Nož ljevani, -4 kom</w:t>
      </w:r>
    </w:p>
    <w:p w:rsidR="005570D0" w:rsidRPr="005570D0" w:rsidRDefault="005570D0" w:rsidP="005570D0">
      <w:pPr>
        <w:pStyle w:val="ListParagraph"/>
        <w:numPr>
          <w:ilvl w:val="0"/>
          <w:numId w:val="2"/>
        </w:numPr>
        <w:rPr>
          <w:lang w:val="hr-HR"/>
        </w:rPr>
      </w:pPr>
      <w:r>
        <w:rPr>
          <w:lang w:val="hr-HR"/>
        </w:rPr>
        <w:t>Ostali potrošni materijal..</w:t>
      </w:r>
    </w:p>
    <w:p w:rsidR="005570D0" w:rsidRPr="005570D0" w:rsidRDefault="005570D0">
      <w:pPr>
        <w:rPr>
          <w:lang w:val="hr-HR"/>
        </w:rPr>
      </w:pPr>
    </w:p>
    <w:sectPr w:rsidR="005570D0" w:rsidRPr="005570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81F2B"/>
    <w:multiLevelType w:val="hybridMultilevel"/>
    <w:tmpl w:val="9E98B428"/>
    <w:lvl w:ilvl="0" w:tplc="267CB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654692"/>
    <w:multiLevelType w:val="hybridMultilevel"/>
    <w:tmpl w:val="FC54C318"/>
    <w:lvl w:ilvl="0" w:tplc="0DACD1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570D0"/>
    <w:rsid w:val="000036F4"/>
    <w:rsid w:val="0055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0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mkrstic</dc:creator>
  <cp:keywords/>
  <dc:description/>
  <cp:lastModifiedBy>mkrstic</cp:lastModifiedBy>
  <cp:revision>3</cp:revision>
  <dcterms:created xsi:type="dcterms:W3CDTF">2026-06-15T11:23:00Z</dcterms:created>
  <dcterms:modified xsi:type="dcterms:W3CDTF">2026-06-15T11:32:00Z</dcterms:modified>
</cp:coreProperties>
</file>