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71271EF7"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36A27">
        <w:rPr>
          <w:rFonts w:ascii="Times New Roman" w:hAnsi="Times New Roman"/>
          <w:b/>
          <w:szCs w:val="24"/>
        </w:rPr>
        <w:t>08</w:t>
      </w:r>
      <w:r w:rsidR="008269CB" w:rsidRPr="007C46B7">
        <w:rPr>
          <w:rFonts w:ascii="Times New Roman" w:hAnsi="Times New Roman"/>
          <w:b/>
          <w:szCs w:val="24"/>
        </w:rPr>
        <w:t>.</w:t>
      </w:r>
      <w:r w:rsidR="00440EC2">
        <w:rPr>
          <w:rFonts w:ascii="Times New Roman" w:hAnsi="Times New Roman"/>
          <w:b/>
          <w:szCs w:val="24"/>
        </w:rPr>
        <w:t>0</w:t>
      </w:r>
      <w:r w:rsidR="0090725B">
        <w:rPr>
          <w:rFonts w:ascii="Times New Roman" w:hAnsi="Times New Roman"/>
          <w:b/>
          <w:szCs w:val="24"/>
        </w:rPr>
        <w:t>5</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36A27">
        <w:rPr>
          <w:rFonts w:ascii="Times New Roman" w:hAnsi="Times New Roman"/>
          <w:b/>
          <w:szCs w:val="24"/>
        </w:rPr>
        <w:t>6</w:t>
      </w:r>
      <w:r w:rsidRPr="007C46B7">
        <w:rPr>
          <w:rFonts w:ascii="Times New Roman" w:hAnsi="Times New Roman"/>
          <w:b/>
          <w:szCs w:val="24"/>
        </w:rPr>
        <w:t>.</w:t>
      </w:r>
    </w:p>
    <w:p w14:paraId="700FCC7D" w14:textId="096A1507"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436A27" w:rsidRPr="00436A27">
        <w:rPr>
          <w:rFonts w:ascii="Times New Roman" w:hAnsi="Times New Roman"/>
          <w:b/>
          <w:szCs w:val="24"/>
        </w:rPr>
        <w:t>04-3979/26-2/26</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0F0BE747" w:rsidR="00105F7A" w:rsidRPr="00105F7A" w:rsidRDefault="001E10EA" w:rsidP="00105F7A">
      <w:pPr>
        <w:jc w:val="center"/>
        <w:rPr>
          <w:rFonts w:ascii="Times New Roman" w:hAnsi="Times New Roman"/>
          <w:b/>
          <w:sz w:val="32"/>
          <w:szCs w:val="32"/>
        </w:rPr>
      </w:pPr>
      <w:r w:rsidRPr="001E10EA">
        <w:rPr>
          <w:rFonts w:ascii="Times New Roman" w:hAnsi="Times New Roman"/>
          <w:b/>
          <w:bCs/>
          <w:sz w:val="32"/>
          <w:szCs w:val="32"/>
        </w:rPr>
        <w:t>Kemikalije</w:t>
      </w:r>
      <w:r w:rsidR="00D54F82">
        <w:rPr>
          <w:rFonts w:ascii="Times New Roman" w:hAnsi="Times New Roman"/>
          <w:b/>
          <w:bCs/>
          <w:sz w:val="32"/>
          <w:szCs w:val="32"/>
        </w:rPr>
        <w:t xml:space="preserve"> 1.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157A3E59"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8440B4">
        <w:rPr>
          <w:rFonts w:ascii="Times New Roman" w:hAnsi="Times New Roman"/>
          <w:b/>
          <w:sz w:val="22"/>
          <w:szCs w:val="22"/>
          <w:u w:val="single"/>
        </w:rPr>
        <w:t>13</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w:t>
      </w:r>
      <w:r w:rsidR="00D54F82">
        <w:rPr>
          <w:rFonts w:ascii="Times New Roman" w:hAnsi="Times New Roman"/>
          <w:b/>
          <w:sz w:val="22"/>
          <w:szCs w:val="22"/>
          <w:u w:val="single"/>
        </w:rPr>
        <w:t>5</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E93409">
        <w:rPr>
          <w:rFonts w:ascii="Times New Roman" w:hAnsi="Times New Roman"/>
          <w:b/>
          <w:sz w:val="22"/>
          <w:szCs w:val="22"/>
          <w:u w:val="single"/>
        </w:rPr>
        <w:t>6</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8440B4">
        <w:rPr>
          <w:rFonts w:ascii="Times New Roman" w:hAnsi="Times New Roman"/>
          <w:sz w:val="22"/>
          <w:szCs w:val="22"/>
        </w:rPr>
        <w:t>10</w:t>
      </w:r>
      <w:r w:rsidR="00A536C7" w:rsidRPr="00064BD3">
        <w:rPr>
          <w:rFonts w:ascii="Times New Roman" w:hAnsi="Times New Roman"/>
          <w:sz w:val="22"/>
          <w:szCs w:val="22"/>
        </w:rPr>
        <w:t>:</w:t>
      </w:r>
      <w:r w:rsidR="00D54F82">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141290B2" w:rsidR="00504B0E" w:rsidRDefault="00D54F82" w:rsidP="006A0F60">
      <w:pPr>
        <w:tabs>
          <w:tab w:val="left" w:pos="1260"/>
        </w:tabs>
        <w:rPr>
          <w:rFonts w:ascii="Times New Roman" w:hAnsi="Times New Roman"/>
          <w:b/>
          <w:bCs/>
          <w:sz w:val="32"/>
          <w:szCs w:val="32"/>
        </w:rPr>
      </w:pPr>
      <w:r w:rsidRPr="00D54F82">
        <w:rPr>
          <w:rFonts w:ascii="Times New Roman" w:hAnsi="Times New Roman"/>
          <w:b/>
          <w:bCs/>
          <w:sz w:val="32"/>
          <w:szCs w:val="32"/>
        </w:rPr>
        <w:t>Kemikalije 1.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02F25761" w:rsidR="00D62837" w:rsidRPr="00A93A42" w:rsidRDefault="00D54F82" w:rsidP="00A93A42">
      <w:pPr>
        <w:rPr>
          <w:rFonts w:ascii="Times New Roman" w:hAnsi="Times New Roman"/>
          <w:b/>
          <w:sz w:val="32"/>
          <w:szCs w:val="32"/>
        </w:rPr>
      </w:pPr>
      <w:r w:rsidRPr="00D54F82">
        <w:rPr>
          <w:rFonts w:ascii="Times New Roman" w:hAnsi="Times New Roman"/>
          <w:b/>
          <w:bCs/>
          <w:sz w:val="32"/>
          <w:szCs w:val="32"/>
        </w:rPr>
        <w:t>Kemikalije 1.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13F2C601"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sidR="008440B4" w:rsidRPr="008440B4">
        <w:rPr>
          <w:rFonts w:ascii="Times New Roman" w:hAnsi="Times New Roman"/>
          <w:sz w:val="20"/>
        </w:rPr>
        <w:t>18.000,00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 </w:t>
      </w:r>
      <w:bookmarkStart w:id="0" w:name="_Hlk163563194"/>
      <w:r w:rsidRPr="00D27A3C">
        <w:rPr>
          <w:rFonts w:ascii="Times New Roman" w:hAnsi="Times New Roman"/>
          <w:sz w:val="20"/>
        </w:rPr>
        <w:t xml:space="preserve">GRUPA 2.: </w:t>
      </w:r>
      <w:r w:rsidR="008440B4" w:rsidRPr="008440B4">
        <w:rPr>
          <w:rFonts w:ascii="Times New Roman" w:hAnsi="Times New Roman"/>
          <w:sz w:val="20"/>
        </w:rPr>
        <w:t>800,00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w:t>
      </w:r>
      <w:bookmarkEnd w:id="0"/>
      <w:r w:rsidR="001E10EA">
        <w:rPr>
          <w:rFonts w:ascii="Times New Roman" w:hAnsi="Times New Roman"/>
          <w:sz w:val="20"/>
        </w:rPr>
        <w:t xml:space="preserve">, </w:t>
      </w:r>
      <w:r w:rsidR="001E10EA" w:rsidRPr="00D27A3C">
        <w:rPr>
          <w:rFonts w:ascii="Times New Roman" w:hAnsi="Times New Roman"/>
          <w:sz w:val="20"/>
        </w:rPr>
        <w:t xml:space="preserve">GRUPA </w:t>
      </w:r>
      <w:r w:rsidR="001E10EA">
        <w:rPr>
          <w:rFonts w:ascii="Times New Roman" w:hAnsi="Times New Roman"/>
          <w:sz w:val="20"/>
        </w:rPr>
        <w:t>3</w:t>
      </w:r>
      <w:r w:rsidR="001E10EA" w:rsidRPr="00D27A3C">
        <w:rPr>
          <w:rFonts w:ascii="Times New Roman" w:hAnsi="Times New Roman"/>
          <w:sz w:val="20"/>
        </w:rPr>
        <w:t xml:space="preserve">.: </w:t>
      </w:r>
      <w:r w:rsidR="008440B4" w:rsidRPr="008440B4">
        <w:rPr>
          <w:rFonts w:ascii="Times New Roman" w:hAnsi="Times New Roman"/>
          <w:sz w:val="20"/>
        </w:rPr>
        <w:t>5.000,00</w:t>
      </w:r>
      <w:r w:rsidR="001E10EA" w:rsidRPr="00D27A3C">
        <w:rPr>
          <w:rFonts w:ascii="Times New Roman" w:hAnsi="Times New Roman"/>
          <w:sz w:val="20"/>
        </w:rPr>
        <w:t xml:space="preserve"> </w:t>
      </w:r>
      <w:r w:rsidR="001E10EA">
        <w:rPr>
          <w:rFonts w:ascii="Times New Roman" w:hAnsi="Times New Roman"/>
          <w:sz w:val="20"/>
        </w:rPr>
        <w:t>€</w:t>
      </w:r>
      <w:r w:rsidR="001E10EA" w:rsidRPr="00D27A3C">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67C98C83" w14:textId="77777777" w:rsidR="001E10EA" w:rsidRDefault="001E10EA" w:rsidP="00E15A71">
      <w:pPr>
        <w:spacing w:after="120"/>
        <w:jc w:val="both"/>
        <w:rPr>
          <w:rFonts w:ascii="Times New Roman" w:hAnsi="Times New Roman"/>
          <w:sz w:val="20"/>
        </w:rPr>
      </w:pPr>
    </w:p>
    <w:p w14:paraId="708E435F" w14:textId="53A4792D"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06A71E8D" w14:textId="77777777" w:rsidR="001E10EA" w:rsidRDefault="001E10EA" w:rsidP="00B44FB0">
      <w:pPr>
        <w:jc w:val="both"/>
        <w:rPr>
          <w:rFonts w:ascii="Times New Roman" w:hAnsi="Times New Roman"/>
          <w:sz w:val="20"/>
        </w:rPr>
      </w:pPr>
    </w:p>
    <w:p w14:paraId="76075090" w14:textId="77777777" w:rsidR="001E10EA" w:rsidRDefault="001E10EA" w:rsidP="00B44FB0">
      <w:pPr>
        <w:jc w:val="both"/>
        <w:rPr>
          <w:rFonts w:ascii="Times New Roman" w:hAnsi="Times New Roman"/>
          <w:sz w:val="20"/>
        </w:rPr>
      </w:pPr>
    </w:p>
    <w:p w14:paraId="576E109E" w14:textId="77777777" w:rsidR="001E10EA" w:rsidRDefault="001E10EA" w:rsidP="00B44FB0">
      <w:pPr>
        <w:jc w:val="both"/>
        <w:rPr>
          <w:rFonts w:ascii="Times New Roman" w:hAnsi="Times New Roman"/>
          <w:sz w:val="20"/>
        </w:rPr>
      </w:pPr>
    </w:p>
    <w:p w14:paraId="3B9F6553" w14:textId="77777777" w:rsidR="001E10EA" w:rsidRDefault="001E10EA" w:rsidP="00B44FB0">
      <w:pPr>
        <w:jc w:val="both"/>
        <w:rPr>
          <w:rFonts w:ascii="Times New Roman" w:hAnsi="Times New Roman"/>
          <w:sz w:val="20"/>
        </w:rPr>
      </w:pPr>
    </w:p>
    <w:p w14:paraId="09A579D7" w14:textId="77777777" w:rsidR="001E10EA" w:rsidRDefault="001E10EA" w:rsidP="00B44FB0">
      <w:pPr>
        <w:jc w:val="both"/>
        <w:rPr>
          <w:rFonts w:ascii="Times New Roman" w:hAnsi="Times New Roman"/>
          <w:sz w:val="20"/>
        </w:rPr>
      </w:pPr>
    </w:p>
    <w:p w14:paraId="2C43A706" w14:textId="77777777" w:rsidR="001E10EA" w:rsidRDefault="001E10EA" w:rsidP="00B44FB0">
      <w:pPr>
        <w:jc w:val="both"/>
        <w:rPr>
          <w:rFonts w:ascii="Times New Roman" w:hAnsi="Times New Roman"/>
          <w:sz w:val="20"/>
        </w:rPr>
      </w:pPr>
    </w:p>
    <w:p w14:paraId="42A296C5" w14:textId="77777777" w:rsidR="001E10EA" w:rsidRDefault="001E10EA" w:rsidP="00B44FB0">
      <w:pPr>
        <w:jc w:val="both"/>
        <w:rPr>
          <w:rFonts w:ascii="Times New Roman" w:hAnsi="Times New Roman"/>
          <w:sz w:val="20"/>
        </w:rPr>
      </w:pPr>
    </w:p>
    <w:p w14:paraId="06C47EAF" w14:textId="77777777" w:rsidR="001E10EA" w:rsidRDefault="001E10EA" w:rsidP="00B44FB0">
      <w:pPr>
        <w:jc w:val="both"/>
        <w:rPr>
          <w:rFonts w:ascii="Times New Roman" w:hAnsi="Times New Roman"/>
          <w:sz w:val="20"/>
        </w:rPr>
      </w:pPr>
    </w:p>
    <w:p w14:paraId="218E5854" w14:textId="77777777" w:rsidR="001E10EA" w:rsidRDefault="001E10EA" w:rsidP="00B44FB0">
      <w:pPr>
        <w:jc w:val="both"/>
        <w:rPr>
          <w:rFonts w:ascii="Times New Roman" w:hAnsi="Times New Roman"/>
          <w:sz w:val="20"/>
        </w:rPr>
      </w:pPr>
    </w:p>
    <w:p w14:paraId="50268E94" w14:textId="77777777" w:rsidR="001E10EA" w:rsidRDefault="001E10EA"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445271DA"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008440B4">
        <w:rPr>
          <w:rFonts w:ascii="Times New Roman" w:hAnsi="Times New Roman"/>
          <w:sz w:val="22"/>
          <w:szCs w:val="22"/>
        </w:rPr>
        <w:t xml:space="preserve">prim.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FEF2164"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w:t>
      </w:r>
      <w:r w:rsidR="001E10EA">
        <w:rPr>
          <w:rFonts w:ascii="Times New Roman" w:hAnsi="Times New Roman"/>
          <w:bCs/>
          <w:sz w:val="22"/>
          <w:szCs w:val="22"/>
        </w:rPr>
        <w:t>4</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4DF73B03" w14:textId="13E10539" w:rsidR="009E1D61" w:rsidRPr="00F56AC1" w:rsidRDefault="009E1D61" w:rsidP="001E10EA">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5BBC3E73"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436A27">
        <w:rPr>
          <w:rFonts w:ascii="Times New Roman" w:hAnsi="Times New Roman"/>
          <w:sz w:val="22"/>
          <w:szCs w:val="22"/>
        </w:rPr>
        <w:t>6</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035C7D41" w:rsidR="009E1D61" w:rsidRPr="00F56AC1" w:rsidRDefault="008440B4" w:rsidP="00486334">
            <w:pPr>
              <w:tabs>
                <w:tab w:val="left" w:pos="4820"/>
                <w:tab w:val="left" w:pos="5103"/>
              </w:tabs>
              <w:rPr>
                <w:rFonts w:ascii="Times New Roman" w:hAnsi="Times New Roman"/>
                <w:sz w:val="22"/>
                <w:szCs w:val="22"/>
              </w:rPr>
            </w:pPr>
            <w:r w:rsidRPr="008440B4">
              <w:rPr>
                <w:rFonts w:ascii="Times New Roman" w:hAnsi="Times New Roman"/>
                <w:bCs/>
                <w:sz w:val="22"/>
                <w:szCs w:val="22"/>
              </w:rPr>
              <w:t>Prim</w:t>
            </w:r>
            <w:r>
              <w:rPr>
                <w:rFonts w:ascii="Times New Roman" w:hAnsi="Times New Roman"/>
                <w:b/>
                <w:sz w:val="22"/>
                <w:szCs w:val="22"/>
              </w:rPr>
              <w:t xml:space="preserve">. </w:t>
            </w:r>
            <w:r w:rsidR="009E1D61" w:rsidRPr="00F56AC1">
              <w:rPr>
                <w:rFonts w:ascii="Times New Roman" w:hAnsi="Times New Roman"/>
                <w:b/>
                <w:sz w:val="22"/>
                <w:szCs w:val="22"/>
              </w:rPr>
              <w:t>Željko Čulina</w:t>
            </w:r>
            <w:r w:rsidR="009E1D61"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6A774B">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45B9" w14:textId="77777777" w:rsidR="00AC0F39" w:rsidRDefault="00AC0F39" w:rsidP="008B7108">
      <w:r>
        <w:separator/>
      </w:r>
    </w:p>
  </w:endnote>
  <w:endnote w:type="continuationSeparator" w:id="0">
    <w:p w14:paraId="6FF1BED9" w14:textId="77777777" w:rsidR="00AC0F39" w:rsidRDefault="00AC0F39"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07CA" w14:textId="77777777" w:rsidR="00AC0F39" w:rsidRDefault="00AC0F39" w:rsidP="008B7108">
      <w:r>
        <w:separator/>
      </w:r>
    </w:p>
  </w:footnote>
  <w:footnote w:type="continuationSeparator" w:id="0">
    <w:p w14:paraId="59BCD4CF" w14:textId="77777777" w:rsidR="00AC0F39" w:rsidRDefault="00AC0F39"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0586"/>
    <w:rsid w:val="000134C6"/>
    <w:rsid w:val="00017086"/>
    <w:rsid w:val="00017BBA"/>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04EC"/>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10EA"/>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6430"/>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36A27"/>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D65D5"/>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0E7"/>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A774B"/>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01"/>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3B7F"/>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440B4"/>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0725B"/>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0F39"/>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078C"/>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54F82"/>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E7AEE"/>
    <w:rsid w:val="00DF1356"/>
    <w:rsid w:val="00DF29BA"/>
    <w:rsid w:val="00DF5109"/>
    <w:rsid w:val="00DF5903"/>
    <w:rsid w:val="00DF5C16"/>
    <w:rsid w:val="00DF6989"/>
    <w:rsid w:val="00E0406F"/>
    <w:rsid w:val="00E04919"/>
    <w:rsid w:val="00E04C3E"/>
    <w:rsid w:val="00E07358"/>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3409"/>
    <w:rsid w:val="00E958D7"/>
    <w:rsid w:val="00EB02EA"/>
    <w:rsid w:val="00EB059F"/>
    <w:rsid w:val="00EC141D"/>
    <w:rsid w:val="00ED0A07"/>
    <w:rsid w:val="00ED43D1"/>
    <w:rsid w:val="00EE0003"/>
    <w:rsid w:val="00EE4C37"/>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95131"/>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29038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2026-05-08T12:35:00Z</dcterms:modified>
</cp:coreProperties>
</file>