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AAB" w:rsidRPr="007622B4" w:rsidRDefault="00E84AAB" w:rsidP="00E84AAB">
      <w:pPr>
        <w:tabs>
          <w:tab w:val="right" w:pos="3261"/>
          <w:tab w:val="left" w:pos="5529"/>
        </w:tabs>
        <w:rPr>
          <w:rFonts w:ascii="Times New Roman" w:hAnsi="Times New Roman"/>
          <w:b/>
        </w:rPr>
      </w:pPr>
      <w:r w:rsidRPr="007622B4">
        <w:rPr>
          <w:rFonts w:ascii="Times New Roman" w:hAnsi="Times New Roman"/>
        </w:rPr>
        <w:t>Zadar</w:t>
      </w:r>
      <w:r w:rsidRPr="007622B4">
        <w:rPr>
          <w:rFonts w:ascii="Times New Roman" w:hAnsi="Times New Roman"/>
          <w:b/>
        </w:rPr>
        <w:t xml:space="preserve">, </w:t>
      </w:r>
      <w:r w:rsidR="0085578F">
        <w:rPr>
          <w:rFonts w:ascii="Times New Roman" w:hAnsi="Times New Roman"/>
          <w:b/>
        </w:rPr>
        <w:t>05</w:t>
      </w:r>
      <w:r w:rsidR="001C6AF7">
        <w:rPr>
          <w:rFonts w:ascii="Times New Roman" w:hAnsi="Times New Roman"/>
          <w:b/>
        </w:rPr>
        <w:t>.05</w:t>
      </w:r>
      <w:r>
        <w:rPr>
          <w:rFonts w:ascii="Times New Roman" w:hAnsi="Times New Roman"/>
          <w:b/>
        </w:rPr>
        <w:t>.2026.</w:t>
      </w:r>
    </w:p>
    <w:p w:rsidR="00E84AAB" w:rsidRPr="00B00492" w:rsidRDefault="00E84AAB" w:rsidP="00E84AAB">
      <w:pPr>
        <w:rPr>
          <w:rFonts w:ascii="Times New Roman" w:hAnsi="Times New Roman"/>
          <w:b/>
          <w:bCs/>
          <w:szCs w:val="24"/>
        </w:rPr>
      </w:pPr>
      <w:r w:rsidRPr="007622B4">
        <w:rPr>
          <w:rFonts w:ascii="Times New Roman" w:hAnsi="Times New Roman"/>
        </w:rPr>
        <w:t>URBROJ</w:t>
      </w:r>
      <w:r w:rsidRPr="007622B4">
        <w:rPr>
          <w:rFonts w:ascii="Times New Roman" w:hAnsi="Times New Roman"/>
          <w:b/>
        </w:rPr>
        <w:t xml:space="preserve">: </w:t>
      </w:r>
      <w:r>
        <w:rPr>
          <w:rFonts w:ascii="Times New Roman" w:hAnsi="Times New Roman"/>
          <w:b/>
          <w:bCs/>
          <w:szCs w:val="24"/>
        </w:rPr>
        <w:t>04-3793/26-2/26</w:t>
      </w:r>
    </w:p>
    <w:p w:rsidR="00E84AAB" w:rsidRPr="007622B4" w:rsidRDefault="00E84AAB" w:rsidP="00E84AAB">
      <w:pPr>
        <w:tabs>
          <w:tab w:val="left" w:pos="5954"/>
        </w:tabs>
        <w:rPr>
          <w:rFonts w:ascii="Times New Roman" w:hAnsi="Times New Roman"/>
          <w:b/>
        </w:rPr>
      </w:pPr>
    </w:p>
    <w:p w:rsidR="00E84AAB" w:rsidRPr="007622B4" w:rsidRDefault="00E84AAB" w:rsidP="00E84AAB">
      <w:pPr>
        <w:tabs>
          <w:tab w:val="left" w:pos="5954"/>
        </w:tabs>
        <w:jc w:val="right"/>
        <w:rPr>
          <w:rFonts w:ascii="Times New Roman" w:hAnsi="Times New Roman"/>
          <w:b/>
        </w:rPr>
      </w:pPr>
      <w:r w:rsidRPr="007622B4">
        <w:rPr>
          <w:rFonts w:ascii="Times New Roman" w:hAnsi="Times New Roman"/>
          <w:b/>
        </w:rPr>
        <w:t>- SVIM</w:t>
      </w:r>
      <w:r>
        <w:rPr>
          <w:rFonts w:ascii="Times New Roman" w:hAnsi="Times New Roman"/>
          <w:b/>
        </w:rPr>
        <w:t>A</w:t>
      </w:r>
      <w:r w:rsidRPr="007622B4">
        <w:rPr>
          <w:rFonts w:ascii="Times New Roman" w:hAnsi="Times New Roman"/>
          <w:b/>
        </w:rPr>
        <w:t xml:space="preserve"> ZAINTERESIRANIM</w:t>
      </w:r>
      <w:r>
        <w:rPr>
          <w:rFonts w:ascii="Times New Roman" w:hAnsi="Times New Roman"/>
          <w:b/>
        </w:rPr>
        <w:t>A</w:t>
      </w:r>
      <w:r w:rsidRPr="007622B4">
        <w:rPr>
          <w:rFonts w:ascii="Times New Roman" w:hAnsi="Times New Roman"/>
          <w:b/>
        </w:rPr>
        <w:t xml:space="preserve"> PONUDITELJIMA - </w:t>
      </w:r>
    </w:p>
    <w:p w:rsidR="00E84AAB" w:rsidRDefault="00E84AAB" w:rsidP="00E84AAB">
      <w:pPr>
        <w:tabs>
          <w:tab w:val="left" w:pos="1260"/>
        </w:tabs>
        <w:rPr>
          <w:rFonts w:ascii="Times New Roman" w:hAnsi="Times New Roman"/>
        </w:rPr>
      </w:pPr>
    </w:p>
    <w:p w:rsidR="00E84AAB" w:rsidRDefault="00E84AAB" w:rsidP="00E84AAB">
      <w:pPr>
        <w:tabs>
          <w:tab w:val="left" w:pos="1260"/>
        </w:tabs>
        <w:rPr>
          <w:rFonts w:ascii="Times New Roman" w:hAnsi="Times New Roman"/>
        </w:rPr>
      </w:pPr>
    </w:p>
    <w:p w:rsidR="00E84AAB" w:rsidRPr="007622B4" w:rsidRDefault="00E84AAB" w:rsidP="00E84AAB">
      <w:pPr>
        <w:tabs>
          <w:tab w:val="left" w:pos="1260"/>
        </w:tabs>
        <w:rPr>
          <w:rFonts w:ascii="Times New Roman" w:hAnsi="Times New Roman"/>
        </w:rPr>
      </w:pPr>
      <w:r w:rsidRPr="007622B4">
        <w:rPr>
          <w:rFonts w:ascii="Times New Roman" w:hAnsi="Times New Roman"/>
        </w:rPr>
        <w:t>PREDMET: Poziv za dostavu Ponude</w:t>
      </w:r>
      <w:r w:rsidRPr="007622B4">
        <w:rPr>
          <w:rFonts w:ascii="Times New Roman" w:hAnsi="Times New Roman"/>
          <w:b/>
        </w:rPr>
        <w:t xml:space="preserve"> </w:t>
      </w:r>
      <w:r w:rsidRPr="007622B4">
        <w:rPr>
          <w:rFonts w:ascii="Times New Roman" w:hAnsi="Times New Roman"/>
        </w:rPr>
        <w:t>za nabavu:</w:t>
      </w:r>
    </w:p>
    <w:p w:rsidR="00E84AAB" w:rsidRPr="00066A0F" w:rsidRDefault="00E84AAB" w:rsidP="00E84AAB">
      <w:pPr>
        <w:tabs>
          <w:tab w:val="left" w:pos="1260"/>
        </w:tabs>
        <w:rPr>
          <w:rFonts w:ascii="Times New Roman" w:hAnsi="Times New Roman"/>
        </w:rPr>
      </w:pPr>
    </w:p>
    <w:p w:rsidR="00E84AAB" w:rsidRDefault="00E84AAB" w:rsidP="00E84AAB">
      <w:pPr>
        <w:jc w:val="center"/>
        <w:rPr>
          <w:rFonts w:ascii="Times New Roman" w:hAnsi="Times New Roman"/>
        </w:rPr>
      </w:pPr>
      <w:r>
        <w:rPr>
          <w:rFonts w:ascii="Times New Roman" w:hAnsi="Times New Roman"/>
          <w:b/>
          <w:sz w:val="48"/>
        </w:rPr>
        <w:t>Programsko održavanje pametnog medicinskog ormara i medicinskih kolica</w:t>
      </w:r>
    </w:p>
    <w:p w:rsidR="00E84AAB" w:rsidRPr="007622B4" w:rsidRDefault="00E84AAB" w:rsidP="00E84AAB">
      <w:pPr>
        <w:rPr>
          <w:rFonts w:ascii="Times New Roman" w:hAnsi="Times New Roman"/>
        </w:rPr>
      </w:pPr>
      <w:r w:rsidRPr="007622B4">
        <w:rPr>
          <w:rFonts w:ascii="Times New Roman" w:hAnsi="Times New Roman"/>
        </w:rPr>
        <w:t>Poštovani,</w:t>
      </w:r>
    </w:p>
    <w:p w:rsidR="00E84AAB" w:rsidRPr="007622B4" w:rsidRDefault="00E84AAB" w:rsidP="00E84AAB">
      <w:pPr>
        <w:rPr>
          <w:rFonts w:ascii="Times New Roman" w:hAnsi="Times New Roman"/>
        </w:rPr>
      </w:pPr>
    </w:p>
    <w:p w:rsidR="00E84AAB" w:rsidRPr="007622B4" w:rsidRDefault="00E84AAB" w:rsidP="00E84AAB">
      <w:pPr>
        <w:jc w:val="both"/>
        <w:rPr>
          <w:rFonts w:ascii="Times New Roman" w:hAnsi="Times New Roman"/>
        </w:rPr>
      </w:pPr>
      <w:r w:rsidRPr="007622B4">
        <w:rPr>
          <w:rFonts w:ascii="Times New Roman" w:hAnsi="Times New Roman"/>
          <w:b/>
        </w:rPr>
        <w:t>OPĆA BOLNICA ZADAR, Bože Peričića 5</w:t>
      </w:r>
      <w:r>
        <w:rPr>
          <w:rFonts w:ascii="Times New Roman" w:hAnsi="Times New Roman"/>
          <w:b/>
        </w:rPr>
        <w:t>.</w:t>
      </w:r>
      <w:r w:rsidRPr="007622B4">
        <w:rPr>
          <w:rFonts w:ascii="Times New Roman" w:hAnsi="Times New Roman"/>
          <w:b/>
        </w:rPr>
        <w:t>, 23000 Zadar</w:t>
      </w:r>
      <w:r w:rsidRPr="007622B4">
        <w:rPr>
          <w:rFonts w:ascii="Times New Roman" w:hAnsi="Times New Roman"/>
        </w:rPr>
        <w:t xml:space="preserve"> kao Naručitelj ovim putem poziva Vas dostaviti ponudu za nabavu gornjeg predmeta nabave.</w:t>
      </w:r>
    </w:p>
    <w:p w:rsidR="00E84AAB" w:rsidRPr="007622B4" w:rsidRDefault="00E84AAB" w:rsidP="00E84AAB">
      <w:pPr>
        <w:jc w:val="both"/>
        <w:rPr>
          <w:rFonts w:ascii="Times New Roman" w:hAnsi="Times New Roman"/>
        </w:rPr>
      </w:pPr>
    </w:p>
    <w:p w:rsidR="00E84AAB" w:rsidRPr="007622B4" w:rsidRDefault="00E84AAB" w:rsidP="00E84AAB">
      <w:pPr>
        <w:jc w:val="both"/>
        <w:rPr>
          <w:rFonts w:ascii="Times New Roman" w:hAnsi="Times New Roman"/>
        </w:rPr>
      </w:pPr>
      <w:r w:rsidRPr="007622B4">
        <w:rPr>
          <w:rFonts w:ascii="Times New Roman" w:hAnsi="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E84AAB" w:rsidRPr="007622B4" w:rsidRDefault="00E84AAB" w:rsidP="00E84AAB">
      <w:pPr>
        <w:jc w:val="both"/>
        <w:rPr>
          <w:rFonts w:ascii="Times New Roman" w:hAnsi="Times New Roman"/>
        </w:rPr>
      </w:pPr>
    </w:p>
    <w:p w:rsidR="00E84AAB" w:rsidRPr="007622B4" w:rsidRDefault="00E84AAB" w:rsidP="00E84AAB">
      <w:pPr>
        <w:pStyle w:val="Footer"/>
        <w:jc w:val="both"/>
        <w:outlineLvl w:val="0"/>
        <w:rPr>
          <w:rFonts w:ascii="Times New Roman" w:hAnsi="Times New Roman"/>
          <w:color w:val="000000"/>
          <w:sz w:val="22"/>
          <w:szCs w:val="22"/>
        </w:rPr>
      </w:pPr>
      <w:r w:rsidRPr="007622B4">
        <w:rPr>
          <w:rFonts w:ascii="Times New Roman" w:hAnsi="Times New Roman"/>
          <w:sz w:val="22"/>
          <w:szCs w:val="22"/>
        </w:rPr>
        <w:t xml:space="preserve">Vašu ponudu molimo dostaviti najkasnije do </w:t>
      </w:r>
      <w:r w:rsidR="0085578F">
        <w:rPr>
          <w:rFonts w:ascii="Times New Roman" w:hAnsi="Times New Roman"/>
          <w:b/>
          <w:sz w:val="22"/>
          <w:szCs w:val="22"/>
          <w:lang w:val="hr-HR"/>
        </w:rPr>
        <w:t>11</w:t>
      </w:r>
      <w:r w:rsidRPr="00664DE5">
        <w:rPr>
          <w:rFonts w:ascii="Times New Roman" w:hAnsi="Times New Roman"/>
          <w:b/>
          <w:sz w:val="22"/>
          <w:szCs w:val="22"/>
          <w:lang w:val="hr-HR"/>
        </w:rPr>
        <w:t>.</w:t>
      </w:r>
      <w:r>
        <w:rPr>
          <w:rFonts w:ascii="Times New Roman" w:hAnsi="Times New Roman"/>
          <w:b/>
          <w:sz w:val="22"/>
          <w:szCs w:val="22"/>
          <w:lang w:val="hr-HR"/>
        </w:rPr>
        <w:t>05</w:t>
      </w:r>
      <w:r w:rsidRPr="00664DE5">
        <w:rPr>
          <w:rFonts w:ascii="Times New Roman" w:hAnsi="Times New Roman"/>
          <w:b/>
          <w:sz w:val="22"/>
          <w:szCs w:val="22"/>
          <w:lang w:val="hr-HR"/>
        </w:rPr>
        <w:t>.202</w:t>
      </w:r>
      <w:r w:rsidR="00506477">
        <w:rPr>
          <w:rFonts w:ascii="Times New Roman" w:hAnsi="Times New Roman"/>
          <w:b/>
          <w:sz w:val="22"/>
          <w:szCs w:val="22"/>
          <w:lang w:val="hr-HR"/>
        </w:rPr>
        <w:t>6</w:t>
      </w:r>
      <w:r w:rsidRPr="00664DE5">
        <w:rPr>
          <w:rFonts w:ascii="Times New Roman" w:hAnsi="Times New Roman"/>
          <w:b/>
          <w:sz w:val="22"/>
          <w:szCs w:val="22"/>
          <w:lang w:val="hr-HR"/>
        </w:rPr>
        <w:t xml:space="preserve">. </w:t>
      </w:r>
      <w:r w:rsidRPr="00664DE5">
        <w:rPr>
          <w:rFonts w:ascii="Times New Roman" w:hAnsi="Times New Roman"/>
          <w:sz w:val="22"/>
          <w:szCs w:val="22"/>
        </w:rPr>
        <w:t xml:space="preserve">godine do </w:t>
      </w:r>
      <w:r>
        <w:rPr>
          <w:rFonts w:ascii="Times New Roman" w:hAnsi="Times New Roman"/>
          <w:b/>
          <w:sz w:val="22"/>
          <w:szCs w:val="22"/>
          <w:lang w:val="hr-HR"/>
        </w:rPr>
        <w:t>1</w:t>
      </w:r>
      <w:r w:rsidR="00506477">
        <w:rPr>
          <w:rFonts w:ascii="Times New Roman" w:hAnsi="Times New Roman"/>
          <w:b/>
          <w:sz w:val="22"/>
          <w:szCs w:val="22"/>
          <w:lang w:val="hr-HR"/>
        </w:rPr>
        <w:t>1</w:t>
      </w:r>
      <w:r w:rsidRPr="00664DE5">
        <w:rPr>
          <w:rFonts w:ascii="Times New Roman" w:hAnsi="Times New Roman"/>
          <w:b/>
          <w:sz w:val="22"/>
          <w:szCs w:val="22"/>
        </w:rPr>
        <w:t>:</w:t>
      </w:r>
      <w:r w:rsidRPr="00664DE5">
        <w:rPr>
          <w:rFonts w:ascii="Times New Roman" w:hAnsi="Times New Roman"/>
          <w:b/>
          <w:sz w:val="22"/>
          <w:szCs w:val="22"/>
          <w:lang w:val="hr-HR"/>
        </w:rPr>
        <w:t>00</w:t>
      </w:r>
      <w:r w:rsidRPr="007622B4">
        <w:rPr>
          <w:rFonts w:ascii="Times New Roman" w:hAnsi="Times New Roman"/>
          <w:sz w:val="22"/>
          <w:szCs w:val="22"/>
        </w:rPr>
        <w:t xml:space="preserve"> sati na adresu:</w:t>
      </w:r>
      <w:r w:rsidRPr="007622B4">
        <w:rPr>
          <w:rFonts w:ascii="Times New Roman" w:hAnsi="Times New Roman"/>
          <w:color w:val="000000"/>
          <w:sz w:val="22"/>
          <w:szCs w:val="22"/>
        </w:rPr>
        <w:t xml:space="preserve"> </w:t>
      </w:r>
    </w:p>
    <w:p w:rsidR="00E84AAB" w:rsidRPr="00C01A02" w:rsidRDefault="00E85FBA" w:rsidP="00C01A02">
      <w:pPr>
        <w:numPr>
          <w:ilvl w:val="0"/>
          <w:numId w:val="3"/>
        </w:numPr>
        <w:pBdr>
          <w:left w:val="single" w:sz="4" w:space="0" w:color="auto"/>
        </w:pBdr>
        <w:tabs>
          <w:tab w:val="left" w:pos="357"/>
        </w:tabs>
        <w:spacing w:after="0" w:line="240" w:lineRule="auto"/>
        <w:ind w:left="0" w:firstLine="0"/>
        <w:jc w:val="both"/>
        <w:rPr>
          <w:rFonts w:ascii="Times New Roman" w:hAnsi="Times New Roman"/>
          <w:b/>
          <w:sz w:val="28"/>
          <w:szCs w:val="28"/>
        </w:rPr>
      </w:pPr>
      <w:hyperlink r:id="rId5" w:history="1">
        <w:r w:rsidR="00506477" w:rsidRPr="00AB290F">
          <w:rPr>
            <w:rStyle w:val="Hyperlink"/>
            <w:b/>
            <w:sz w:val="28"/>
            <w:szCs w:val="28"/>
          </w:rPr>
          <w:t>marija.krstic@bolnica-zadar.hr</w:t>
        </w:r>
      </w:hyperlink>
      <w:r w:rsidR="00E84AAB" w:rsidRPr="000A32AC">
        <w:rPr>
          <w:rFonts w:ascii="Times New Roman" w:hAnsi="Times New Roman"/>
          <w:b/>
          <w:sz w:val="28"/>
          <w:szCs w:val="28"/>
        </w:rPr>
        <w:t xml:space="preserve"> </w:t>
      </w:r>
    </w:p>
    <w:p w:rsidR="00E84AAB" w:rsidRPr="007622B4" w:rsidRDefault="00E84AAB" w:rsidP="00E84AAB">
      <w:pPr>
        <w:ind w:left="5954"/>
        <w:rPr>
          <w:rFonts w:ascii="Times New Roman" w:hAnsi="Times New Roman"/>
        </w:rPr>
      </w:pPr>
    </w:p>
    <w:p w:rsidR="00E84AAB" w:rsidRPr="007622B4" w:rsidRDefault="00E84AAB" w:rsidP="00E84AAB">
      <w:pPr>
        <w:ind w:left="5954"/>
        <w:rPr>
          <w:rFonts w:ascii="Times New Roman" w:hAnsi="Times New Roman"/>
        </w:rPr>
      </w:pPr>
    </w:p>
    <w:p w:rsidR="00E84AAB" w:rsidRPr="007622B4" w:rsidRDefault="00E84AAB" w:rsidP="00E84AAB">
      <w:pPr>
        <w:jc w:val="both"/>
        <w:rPr>
          <w:rFonts w:ascii="Times New Roman" w:hAnsi="Times New Roman"/>
        </w:rPr>
      </w:pPr>
      <w:r w:rsidRPr="007622B4">
        <w:rPr>
          <w:rFonts w:ascii="Times New Roman" w:hAnsi="Times New Roman"/>
        </w:rPr>
        <w:t>Privitak:</w:t>
      </w:r>
    </w:p>
    <w:p w:rsidR="00E84AAB" w:rsidRPr="007622B4" w:rsidRDefault="00E84AAB" w:rsidP="00E84AAB">
      <w:pPr>
        <w:jc w:val="both"/>
        <w:rPr>
          <w:rFonts w:ascii="Times New Roman" w:hAnsi="Times New Roman"/>
        </w:rPr>
      </w:pPr>
      <w:r w:rsidRPr="007622B4">
        <w:rPr>
          <w:rFonts w:ascii="Times New Roman" w:hAnsi="Times New Roman"/>
        </w:rPr>
        <w:t xml:space="preserve">- Opis predmeta nabave </w:t>
      </w:r>
    </w:p>
    <w:p w:rsidR="00E84AAB" w:rsidRPr="007622B4" w:rsidRDefault="00E84AAB" w:rsidP="00E84AAB">
      <w:pPr>
        <w:jc w:val="both"/>
        <w:rPr>
          <w:rFonts w:ascii="Times New Roman" w:hAnsi="Times New Roman"/>
        </w:rPr>
      </w:pPr>
      <w:r w:rsidRPr="007622B4">
        <w:rPr>
          <w:rFonts w:ascii="Times New Roman" w:hAnsi="Times New Roman"/>
        </w:rPr>
        <w:t xml:space="preserve">- Popis dokumenata kojima se dokazuje da ne postoje </w:t>
      </w:r>
      <w:r w:rsidRPr="007622B4">
        <w:rPr>
          <w:rFonts w:ascii="Times New Roman" w:hAnsi="Times New Roman"/>
          <w:bCs/>
        </w:rPr>
        <w:t xml:space="preserve">OSNOVE ZA ISKLJUČENJE GOSPODARSKOG SUBJEKTA </w:t>
      </w:r>
      <w:r w:rsidRPr="007622B4">
        <w:rPr>
          <w:rFonts w:ascii="Times New Roman" w:hAnsi="Times New Roman"/>
        </w:rPr>
        <w:t xml:space="preserve">i kojima se dokazuje sposobnost za obavljanje profesionalne djelatnosti, financijska sposobnost i tehnička i stručna sposobnost </w:t>
      </w:r>
    </w:p>
    <w:p w:rsidR="00E84AAB" w:rsidRPr="007622B4" w:rsidRDefault="00E84AAB" w:rsidP="00E84AAB">
      <w:pPr>
        <w:jc w:val="both"/>
        <w:rPr>
          <w:rFonts w:ascii="Times New Roman" w:hAnsi="Times New Roman"/>
        </w:rPr>
      </w:pPr>
      <w:r w:rsidRPr="007622B4">
        <w:rPr>
          <w:rFonts w:ascii="Times New Roman" w:hAnsi="Times New Roman"/>
        </w:rPr>
        <w:br w:type="page"/>
      </w:r>
      <w:r w:rsidRPr="007622B4">
        <w:rPr>
          <w:rFonts w:ascii="Times New Roman" w:hAnsi="Times New Roman"/>
          <w:b/>
        </w:rPr>
        <w:lastRenderedPageBreak/>
        <w:t>OPIS PREDMETA NABAVE</w:t>
      </w:r>
    </w:p>
    <w:p w:rsidR="00E84AAB" w:rsidRPr="007622B4" w:rsidRDefault="00E84AAB" w:rsidP="00E84AAB">
      <w:pPr>
        <w:pStyle w:val="PlainText"/>
        <w:rPr>
          <w:rFonts w:ascii="Times New Roman" w:hAnsi="Times New Roman"/>
          <w:b/>
          <w:sz w:val="22"/>
          <w:szCs w:val="22"/>
          <w:lang w:val="hr-HR"/>
        </w:rPr>
      </w:pPr>
      <w:r w:rsidRPr="007622B4">
        <w:rPr>
          <w:rFonts w:ascii="Times New Roman" w:hAnsi="Times New Roman"/>
          <w:b/>
          <w:sz w:val="22"/>
          <w:szCs w:val="22"/>
        </w:rPr>
        <w:t>TROŠKOVNIK</w:t>
      </w:r>
    </w:p>
    <w:p w:rsidR="00E84AAB" w:rsidRDefault="00E84AAB" w:rsidP="00E84AAB">
      <w:pPr>
        <w:rPr>
          <w:rFonts w:ascii="Times New Roman" w:hAnsi="Times New Roman"/>
          <w:b/>
          <w:bCs/>
        </w:rPr>
      </w:pPr>
      <w:r w:rsidRPr="007622B4">
        <w:rPr>
          <w:rFonts w:ascii="Times New Roman" w:hAnsi="Times New Roman"/>
          <w:b/>
          <w:bCs/>
        </w:rPr>
        <w:t>OPĆA BOLNICA ZADAR</w:t>
      </w:r>
    </w:p>
    <w:p w:rsidR="00E84AAB" w:rsidRPr="003A47E4" w:rsidRDefault="00E84AAB" w:rsidP="00E84AAB">
      <w:pPr>
        <w:rPr>
          <w:rFonts w:ascii="Times New Roman" w:hAnsi="Times New Roman"/>
          <w:b/>
          <w:bCs/>
        </w:rPr>
      </w:pPr>
    </w:p>
    <w:p w:rsidR="00E84AAB" w:rsidRDefault="007F02ED" w:rsidP="00E84AAB">
      <w:pPr>
        <w:jc w:val="center"/>
        <w:rPr>
          <w:rFonts w:ascii="Times New Roman" w:hAnsi="Times New Roman"/>
          <w:b/>
          <w:sz w:val="44"/>
          <w:szCs w:val="44"/>
        </w:rPr>
      </w:pPr>
      <w:r>
        <w:rPr>
          <w:rFonts w:ascii="Times New Roman" w:hAnsi="Times New Roman"/>
          <w:b/>
          <w:sz w:val="48"/>
        </w:rPr>
        <w:t>Programsko o</w:t>
      </w:r>
      <w:r w:rsidR="00E84AAB" w:rsidRPr="00B40187">
        <w:rPr>
          <w:rFonts w:ascii="Times New Roman" w:hAnsi="Times New Roman"/>
          <w:b/>
          <w:sz w:val="48"/>
        </w:rPr>
        <w:t>državanje pametnog medicinskog ormara i  medicinskih kolica</w:t>
      </w:r>
    </w:p>
    <w:tbl>
      <w:tblPr>
        <w:tblW w:w="11498" w:type="dxa"/>
        <w:tblInd w:w="-885" w:type="dxa"/>
        <w:tblLook w:val="04A0"/>
      </w:tblPr>
      <w:tblGrid>
        <w:gridCol w:w="650"/>
        <w:gridCol w:w="6580"/>
        <w:gridCol w:w="993"/>
        <w:gridCol w:w="1275"/>
        <w:gridCol w:w="2000"/>
      </w:tblGrid>
      <w:tr w:rsidR="00E84AAB" w:rsidRPr="007622B4" w:rsidTr="00506477">
        <w:trPr>
          <w:trHeight w:val="264"/>
        </w:trPr>
        <w:tc>
          <w:tcPr>
            <w:tcW w:w="650" w:type="dxa"/>
            <w:tcBorders>
              <w:top w:val="single" w:sz="4" w:space="0" w:color="auto"/>
              <w:left w:val="single" w:sz="4" w:space="0" w:color="auto"/>
              <w:bottom w:val="single" w:sz="4" w:space="0" w:color="auto"/>
              <w:right w:val="single" w:sz="4" w:space="0" w:color="auto"/>
            </w:tcBorders>
            <w:shd w:val="clear" w:color="auto" w:fill="D99594"/>
            <w:noWrap/>
            <w:vAlign w:val="center"/>
          </w:tcPr>
          <w:p w:rsidR="00E84AAB" w:rsidRPr="002E2EC1" w:rsidRDefault="00E84AAB" w:rsidP="00506477">
            <w:pPr>
              <w:jc w:val="center"/>
              <w:rPr>
                <w:rFonts w:ascii="Times New Roman" w:hAnsi="Times New Roman"/>
                <w:b/>
                <w:bCs/>
              </w:rPr>
            </w:pPr>
            <w:r w:rsidRPr="002E2EC1">
              <w:rPr>
                <w:rFonts w:ascii="Times New Roman" w:hAnsi="Times New Roman"/>
                <w:b/>
                <w:bCs/>
              </w:rPr>
              <w:t>Red. br.</w:t>
            </w:r>
          </w:p>
        </w:tc>
        <w:tc>
          <w:tcPr>
            <w:tcW w:w="6580" w:type="dxa"/>
            <w:tcBorders>
              <w:top w:val="single" w:sz="4" w:space="0" w:color="auto"/>
              <w:left w:val="nil"/>
              <w:bottom w:val="single" w:sz="4" w:space="0" w:color="auto"/>
              <w:right w:val="single" w:sz="4" w:space="0" w:color="auto"/>
            </w:tcBorders>
            <w:shd w:val="clear" w:color="auto" w:fill="D99594"/>
            <w:noWrap/>
            <w:vAlign w:val="center"/>
          </w:tcPr>
          <w:p w:rsidR="00E84AAB" w:rsidRPr="002E2EC1" w:rsidRDefault="00E84AAB" w:rsidP="00506477">
            <w:pPr>
              <w:jc w:val="center"/>
              <w:rPr>
                <w:rFonts w:ascii="Times New Roman" w:hAnsi="Times New Roman"/>
                <w:b/>
                <w:bCs/>
              </w:rPr>
            </w:pPr>
            <w:r w:rsidRPr="002E2EC1">
              <w:rPr>
                <w:rFonts w:ascii="Times New Roman" w:hAnsi="Times New Roman"/>
                <w:b/>
                <w:bCs/>
              </w:rPr>
              <w:t>Tehničk</w:t>
            </w:r>
            <w:r>
              <w:rPr>
                <w:rFonts w:ascii="Times New Roman" w:hAnsi="Times New Roman"/>
                <w:b/>
                <w:bCs/>
              </w:rPr>
              <w:t>i opis</w:t>
            </w:r>
          </w:p>
        </w:tc>
        <w:tc>
          <w:tcPr>
            <w:tcW w:w="993" w:type="dxa"/>
            <w:tcBorders>
              <w:top w:val="single" w:sz="4" w:space="0" w:color="auto"/>
              <w:left w:val="nil"/>
              <w:bottom w:val="single" w:sz="4" w:space="0" w:color="auto"/>
              <w:right w:val="single" w:sz="4" w:space="0" w:color="auto"/>
            </w:tcBorders>
            <w:shd w:val="clear" w:color="auto" w:fill="D99594"/>
            <w:noWrap/>
            <w:vAlign w:val="center"/>
          </w:tcPr>
          <w:p w:rsidR="00E84AAB" w:rsidRPr="002E2EC1" w:rsidRDefault="00E84AAB" w:rsidP="00506477">
            <w:pPr>
              <w:jc w:val="center"/>
              <w:rPr>
                <w:rFonts w:ascii="Times New Roman" w:hAnsi="Times New Roman"/>
                <w:b/>
                <w:bCs/>
              </w:rPr>
            </w:pPr>
            <w:r>
              <w:rPr>
                <w:rFonts w:ascii="Times New Roman" w:hAnsi="Times New Roman"/>
                <w:b/>
                <w:bCs/>
              </w:rPr>
              <w:t>JM</w:t>
            </w:r>
          </w:p>
        </w:tc>
        <w:tc>
          <w:tcPr>
            <w:tcW w:w="1275" w:type="dxa"/>
            <w:tcBorders>
              <w:top w:val="single" w:sz="4" w:space="0" w:color="auto"/>
              <w:left w:val="nil"/>
              <w:bottom w:val="single" w:sz="4" w:space="0" w:color="auto"/>
              <w:right w:val="single" w:sz="4" w:space="0" w:color="auto"/>
            </w:tcBorders>
            <w:shd w:val="clear" w:color="auto" w:fill="D99594"/>
            <w:noWrap/>
            <w:vAlign w:val="center"/>
          </w:tcPr>
          <w:p w:rsidR="00E84AAB" w:rsidRPr="002E2EC1" w:rsidRDefault="00E84AAB" w:rsidP="00506477">
            <w:pPr>
              <w:jc w:val="center"/>
              <w:rPr>
                <w:rFonts w:ascii="Times New Roman" w:hAnsi="Times New Roman"/>
                <w:b/>
                <w:bCs/>
              </w:rPr>
            </w:pPr>
            <w:r>
              <w:rPr>
                <w:rFonts w:ascii="Times New Roman" w:hAnsi="Times New Roman"/>
                <w:b/>
                <w:bCs/>
              </w:rPr>
              <w:t>Kol.</w:t>
            </w:r>
          </w:p>
        </w:tc>
        <w:tc>
          <w:tcPr>
            <w:tcW w:w="2000" w:type="dxa"/>
            <w:tcBorders>
              <w:top w:val="single" w:sz="4" w:space="0" w:color="auto"/>
              <w:left w:val="nil"/>
              <w:bottom w:val="single" w:sz="4" w:space="0" w:color="auto"/>
              <w:right w:val="single" w:sz="4" w:space="0" w:color="auto"/>
            </w:tcBorders>
            <w:shd w:val="clear" w:color="auto" w:fill="D99594"/>
            <w:noWrap/>
            <w:vAlign w:val="center"/>
          </w:tcPr>
          <w:p w:rsidR="00E84AAB" w:rsidRPr="00F63CA3" w:rsidRDefault="00E84AAB" w:rsidP="00506477">
            <w:pPr>
              <w:ind w:right="93"/>
              <w:jc w:val="center"/>
              <w:rPr>
                <w:rFonts w:ascii="Times New Roman" w:hAnsi="Times New Roman"/>
                <w:b/>
                <w:bCs/>
              </w:rPr>
            </w:pPr>
            <w:r>
              <w:rPr>
                <w:rFonts w:ascii="Times New Roman" w:hAnsi="Times New Roman"/>
                <w:b/>
                <w:bCs/>
              </w:rPr>
              <w:t>Jedinična cijena</w:t>
            </w:r>
            <w:r w:rsidRPr="00F63CA3">
              <w:rPr>
                <w:rFonts w:ascii="Times New Roman" w:hAnsi="Times New Roman"/>
                <w:b/>
                <w:bCs/>
              </w:rPr>
              <w:t xml:space="preserve"> (</w:t>
            </w:r>
            <w:r>
              <w:rPr>
                <w:rFonts w:ascii="Times New Roman" w:hAnsi="Times New Roman"/>
                <w:b/>
                <w:bCs/>
              </w:rPr>
              <w:t>bez PDV-a</w:t>
            </w:r>
            <w:r w:rsidRPr="00F63CA3">
              <w:rPr>
                <w:rFonts w:ascii="Times New Roman" w:hAnsi="Times New Roman"/>
                <w:b/>
                <w:bCs/>
              </w:rPr>
              <w:t>)</w:t>
            </w:r>
          </w:p>
        </w:tc>
      </w:tr>
      <w:tr w:rsidR="00E84AAB" w:rsidRPr="007622B4" w:rsidTr="00506477">
        <w:trPr>
          <w:trHeight w:val="826"/>
        </w:trPr>
        <w:tc>
          <w:tcPr>
            <w:tcW w:w="650" w:type="dxa"/>
            <w:tcBorders>
              <w:top w:val="nil"/>
              <w:left w:val="single" w:sz="4" w:space="0" w:color="auto"/>
              <w:bottom w:val="single" w:sz="4" w:space="0" w:color="auto"/>
              <w:right w:val="single" w:sz="4" w:space="0" w:color="auto"/>
            </w:tcBorders>
            <w:shd w:val="clear" w:color="auto" w:fill="auto"/>
            <w:noWrap/>
            <w:vAlign w:val="center"/>
          </w:tcPr>
          <w:p w:rsidR="00E84AAB" w:rsidRDefault="00E84AAB" w:rsidP="00506477">
            <w:pPr>
              <w:jc w:val="center"/>
              <w:rPr>
                <w:rFonts w:ascii="Arial" w:hAnsi="Arial" w:cs="Arial"/>
                <w:b/>
                <w:bCs/>
                <w:i/>
                <w:iCs/>
                <w:szCs w:val="24"/>
              </w:rPr>
            </w:pPr>
            <w:r>
              <w:rPr>
                <w:rFonts w:ascii="Arial" w:hAnsi="Arial" w:cs="Arial"/>
                <w:b/>
                <w:bCs/>
                <w:i/>
                <w:iCs/>
              </w:rPr>
              <w:t>A.</w:t>
            </w:r>
          </w:p>
        </w:tc>
        <w:tc>
          <w:tcPr>
            <w:tcW w:w="10848" w:type="dxa"/>
            <w:gridSpan w:val="4"/>
            <w:tcBorders>
              <w:top w:val="nil"/>
              <w:left w:val="nil"/>
              <w:bottom w:val="single" w:sz="4" w:space="0" w:color="auto"/>
              <w:right w:val="single" w:sz="4" w:space="0" w:color="auto"/>
            </w:tcBorders>
            <w:shd w:val="clear" w:color="auto" w:fill="auto"/>
            <w:noWrap/>
          </w:tcPr>
          <w:p w:rsidR="00E84AAB" w:rsidRDefault="00E84AAB" w:rsidP="00506477">
            <w:pPr>
              <w:jc w:val="center"/>
              <w:rPr>
                <w:rFonts w:ascii="Arial" w:hAnsi="Arial" w:cs="Arial"/>
                <w:b/>
                <w:bCs/>
                <w:i/>
                <w:iCs/>
              </w:rPr>
            </w:pPr>
          </w:p>
          <w:p w:rsidR="00E84AAB" w:rsidRDefault="00E84AAB" w:rsidP="00506477">
            <w:pPr>
              <w:jc w:val="center"/>
              <w:rPr>
                <w:rFonts w:ascii="Arial" w:hAnsi="Arial" w:cs="Arial"/>
                <w:b/>
                <w:bCs/>
                <w:i/>
                <w:iCs/>
                <w:szCs w:val="24"/>
              </w:rPr>
            </w:pPr>
            <w:r w:rsidRPr="00497BB9">
              <w:rPr>
                <w:rFonts w:ascii="Arial" w:hAnsi="Arial" w:cs="Arial"/>
                <w:b/>
                <w:bCs/>
                <w:i/>
                <w:iCs/>
              </w:rPr>
              <w:t xml:space="preserve">Jednogodišnja usluga održavanja </w:t>
            </w:r>
            <w:r>
              <w:rPr>
                <w:rFonts w:ascii="Arial" w:hAnsi="Arial" w:cs="Arial"/>
                <w:b/>
                <w:bCs/>
                <w:i/>
                <w:iCs/>
              </w:rPr>
              <w:t>pametnog medicinskog ormara i medicinskih kolica</w:t>
            </w:r>
          </w:p>
        </w:tc>
      </w:tr>
      <w:tr w:rsidR="00E84AAB" w:rsidRPr="007622B4" w:rsidTr="00506477">
        <w:trPr>
          <w:trHeight w:val="1303"/>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4AAB" w:rsidRPr="00B86911" w:rsidRDefault="00E84AAB" w:rsidP="00506477">
            <w:pPr>
              <w:jc w:val="center"/>
              <w:rPr>
                <w:rFonts w:ascii="Times New Roman" w:hAnsi="Times New Roman"/>
                <w:b/>
              </w:rPr>
            </w:pPr>
            <w:r>
              <w:rPr>
                <w:rFonts w:ascii="Times New Roman" w:hAnsi="Times New Roman"/>
                <w:b/>
              </w:rPr>
              <w:t>1.</w:t>
            </w:r>
          </w:p>
        </w:tc>
        <w:tc>
          <w:tcPr>
            <w:tcW w:w="6580" w:type="dxa"/>
            <w:tcBorders>
              <w:top w:val="single" w:sz="4" w:space="0" w:color="auto"/>
              <w:left w:val="nil"/>
              <w:bottom w:val="single" w:sz="4" w:space="0" w:color="auto"/>
              <w:right w:val="single" w:sz="4" w:space="0" w:color="auto"/>
            </w:tcBorders>
            <w:shd w:val="clear" w:color="auto" w:fill="auto"/>
            <w:noWrap/>
          </w:tcPr>
          <w:p w:rsidR="00E84AAB" w:rsidRDefault="00E84AAB" w:rsidP="00506477">
            <w:pPr>
              <w:jc w:val="both"/>
              <w:rPr>
                <w:rFonts w:ascii="Times New Roman" w:hAnsi="Times New Roman"/>
                <w:color w:val="000000"/>
                <w:sz w:val="20"/>
              </w:rPr>
            </w:pPr>
            <w:r w:rsidRPr="00B40187">
              <w:rPr>
                <w:rFonts w:ascii="Times New Roman" w:hAnsi="Times New Roman"/>
                <w:color w:val="000000"/>
                <w:sz w:val="20"/>
              </w:rPr>
              <w:t>Održavanje instaliranog i implementiranog naprednog digitalnog</w:t>
            </w:r>
            <w:r>
              <w:rPr>
                <w:rFonts w:ascii="Times New Roman" w:hAnsi="Times New Roman"/>
                <w:color w:val="000000"/>
                <w:sz w:val="20"/>
              </w:rPr>
              <w:t xml:space="preserve"> </w:t>
            </w:r>
            <w:r w:rsidRPr="00B40187">
              <w:rPr>
                <w:rFonts w:ascii="Times New Roman" w:hAnsi="Times New Roman"/>
                <w:color w:val="000000"/>
                <w:sz w:val="20"/>
              </w:rPr>
              <w:t>pametnog medicinskog ormara (PMO) – Odjel vaskularne</w:t>
            </w:r>
            <w:r>
              <w:rPr>
                <w:rFonts w:ascii="Times New Roman" w:hAnsi="Times New Roman"/>
                <w:color w:val="000000"/>
                <w:sz w:val="20"/>
              </w:rPr>
              <w:t xml:space="preserve"> </w:t>
            </w:r>
            <w:r w:rsidRPr="00B40187">
              <w:rPr>
                <w:rFonts w:ascii="Times New Roman" w:hAnsi="Times New Roman"/>
                <w:color w:val="000000"/>
                <w:sz w:val="20"/>
              </w:rPr>
              <w:t>kirurgije te pametnih medicinskih kolica AMIS-Pro na odjelima – 2</w:t>
            </w:r>
            <w:r>
              <w:rPr>
                <w:rFonts w:ascii="Times New Roman" w:hAnsi="Times New Roman"/>
                <w:color w:val="000000"/>
                <w:sz w:val="20"/>
              </w:rPr>
              <w:t xml:space="preserve"> </w:t>
            </w:r>
            <w:r w:rsidRPr="00B40187">
              <w:rPr>
                <w:rFonts w:ascii="Times New Roman" w:hAnsi="Times New Roman"/>
                <w:color w:val="000000"/>
                <w:sz w:val="20"/>
              </w:rPr>
              <w:t>kom na odjelima vaskularne kirurgije i JIL-a</w:t>
            </w:r>
          </w:p>
          <w:p w:rsidR="00E84AAB" w:rsidRDefault="00E84AAB" w:rsidP="00506477">
            <w:pPr>
              <w:jc w:val="both"/>
              <w:rPr>
                <w:rFonts w:ascii="Times New Roman" w:hAnsi="Times New Roman"/>
                <w:color w:val="000000"/>
                <w:sz w:val="20"/>
              </w:rPr>
            </w:pPr>
            <w:r w:rsidRPr="00DE7587">
              <w:rPr>
                <w:rFonts w:ascii="Times New Roman" w:hAnsi="Times New Roman"/>
                <w:color w:val="000000"/>
                <w:sz w:val="20"/>
              </w:rPr>
              <w:t>Održavanje obuhva</w:t>
            </w:r>
            <w:r w:rsidRPr="00DE7587">
              <w:rPr>
                <w:rFonts w:ascii="Times New Roman" w:hAnsi="Times New Roman" w:hint="eastAsia"/>
                <w:color w:val="000000"/>
                <w:sz w:val="20"/>
              </w:rPr>
              <w:t>ć</w:t>
            </w:r>
            <w:r w:rsidRPr="00DE7587">
              <w:rPr>
                <w:rFonts w:ascii="Times New Roman" w:hAnsi="Times New Roman"/>
                <w:color w:val="000000"/>
                <w:sz w:val="20"/>
              </w:rPr>
              <w:t>a periodi</w:t>
            </w:r>
            <w:r w:rsidRPr="00DE7587">
              <w:rPr>
                <w:rFonts w:ascii="Times New Roman" w:hAnsi="Times New Roman" w:hint="eastAsia"/>
                <w:color w:val="000000"/>
                <w:sz w:val="20"/>
              </w:rPr>
              <w:t>č</w:t>
            </w:r>
            <w:r w:rsidRPr="00DE7587">
              <w:rPr>
                <w:rFonts w:ascii="Times New Roman" w:hAnsi="Times New Roman"/>
                <w:color w:val="000000"/>
                <w:sz w:val="20"/>
              </w:rPr>
              <w:t>ne odnosno minimalno</w:t>
            </w:r>
            <w:r>
              <w:rPr>
                <w:rFonts w:ascii="Times New Roman" w:hAnsi="Times New Roman"/>
                <w:color w:val="000000"/>
                <w:sz w:val="20"/>
              </w:rPr>
              <w:t xml:space="preserve"> </w:t>
            </w:r>
            <w:r w:rsidRPr="00DE7587">
              <w:rPr>
                <w:rFonts w:ascii="Times New Roman" w:hAnsi="Times New Roman"/>
                <w:color w:val="000000"/>
                <w:sz w:val="20"/>
              </w:rPr>
              <w:t>tromjese</w:t>
            </w:r>
            <w:r w:rsidRPr="00DE7587">
              <w:rPr>
                <w:rFonts w:ascii="Times New Roman" w:hAnsi="Times New Roman" w:hint="eastAsia"/>
                <w:color w:val="000000"/>
                <w:sz w:val="20"/>
              </w:rPr>
              <w:t>č</w:t>
            </w:r>
            <w:r w:rsidRPr="00DE7587">
              <w:rPr>
                <w:rFonts w:ascii="Times New Roman" w:hAnsi="Times New Roman"/>
                <w:color w:val="000000"/>
                <w:sz w:val="20"/>
              </w:rPr>
              <w:t>ne preventivne preglede svih instaliranih sustava te</w:t>
            </w:r>
            <w:r>
              <w:rPr>
                <w:rFonts w:ascii="Times New Roman" w:hAnsi="Times New Roman"/>
                <w:color w:val="000000"/>
                <w:sz w:val="20"/>
              </w:rPr>
              <w:t xml:space="preserve"> </w:t>
            </w:r>
            <w:r w:rsidRPr="00DE7587">
              <w:rPr>
                <w:rFonts w:ascii="Times New Roman" w:hAnsi="Times New Roman"/>
                <w:color w:val="000000"/>
                <w:sz w:val="20"/>
              </w:rPr>
              <w:t>održavanje upravlja</w:t>
            </w:r>
            <w:r w:rsidRPr="00DE7587">
              <w:rPr>
                <w:rFonts w:ascii="Times New Roman" w:hAnsi="Times New Roman" w:hint="eastAsia"/>
                <w:color w:val="000000"/>
                <w:sz w:val="20"/>
              </w:rPr>
              <w:t>č</w:t>
            </w:r>
            <w:r w:rsidRPr="00DE7587">
              <w:rPr>
                <w:rFonts w:ascii="Times New Roman" w:hAnsi="Times New Roman"/>
                <w:color w:val="000000"/>
                <w:sz w:val="20"/>
              </w:rPr>
              <w:t>kih programa istih, kao i njihovih poveznica</w:t>
            </w:r>
            <w:r>
              <w:rPr>
                <w:rFonts w:ascii="Times New Roman" w:hAnsi="Times New Roman"/>
                <w:color w:val="000000"/>
                <w:sz w:val="20"/>
              </w:rPr>
              <w:t xml:space="preserve"> </w:t>
            </w:r>
            <w:r w:rsidRPr="00DE7587">
              <w:rPr>
                <w:rFonts w:ascii="Times New Roman" w:hAnsi="Times New Roman"/>
                <w:color w:val="000000"/>
                <w:sz w:val="20"/>
              </w:rPr>
              <w:t>prema bolni</w:t>
            </w:r>
            <w:r w:rsidRPr="00DE7587">
              <w:rPr>
                <w:rFonts w:ascii="Times New Roman" w:hAnsi="Times New Roman" w:hint="eastAsia"/>
                <w:color w:val="000000"/>
                <w:sz w:val="20"/>
              </w:rPr>
              <w:t>č</w:t>
            </w:r>
            <w:r w:rsidRPr="00DE7587">
              <w:rPr>
                <w:rFonts w:ascii="Times New Roman" w:hAnsi="Times New Roman"/>
                <w:color w:val="000000"/>
                <w:sz w:val="20"/>
              </w:rPr>
              <w:t>kom informacijskom sustavu</w:t>
            </w:r>
          </w:p>
          <w:p w:rsidR="00E84AAB" w:rsidRPr="00B547AC" w:rsidRDefault="00E84AAB" w:rsidP="00506477">
            <w:pPr>
              <w:jc w:val="both"/>
              <w:rPr>
                <w:rFonts w:ascii="Times New Roman" w:hAnsi="Times New Roman"/>
                <w:color w:val="000000"/>
                <w:sz w:val="20"/>
              </w:rPr>
            </w:pPr>
            <w:r>
              <w:rPr>
                <w:rFonts w:ascii="Times New Roman" w:hAnsi="Times New Roman"/>
                <w:color w:val="000000"/>
                <w:sz w:val="20"/>
              </w:rPr>
              <w:t>F</w:t>
            </w:r>
            <w:r w:rsidRPr="00B547AC">
              <w:rPr>
                <w:rFonts w:ascii="Times New Roman" w:hAnsi="Times New Roman"/>
                <w:color w:val="000000"/>
                <w:sz w:val="20"/>
              </w:rPr>
              <w:t>izi</w:t>
            </w:r>
            <w:r w:rsidRPr="00B547AC">
              <w:rPr>
                <w:rFonts w:ascii="Times New Roman" w:hAnsi="Times New Roman" w:hint="eastAsia"/>
                <w:color w:val="000000"/>
                <w:sz w:val="20"/>
              </w:rPr>
              <w:t>č</w:t>
            </w:r>
            <w:r w:rsidRPr="00B547AC">
              <w:rPr>
                <w:rFonts w:ascii="Times New Roman" w:hAnsi="Times New Roman"/>
                <w:color w:val="000000"/>
                <w:sz w:val="20"/>
              </w:rPr>
              <w:t>ki dolazak servisera na intervenciju u roku od 12 sati od trenutka kad</w:t>
            </w:r>
          </w:p>
          <w:p w:rsidR="00E84AAB" w:rsidRDefault="00E84AAB" w:rsidP="00506477">
            <w:pPr>
              <w:jc w:val="both"/>
              <w:rPr>
                <w:rFonts w:ascii="Times New Roman" w:hAnsi="Times New Roman"/>
                <w:color w:val="000000"/>
                <w:sz w:val="20"/>
              </w:rPr>
            </w:pPr>
            <w:r w:rsidRPr="00B547AC">
              <w:rPr>
                <w:rFonts w:ascii="Times New Roman" w:hAnsi="Times New Roman"/>
                <w:color w:val="000000"/>
                <w:sz w:val="20"/>
              </w:rPr>
              <w:t>se utvrdi da se problem ne može riješiti udaljenim pristupom</w:t>
            </w:r>
          </w:p>
          <w:p w:rsidR="00E84AAB" w:rsidRPr="00B547AC" w:rsidRDefault="00E84AAB" w:rsidP="00506477">
            <w:pPr>
              <w:jc w:val="both"/>
              <w:rPr>
                <w:rFonts w:ascii="Times New Roman" w:hAnsi="Times New Roman"/>
                <w:color w:val="000000"/>
                <w:sz w:val="20"/>
              </w:rPr>
            </w:pPr>
            <w:r>
              <w:rPr>
                <w:rFonts w:ascii="Times New Roman" w:hAnsi="Times New Roman"/>
                <w:color w:val="000000"/>
                <w:sz w:val="20"/>
              </w:rPr>
              <w:t>P</w:t>
            </w:r>
            <w:r w:rsidRPr="00B547AC">
              <w:rPr>
                <w:rFonts w:ascii="Times New Roman" w:hAnsi="Times New Roman"/>
                <w:color w:val="000000"/>
                <w:sz w:val="20"/>
              </w:rPr>
              <w:t>reventivno održavanje dolaskom na lokaciju instaliranih sustava jednom u</w:t>
            </w:r>
          </w:p>
          <w:p w:rsidR="00E84AAB" w:rsidRDefault="00E84AAB" w:rsidP="00506477">
            <w:pPr>
              <w:jc w:val="both"/>
              <w:rPr>
                <w:rFonts w:ascii="Times New Roman" w:hAnsi="Times New Roman"/>
                <w:color w:val="000000"/>
                <w:sz w:val="20"/>
              </w:rPr>
            </w:pPr>
            <w:r w:rsidRPr="00B547AC">
              <w:rPr>
                <w:rFonts w:ascii="Times New Roman" w:hAnsi="Times New Roman"/>
                <w:color w:val="000000"/>
                <w:sz w:val="20"/>
              </w:rPr>
              <w:t>3 mjeseca</w:t>
            </w:r>
          </w:p>
          <w:p w:rsidR="00E84AAB" w:rsidRDefault="00E84AAB" w:rsidP="00506477">
            <w:pPr>
              <w:jc w:val="both"/>
              <w:rPr>
                <w:rFonts w:ascii="Times New Roman" w:hAnsi="Times New Roman"/>
                <w:color w:val="000000"/>
                <w:sz w:val="20"/>
              </w:rPr>
            </w:pPr>
            <w:r>
              <w:rPr>
                <w:rFonts w:ascii="Times New Roman" w:hAnsi="Times New Roman"/>
                <w:color w:val="000000"/>
                <w:sz w:val="20"/>
              </w:rPr>
              <w:t>O</w:t>
            </w:r>
            <w:r w:rsidRPr="00D6306F">
              <w:rPr>
                <w:rFonts w:ascii="Times New Roman" w:hAnsi="Times New Roman"/>
                <w:color w:val="000000"/>
                <w:sz w:val="20"/>
              </w:rPr>
              <w:t>državanje upravlja</w:t>
            </w:r>
            <w:r w:rsidRPr="00D6306F">
              <w:rPr>
                <w:rFonts w:ascii="Times New Roman" w:hAnsi="Times New Roman" w:hint="eastAsia"/>
                <w:color w:val="000000"/>
                <w:sz w:val="20"/>
              </w:rPr>
              <w:t>č</w:t>
            </w:r>
            <w:r w:rsidRPr="00D6306F">
              <w:rPr>
                <w:rFonts w:ascii="Times New Roman" w:hAnsi="Times New Roman"/>
                <w:color w:val="000000"/>
                <w:sz w:val="20"/>
              </w:rPr>
              <w:t>kih programa, posebice ICON 453 programa</w:t>
            </w:r>
            <w:r>
              <w:rPr>
                <w:rFonts w:ascii="Times New Roman" w:hAnsi="Times New Roman"/>
                <w:color w:val="000000"/>
                <w:sz w:val="20"/>
              </w:rPr>
              <w:t xml:space="preserve"> </w:t>
            </w:r>
            <w:r w:rsidRPr="00D6306F">
              <w:rPr>
                <w:rFonts w:ascii="Times New Roman" w:hAnsi="Times New Roman"/>
                <w:color w:val="000000"/>
                <w:sz w:val="20"/>
              </w:rPr>
              <w:t>proizvo</w:t>
            </w:r>
            <w:r w:rsidRPr="00D6306F">
              <w:rPr>
                <w:rFonts w:ascii="Times New Roman" w:hAnsi="Times New Roman" w:hint="eastAsia"/>
                <w:color w:val="000000"/>
                <w:sz w:val="20"/>
              </w:rPr>
              <w:t>đ</w:t>
            </w:r>
            <w:r w:rsidRPr="00D6306F">
              <w:rPr>
                <w:rFonts w:ascii="Times New Roman" w:hAnsi="Times New Roman"/>
                <w:color w:val="000000"/>
                <w:sz w:val="20"/>
              </w:rPr>
              <w:t>a</w:t>
            </w:r>
            <w:r w:rsidRPr="00D6306F">
              <w:rPr>
                <w:rFonts w:ascii="Times New Roman" w:hAnsi="Times New Roman" w:hint="eastAsia"/>
                <w:color w:val="000000"/>
                <w:sz w:val="20"/>
              </w:rPr>
              <w:t>č</w:t>
            </w:r>
            <w:r w:rsidRPr="00D6306F">
              <w:rPr>
                <w:rFonts w:ascii="Times New Roman" w:hAnsi="Times New Roman"/>
                <w:color w:val="000000"/>
                <w:sz w:val="20"/>
              </w:rPr>
              <w:t>a NewIcon (Kuopio, Finska), i veza prema bolni</w:t>
            </w:r>
            <w:r w:rsidRPr="00D6306F">
              <w:rPr>
                <w:rFonts w:ascii="Times New Roman" w:hAnsi="Times New Roman" w:hint="eastAsia"/>
                <w:color w:val="000000"/>
                <w:sz w:val="20"/>
              </w:rPr>
              <w:t>č</w:t>
            </w:r>
            <w:r w:rsidRPr="00D6306F">
              <w:rPr>
                <w:rFonts w:ascii="Times New Roman" w:hAnsi="Times New Roman"/>
                <w:color w:val="000000"/>
                <w:sz w:val="20"/>
              </w:rPr>
              <w:t>kom</w:t>
            </w:r>
            <w:r>
              <w:rPr>
                <w:rFonts w:ascii="Times New Roman" w:hAnsi="Times New Roman"/>
                <w:color w:val="000000"/>
                <w:sz w:val="20"/>
              </w:rPr>
              <w:t xml:space="preserve"> </w:t>
            </w:r>
            <w:r w:rsidRPr="00D6306F">
              <w:rPr>
                <w:rFonts w:ascii="Times New Roman" w:hAnsi="Times New Roman"/>
                <w:color w:val="000000"/>
                <w:sz w:val="20"/>
              </w:rPr>
              <w:t>informacijskom sustavu mora se provoditi kontinuirano (osigurati u suradnji</w:t>
            </w:r>
            <w:r>
              <w:rPr>
                <w:rFonts w:ascii="Times New Roman" w:hAnsi="Times New Roman"/>
                <w:color w:val="000000"/>
                <w:sz w:val="20"/>
              </w:rPr>
              <w:t xml:space="preserve"> </w:t>
            </w:r>
            <w:r w:rsidRPr="00D6306F">
              <w:rPr>
                <w:rFonts w:ascii="Times New Roman" w:hAnsi="Times New Roman"/>
                <w:color w:val="000000"/>
                <w:sz w:val="20"/>
              </w:rPr>
              <w:t>s proizvo</w:t>
            </w:r>
            <w:r w:rsidRPr="00D6306F">
              <w:rPr>
                <w:rFonts w:ascii="Times New Roman" w:hAnsi="Times New Roman" w:hint="eastAsia"/>
                <w:color w:val="000000"/>
                <w:sz w:val="20"/>
              </w:rPr>
              <w:t>đ</w:t>
            </w:r>
            <w:r w:rsidRPr="00D6306F">
              <w:rPr>
                <w:rFonts w:ascii="Times New Roman" w:hAnsi="Times New Roman"/>
                <w:color w:val="000000"/>
                <w:sz w:val="20"/>
              </w:rPr>
              <w:t>a</w:t>
            </w:r>
            <w:r w:rsidRPr="00D6306F">
              <w:rPr>
                <w:rFonts w:ascii="Times New Roman" w:hAnsi="Times New Roman" w:hint="eastAsia"/>
                <w:color w:val="000000"/>
                <w:sz w:val="20"/>
              </w:rPr>
              <w:t>č</w:t>
            </w:r>
            <w:r w:rsidRPr="00D6306F">
              <w:rPr>
                <w:rFonts w:ascii="Times New Roman" w:hAnsi="Times New Roman"/>
                <w:color w:val="000000"/>
                <w:sz w:val="20"/>
              </w:rPr>
              <w:t>em sigurnosne kopije podataka i ažuriranje programa odnosno</w:t>
            </w:r>
            <w:r>
              <w:rPr>
                <w:rFonts w:ascii="Times New Roman" w:hAnsi="Times New Roman"/>
                <w:color w:val="000000"/>
                <w:sz w:val="20"/>
              </w:rPr>
              <w:t xml:space="preserve"> </w:t>
            </w:r>
            <w:r w:rsidRPr="00D6306F">
              <w:rPr>
                <w:rFonts w:ascii="Times New Roman" w:hAnsi="Times New Roman"/>
                <w:color w:val="000000"/>
                <w:sz w:val="20"/>
              </w:rPr>
              <w:t>software-a)</w:t>
            </w:r>
          </w:p>
          <w:p w:rsidR="00E84AAB" w:rsidRDefault="00E84AAB" w:rsidP="00506477">
            <w:pPr>
              <w:jc w:val="both"/>
              <w:rPr>
                <w:rFonts w:ascii="Times New Roman" w:hAnsi="Times New Roman"/>
                <w:color w:val="000000"/>
                <w:sz w:val="20"/>
              </w:rPr>
            </w:pPr>
            <w:r>
              <w:rPr>
                <w:rFonts w:ascii="Times New Roman" w:hAnsi="Times New Roman"/>
                <w:color w:val="000000"/>
                <w:sz w:val="20"/>
              </w:rPr>
              <w:t>O</w:t>
            </w:r>
            <w:r w:rsidRPr="00D6306F">
              <w:rPr>
                <w:rFonts w:ascii="Times New Roman" w:hAnsi="Times New Roman"/>
                <w:color w:val="000000"/>
                <w:sz w:val="20"/>
              </w:rPr>
              <w:t>tklon kvarova u radu PMO i PMK uslijed pravilnog korištenja</w:t>
            </w:r>
          </w:p>
          <w:p w:rsidR="00E84AAB" w:rsidRDefault="00E84AAB" w:rsidP="00506477">
            <w:pPr>
              <w:jc w:val="both"/>
              <w:rPr>
                <w:rFonts w:ascii="Times New Roman" w:hAnsi="Times New Roman"/>
                <w:color w:val="000000"/>
                <w:sz w:val="20"/>
              </w:rPr>
            </w:pPr>
            <w:r>
              <w:rPr>
                <w:rFonts w:ascii="Times New Roman" w:hAnsi="Times New Roman"/>
                <w:color w:val="000000"/>
                <w:sz w:val="20"/>
              </w:rPr>
              <w:t>P</w:t>
            </w:r>
            <w:r w:rsidRPr="00D6306F">
              <w:rPr>
                <w:rFonts w:ascii="Times New Roman" w:hAnsi="Times New Roman"/>
                <w:color w:val="000000"/>
                <w:sz w:val="20"/>
              </w:rPr>
              <w:t>regled i održavanje ure</w:t>
            </w:r>
            <w:r w:rsidRPr="00D6306F">
              <w:rPr>
                <w:rFonts w:ascii="Times New Roman" w:hAnsi="Times New Roman" w:hint="eastAsia"/>
                <w:color w:val="000000"/>
                <w:sz w:val="20"/>
              </w:rPr>
              <w:t>đ</w:t>
            </w:r>
            <w:r w:rsidRPr="00D6306F">
              <w:rPr>
                <w:rFonts w:ascii="Times New Roman" w:hAnsi="Times New Roman"/>
                <w:color w:val="000000"/>
                <w:sz w:val="20"/>
              </w:rPr>
              <w:t>aja za printanje naljepnica za ozna</w:t>
            </w:r>
            <w:r w:rsidRPr="00D6306F">
              <w:rPr>
                <w:rFonts w:ascii="Times New Roman" w:hAnsi="Times New Roman" w:hint="eastAsia"/>
                <w:color w:val="000000"/>
                <w:sz w:val="20"/>
              </w:rPr>
              <w:t>č</w:t>
            </w:r>
            <w:r w:rsidRPr="00D6306F">
              <w:rPr>
                <w:rFonts w:ascii="Times New Roman" w:hAnsi="Times New Roman"/>
                <w:color w:val="000000"/>
                <w:sz w:val="20"/>
              </w:rPr>
              <w:t>avanje</w:t>
            </w:r>
          </w:p>
          <w:p w:rsidR="00E84AAB" w:rsidRPr="00D6306F" w:rsidRDefault="00E84AAB" w:rsidP="00506477">
            <w:pPr>
              <w:jc w:val="both"/>
              <w:rPr>
                <w:rFonts w:ascii="Times New Roman" w:hAnsi="Times New Roman"/>
                <w:color w:val="000000"/>
                <w:sz w:val="20"/>
              </w:rPr>
            </w:pPr>
            <w:r>
              <w:rPr>
                <w:rFonts w:ascii="Times New Roman" w:hAnsi="Times New Roman"/>
                <w:color w:val="000000"/>
                <w:sz w:val="20"/>
              </w:rPr>
              <w:t>P</w:t>
            </w:r>
            <w:r w:rsidRPr="00D6306F">
              <w:rPr>
                <w:rFonts w:ascii="Times New Roman" w:hAnsi="Times New Roman"/>
                <w:color w:val="000000"/>
                <w:sz w:val="20"/>
              </w:rPr>
              <w:t>regled i održavanje ure</w:t>
            </w:r>
            <w:r w:rsidRPr="00D6306F">
              <w:rPr>
                <w:rFonts w:ascii="Times New Roman" w:hAnsi="Times New Roman" w:hint="eastAsia"/>
                <w:color w:val="000000"/>
                <w:sz w:val="20"/>
              </w:rPr>
              <w:t>đ</w:t>
            </w:r>
            <w:r w:rsidRPr="00D6306F">
              <w:rPr>
                <w:rFonts w:ascii="Times New Roman" w:hAnsi="Times New Roman"/>
                <w:color w:val="000000"/>
                <w:sz w:val="20"/>
              </w:rPr>
              <w:t>aja za besprekidno napajanje elektri</w:t>
            </w:r>
            <w:r w:rsidRPr="00D6306F">
              <w:rPr>
                <w:rFonts w:ascii="Times New Roman" w:hAnsi="Times New Roman" w:hint="eastAsia"/>
                <w:color w:val="000000"/>
                <w:sz w:val="20"/>
              </w:rPr>
              <w:t>č</w:t>
            </w:r>
            <w:r w:rsidRPr="00D6306F">
              <w:rPr>
                <w:rFonts w:ascii="Times New Roman" w:hAnsi="Times New Roman"/>
                <w:color w:val="000000"/>
                <w:sz w:val="20"/>
              </w:rPr>
              <w:t>nom</w:t>
            </w:r>
          </w:p>
          <w:p w:rsidR="00E84AAB" w:rsidRDefault="00E84AAB" w:rsidP="00506477">
            <w:pPr>
              <w:jc w:val="both"/>
              <w:rPr>
                <w:rFonts w:ascii="Times New Roman" w:hAnsi="Times New Roman"/>
                <w:color w:val="000000"/>
                <w:sz w:val="20"/>
              </w:rPr>
            </w:pPr>
            <w:r w:rsidRPr="00D6306F">
              <w:rPr>
                <w:rFonts w:ascii="Times New Roman" w:hAnsi="Times New Roman"/>
                <w:color w:val="000000"/>
                <w:sz w:val="20"/>
              </w:rPr>
              <w:t>energijom (UPS)</w:t>
            </w:r>
          </w:p>
          <w:p w:rsidR="00E84AAB" w:rsidRDefault="00E84AAB" w:rsidP="00506477">
            <w:pPr>
              <w:jc w:val="both"/>
              <w:rPr>
                <w:rFonts w:ascii="Times New Roman" w:hAnsi="Times New Roman"/>
                <w:color w:val="000000"/>
                <w:sz w:val="20"/>
              </w:rPr>
            </w:pPr>
            <w:r>
              <w:rPr>
                <w:rFonts w:ascii="Times New Roman" w:hAnsi="Times New Roman"/>
                <w:color w:val="000000"/>
                <w:sz w:val="20"/>
              </w:rPr>
              <w:t>S</w:t>
            </w:r>
            <w:r w:rsidRPr="00D6306F">
              <w:rPr>
                <w:rFonts w:ascii="Times New Roman" w:hAnsi="Times New Roman"/>
                <w:color w:val="000000"/>
                <w:sz w:val="20"/>
              </w:rPr>
              <w:t>avjetovanje i asistencija u radu s instaliranim upravlja</w:t>
            </w:r>
            <w:r w:rsidRPr="00D6306F">
              <w:rPr>
                <w:rFonts w:ascii="Times New Roman" w:hAnsi="Times New Roman" w:hint="eastAsia"/>
                <w:color w:val="000000"/>
                <w:sz w:val="20"/>
              </w:rPr>
              <w:t>č</w:t>
            </w:r>
            <w:r w:rsidRPr="00D6306F">
              <w:rPr>
                <w:rFonts w:ascii="Times New Roman" w:hAnsi="Times New Roman"/>
                <w:color w:val="000000"/>
                <w:sz w:val="20"/>
              </w:rPr>
              <w:t>kim programima</w:t>
            </w:r>
          </w:p>
          <w:p w:rsidR="00E84AAB" w:rsidRDefault="00E84AAB" w:rsidP="00506477">
            <w:pPr>
              <w:jc w:val="both"/>
              <w:rPr>
                <w:rFonts w:ascii="Times New Roman" w:hAnsi="Times New Roman"/>
                <w:color w:val="000000"/>
                <w:sz w:val="20"/>
              </w:rPr>
            </w:pPr>
            <w:r>
              <w:rPr>
                <w:rFonts w:ascii="Times New Roman" w:hAnsi="Times New Roman"/>
                <w:color w:val="000000"/>
                <w:sz w:val="20"/>
              </w:rPr>
              <w:lastRenderedPageBreak/>
              <w:t>O</w:t>
            </w:r>
            <w:r w:rsidRPr="00D6306F">
              <w:rPr>
                <w:rFonts w:ascii="Times New Roman" w:hAnsi="Times New Roman"/>
                <w:color w:val="000000"/>
                <w:sz w:val="20"/>
              </w:rPr>
              <w:t>državati daljinski pristup s PMO u suradnji s IT odjelom Naru</w:t>
            </w:r>
            <w:r w:rsidRPr="00D6306F">
              <w:rPr>
                <w:rFonts w:ascii="Times New Roman" w:hAnsi="Times New Roman" w:hint="eastAsia"/>
                <w:color w:val="000000"/>
                <w:sz w:val="20"/>
              </w:rPr>
              <w:t>č</w:t>
            </w:r>
            <w:r w:rsidRPr="00D6306F">
              <w:rPr>
                <w:rFonts w:ascii="Times New Roman" w:hAnsi="Times New Roman"/>
                <w:color w:val="000000"/>
                <w:sz w:val="20"/>
              </w:rPr>
              <w:t>itelja usluga</w:t>
            </w:r>
          </w:p>
          <w:p w:rsidR="00E84AAB" w:rsidRPr="003A47E4" w:rsidRDefault="00E84AAB" w:rsidP="00506477">
            <w:pPr>
              <w:jc w:val="both"/>
              <w:rPr>
                <w:rFonts w:ascii="Times New Roman" w:hAnsi="Times New Roman"/>
                <w:color w:val="000000"/>
                <w:sz w:val="20"/>
              </w:rPr>
            </w:pPr>
            <w:r>
              <w:rPr>
                <w:rFonts w:ascii="Times New Roman" w:hAnsi="Times New Roman"/>
                <w:color w:val="000000"/>
                <w:sz w:val="20"/>
              </w:rPr>
              <w:t>O</w:t>
            </w:r>
            <w:r w:rsidRPr="00D6306F">
              <w:rPr>
                <w:rFonts w:ascii="Times New Roman" w:hAnsi="Times New Roman"/>
                <w:color w:val="000000"/>
                <w:sz w:val="20"/>
              </w:rPr>
              <w:t>sigurati dostupnost rezervnih dijelova, te stanje kompatibilnosti, a po</w:t>
            </w:r>
            <w:r>
              <w:rPr>
                <w:rFonts w:ascii="Times New Roman" w:hAnsi="Times New Roman"/>
                <w:color w:val="000000"/>
                <w:sz w:val="20"/>
              </w:rPr>
              <w:t xml:space="preserve"> </w:t>
            </w:r>
            <w:r w:rsidRPr="00D6306F">
              <w:rPr>
                <w:rFonts w:ascii="Times New Roman" w:hAnsi="Times New Roman"/>
                <w:color w:val="000000"/>
                <w:sz w:val="20"/>
              </w:rPr>
              <w:t>potrebi i nabavu rezervnih dijelova, zamjenu i/ili popravak neispravnih</w:t>
            </w:r>
            <w:r>
              <w:rPr>
                <w:rFonts w:ascii="Times New Roman" w:hAnsi="Times New Roman"/>
                <w:color w:val="000000"/>
                <w:sz w:val="20"/>
              </w:rPr>
              <w:t xml:space="preserve"> </w:t>
            </w:r>
            <w:r w:rsidRPr="00D6306F">
              <w:rPr>
                <w:rFonts w:ascii="Times New Roman" w:hAnsi="Times New Roman"/>
                <w:color w:val="000000"/>
                <w:sz w:val="20"/>
              </w:rPr>
              <w:t>dijelova</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E84AAB" w:rsidRDefault="00E84AAB" w:rsidP="00506477">
            <w:pPr>
              <w:jc w:val="center"/>
              <w:rPr>
                <w:rFonts w:ascii="Times New Roman" w:hAnsi="Times New Roman"/>
              </w:rPr>
            </w:pPr>
            <w:r>
              <w:rPr>
                <w:rFonts w:ascii="Times New Roman" w:hAnsi="Times New Roman"/>
              </w:rPr>
              <w:lastRenderedPageBreak/>
              <w:t>kom</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84AAB" w:rsidRDefault="00E84AAB" w:rsidP="00506477">
            <w:pPr>
              <w:jc w:val="center"/>
              <w:rPr>
                <w:rFonts w:ascii="Times New Roman" w:hAnsi="Times New Roman"/>
              </w:rPr>
            </w:pPr>
            <w:r>
              <w:rPr>
                <w:rFonts w:ascii="Times New Roman" w:hAnsi="Times New Roman"/>
              </w:rPr>
              <w:t>1</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E84AAB" w:rsidRPr="007622B4" w:rsidRDefault="00E84AAB" w:rsidP="00506477">
            <w:pPr>
              <w:jc w:val="center"/>
              <w:rPr>
                <w:rFonts w:ascii="Times New Roman" w:hAnsi="Times New Roman"/>
              </w:rPr>
            </w:pPr>
          </w:p>
        </w:tc>
      </w:tr>
      <w:tr w:rsidR="00E84AAB" w:rsidRPr="007622B4" w:rsidTr="00506477">
        <w:trPr>
          <w:trHeight w:val="575"/>
        </w:trPr>
        <w:tc>
          <w:tcPr>
            <w:tcW w:w="9498" w:type="dxa"/>
            <w:gridSpan w:val="4"/>
            <w:tcBorders>
              <w:top w:val="single" w:sz="4" w:space="0" w:color="auto"/>
              <w:left w:val="single" w:sz="4" w:space="0" w:color="auto"/>
              <w:bottom w:val="single" w:sz="4" w:space="0" w:color="auto"/>
              <w:right w:val="single" w:sz="4" w:space="0" w:color="auto"/>
            </w:tcBorders>
            <w:shd w:val="clear" w:color="auto" w:fill="E5B8B7"/>
            <w:noWrap/>
            <w:vAlign w:val="center"/>
          </w:tcPr>
          <w:p w:rsidR="00E84AAB" w:rsidRPr="00B23F44" w:rsidRDefault="00E84AAB" w:rsidP="00506477">
            <w:pPr>
              <w:jc w:val="right"/>
              <w:rPr>
                <w:rFonts w:ascii="Times New Roman" w:hAnsi="Times New Roman"/>
                <w:b/>
                <w:bCs/>
              </w:rPr>
            </w:pPr>
            <w:r w:rsidRPr="00B23F44">
              <w:rPr>
                <w:rFonts w:ascii="Times New Roman" w:hAnsi="Times New Roman"/>
                <w:b/>
                <w:bCs/>
              </w:rPr>
              <w:lastRenderedPageBreak/>
              <w:t>UKUPNO</w:t>
            </w:r>
            <w:r>
              <w:rPr>
                <w:rFonts w:ascii="Times New Roman" w:hAnsi="Times New Roman"/>
                <w:b/>
                <w:bCs/>
              </w:rPr>
              <w:t xml:space="preserve"> </w:t>
            </w:r>
            <w:r w:rsidRPr="00B23F44">
              <w:rPr>
                <w:rFonts w:ascii="Times New Roman" w:hAnsi="Times New Roman"/>
                <w:b/>
                <w:bCs/>
              </w:rPr>
              <w:t>BEZ PDV-a:</w:t>
            </w:r>
          </w:p>
        </w:tc>
        <w:tc>
          <w:tcPr>
            <w:tcW w:w="2000" w:type="dxa"/>
            <w:tcBorders>
              <w:top w:val="single" w:sz="4" w:space="0" w:color="auto"/>
              <w:left w:val="nil"/>
              <w:bottom w:val="single" w:sz="4" w:space="0" w:color="auto"/>
              <w:right w:val="single" w:sz="4" w:space="0" w:color="auto"/>
            </w:tcBorders>
            <w:shd w:val="clear" w:color="auto" w:fill="E5B8B7"/>
            <w:vAlign w:val="center"/>
          </w:tcPr>
          <w:p w:rsidR="00E84AAB" w:rsidRPr="00B23F44" w:rsidRDefault="00E84AAB" w:rsidP="00506477">
            <w:pPr>
              <w:rPr>
                <w:rFonts w:ascii="Times New Roman" w:hAnsi="Times New Roman"/>
                <w:i/>
                <w:iCs/>
                <w:sz w:val="20"/>
              </w:rPr>
            </w:pPr>
          </w:p>
        </w:tc>
      </w:tr>
      <w:tr w:rsidR="00E84AAB" w:rsidRPr="007622B4" w:rsidTr="00506477">
        <w:trPr>
          <w:trHeight w:val="555"/>
        </w:trPr>
        <w:tc>
          <w:tcPr>
            <w:tcW w:w="9498" w:type="dxa"/>
            <w:gridSpan w:val="4"/>
            <w:tcBorders>
              <w:top w:val="nil"/>
              <w:left w:val="single" w:sz="4" w:space="0" w:color="auto"/>
              <w:bottom w:val="single" w:sz="4" w:space="0" w:color="auto"/>
              <w:right w:val="single" w:sz="4" w:space="0" w:color="auto"/>
            </w:tcBorders>
            <w:shd w:val="clear" w:color="auto" w:fill="E5B8B7"/>
            <w:noWrap/>
            <w:vAlign w:val="center"/>
          </w:tcPr>
          <w:p w:rsidR="00E84AAB" w:rsidRPr="00B23F44" w:rsidRDefault="00E84AAB" w:rsidP="00506477">
            <w:pPr>
              <w:jc w:val="right"/>
              <w:rPr>
                <w:rFonts w:ascii="Times New Roman" w:hAnsi="Times New Roman"/>
                <w:b/>
                <w:bCs/>
              </w:rPr>
            </w:pPr>
            <w:r w:rsidRPr="00B23F44">
              <w:rPr>
                <w:rFonts w:ascii="Times New Roman" w:hAnsi="Times New Roman"/>
                <w:b/>
                <w:bCs/>
              </w:rPr>
              <w:t>PDV</w:t>
            </w:r>
            <w:r>
              <w:rPr>
                <w:rFonts w:ascii="Times New Roman" w:hAnsi="Times New Roman"/>
                <w:b/>
                <w:bCs/>
              </w:rPr>
              <w:t>:</w:t>
            </w:r>
          </w:p>
        </w:tc>
        <w:tc>
          <w:tcPr>
            <w:tcW w:w="2000" w:type="dxa"/>
            <w:tcBorders>
              <w:top w:val="nil"/>
              <w:left w:val="nil"/>
              <w:bottom w:val="single" w:sz="4" w:space="0" w:color="auto"/>
              <w:right w:val="single" w:sz="4" w:space="0" w:color="auto"/>
            </w:tcBorders>
            <w:shd w:val="clear" w:color="auto" w:fill="E5B8B7"/>
            <w:vAlign w:val="center"/>
          </w:tcPr>
          <w:p w:rsidR="00E84AAB" w:rsidRPr="00B23F44" w:rsidRDefault="00E84AAB" w:rsidP="00506477">
            <w:pPr>
              <w:rPr>
                <w:rFonts w:ascii="Times New Roman" w:hAnsi="Times New Roman"/>
                <w:i/>
                <w:iCs/>
                <w:sz w:val="20"/>
              </w:rPr>
            </w:pPr>
          </w:p>
        </w:tc>
      </w:tr>
      <w:tr w:rsidR="00E84AAB" w:rsidRPr="007622B4" w:rsidTr="00506477">
        <w:trPr>
          <w:trHeight w:val="705"/>
        </w:trPr>
        <w:tc>
          <w:tcPr>
            <w:tcW w:w="9498" w:type="dxa"/>
            <w:gridSpan w:val="4"/>
            <w:tcBorders>
              <w:top w:val="nil"/>
              <w:left w:val="single" w:sz="4" w:space="0" w:color="auto"/>
              <w:bottom w:val="single" w:sz="4" w:space="0" w:color="auto"/>
              <w:right w:val="single" w:sz="4" w:space="0" w:color="auto"/>
            </w:tcBorders>
            <w:shd w:val="clear" w:color="auto" w:fill="E5B8B7"/>
            <w:noWrap/>
            <w:vAlign w:val="center"/>
          </w:tcPr>
          <w:p w:rsidR="00E84AAB" w:rsidRPr="00B23F44" w:rsidRDefault="00E84AAB" w:rsidP="00506477">
            <w:pPr>
              <w:jc w:val="right"/>
              <w:rPr>
                <w:rFonts w:ascii="Times New Roman" w:hAnsi="Times New Roman"/>
                <w:b/>
                <w:bCs/>
              </w:rPr>
            </w:pPr>
            <w:r w:rsidRPr="00B23F44">
              <w:rPr>
                <w:rFonts w:ascii="Times New Roman" w:hAnsi="Times New Roman"/>
                <w:b/>
                <w:bCs/>
              </w:rPr>
              <w:t>UKUPNO S PDV-om</w:t>
            </w:r>
            <w:r>
              <w:rPr>
                <w:rFonts w:ascii="Times New Roman" w:hAnsi="Times New Roman"/>
                <w:b/>
                <w:bCs/>
              </w:rPr>
              <w:t>:</w:t>
            </w:r>
            <w:r w:rsidRPr="00B23F44">
              <w:rPr>
                <w:rFonts w:ascii="Times New Roman" w:hAnsi="Times New Roman"/>
                <w:b/>
                <w:bCs/>
              </w:rPr>
              <w:t xml:space="preserve"> </w:t>
            </w:r>
          </w:p>
        </w:tc>
        <w:tc>
          <w:tcPr>
            <w:tcW w:w="2000" w:type="dxa"/>
            <w:tcBorders>
              <w:top w:val="nil"/>
              <w:left w:val="nil"/>
              <w:bottom w:val="single" w:sz="4" w:space="0" w:color="auto"/>
              <w:right w:val="single" w:sz="4" w:space="0" w:color="auto"/>
            </w:tcBorders>
            <w:shd w:val="clear" w:color="auto" w:fill="E5B8B7"/>
            <w:vAlign w:val="center"/>
          </w:tcPr>
          <w:p w:rsidR="00E84AAB" w:rsidRPr="00B23F44" w:rsidRDefault="00E84AAB" w:rsidP="00506477">
            <w:pPr>
              <w:rPr>
                <w:rFonts w:ascii="Times New Roman" w:hAnsi="Times New Roman"/>
                <w:i/>
                <w:iCs/>
                <w:sz w:val="20"/>
              </w:rPr>
            </w:pPr>
          </w:p>
        </w:tc>
      </w:tr>
    </w:tbl>
    <w:p w:rsidR="00E84AAB" w:rsidRDefault="00E84AAB" w:rsidP="00E84AAB">
      <w:pPr>
        <w:rPr>
          <w:rFonts w:ascii="Times New Roman" w:hAnsi="Times New Roman"/>
          <w:b/>
        </w:rPr>
      </w:pPr>
    </w:p>
    <w:p w:rsidR="00E84AAB" w:rsidRPr="00497BB9" w:rsidRDefault="00E84AAB" w:rsidP="00E84AAB">
      <w:pPr>
        <w:numPr>
          <w:ilvl w:val="0"/>
          <w:numId w:val="22"/>
        </w:numPr>
        <w:spacing w:after="0" w:line="240" w:lineRule="auto"/>
        <w:rPr>
          <w:rFonts w:ascii="Times New Roman" w:hAnsi="Times New Roman"/>
          <w:b/>
          <w:sz w:val="16"/>
          <w:szCs w:val="16"/>
        </w:rPr>
      </w:pPr>
      <w:r w:rsidRPr="00497BB9">
        <w:rPr>
          <w:rFonts w:ascii="Times New Roman" w:hAnsi="Times New Roman"/>
          <w:b/>
          <w:sz w:val="16"/>
          <w:szCs w:val="16"/>
        </w:rPr>
        <w:t>mjesto izvršenja usluge: OB Zadar, Bože Perićiča 5, 23000 Zadar</w:t>
      </w:r>
    </w:p>
    <w:p w:rsidR="00E84AAB" w:rsidRPr="00497BB9" w:rsidRDefault="00E84AAB" w:rsidP="00E84AAB">
      <w:pPr>
        <w:numPr>
          <w:ilvl w:val="0"/>
          <w:numId w:val="22"/>
        </w:numPr>
        <w:spacing w:after="0" w:line="240" w:lineRule="auto"/>
        <w:rPr>
          <w:rFonts w:ascii="Times New Roman" w:hAnsi="Times New Roman"/>
          <w:b/>
          <w:sz w:val="16"/>
          <w:szCs w:val="16"/>
        </w:rPr>
      </w:pPr>
      <w:r w:rsidRPr="00497BB9">
        <w:rPr>
          <w:rFonts w:ascii="Times New Roman" w:hAnsi="Times New Roman"/>
          <w:b/>
          <w:sz w:val="16"/>
          <w:szCs w:val="16"/>
        </w:rPr>
        <w:t xml:space="preserve">rok izvršenja usluga, tj. trajanje ugovora: </w:t>
      </w:r>
      <w:r>
        <w:rPr>
          <w:rFonts w:ascii="Times New Roman" w:hAnsi="Times New Roman"/>
          <w:b/>
          <w:sz w:val="16"/>
          <w:szCs w:val="16"/>
        </w:rPr>
        <w:t xml:space="preserve">12 mjeseci </w:t>
      </w:r>
      <w:r w:rsidRPr="00497BB9">
        <w:rPr>
          <w:rFonts w:ascii="Times New Roman" w:hAnsi="Times New Roman"/>
          <w:b/>
          <w:sz w:val="16"/>
          <w:szCs w:val="16"/>
        </w:rPr>
        <w:t>od dana  potpisivanja ugovora</w:t>
      </w:r>
    </w:p>
    <w:p w:rsidR="00E84AAB" w:rsidRPr="00497BB9" w:rsidRDefault="00E84AAB" w:rsidP="00E84AAB">
      <w:pPr>
        <w:numPr>
          <w:ilvl w:val="0"/>
          <w:numId w:val="22"/>
        </w:numPr>
        <w:spacing w:after="0" w:line="240" w:lineRule="auto"/>
        <w:rPr>
          <w:rFonts w:ascii="Times New Roman" w:hAnsi="Times New Roman"/>
          <w:b/>
          <w:sz w:val="16"/>
          <w:szCs w:val="16"/>
        </w:rPr>
      </w:pPr>
      <w:r w:rsidRPr="00497BB9">
        <w:rPr>
          <w:rFonts w:ascii="Times New Roman" w:hAnsi="Times New Roman"/>
          <w:b/>
          <w:sz w:val="16"/>
          <w:szCs w:val="16"/>
        </w:rPr>
        <w:t>Izvo</w:t>
      </w:r>
      <w:r w:rsidRPr="00497BB9">
        <w:rPr>
          <w:rFonts w:ascii="Times New Roman" w:hAnsi="Times New Roman" w:hint="eastAsia"/>
          <w:b/>
          <w:sz w:val="16"/>
          <w:szCs w:val="16"/>
        </w:rPr>
        <w:t>đ</w:t>
      </w:r>
      <w:r w:rsidRPr="00497BB9">
        <w:rPr>
          <w:rFonts w:ascii="Times New Roman" w:hAnsi="Times New Roman"/>
          <w:b/>
          <w:sz w:val="16"/>
          <w:szCs w:val="16"/>
        </w:rPr>
        <w:t>a</w:t>
      </w:r>
      <w:r w:rsidRPr="00497BB9">
        <w:rPr>
          <w:rFonts w:ascii="Times New Roman" w:hAnsi="Times New Roman" w:hint="eastAsia"/>
          <w:b/>
          <w:sz w:val="16"/>
          <w:szCs w:val="16"/>
        </w:rPr>
        <w:t>č</w:t>
      </w:r>
      <w:r w:rsidRPr="00497BB9">
        <w:rPr>
          <w:rFonts w:ascii="Times New Roman" w:hAnsi="Times New Roman"/>
          <w:b/>
          <w:sz w:val="16"/>
          <w:szCs w:val="16"/>
        </w:rPr>
        <w:t xml:space="preserve"> se obvezuje preventivno održavati navedenu medicinsku opremu i ure</w:t>
      </w:r>
      <w:r w:rsidRPr="00497BB9">
        <w:rPr>
          <w:rFonts w:ascii="Times New Roman" w:hAnsi="Times New Roman" w:hint="eastAsia"/>
          <w:b/>
          <w:sz w:val="16"/>
          <w:szCs w:val="16"/>
        </w:rPr>
        <w:t>đ</w:t>
      </w:r>
      <w:r w:rsidRPr="00497BB9">
        <w:rPr>
          <w:rFonts w:ascii="Times New Roman" w:hAnsi="Times New Roman"/>
          <w:b/>
          <w:sz w:val="16"/>
          <w:szCs w:val="16"/>
        </w:rPr>
        <w:t>aje prema uputstvima proizvo</w:t>
      </w:r>
      <w:r w:rsidRPr="00497BB9">
        <w:rPr>
          <w:rFonts w:ascii="Times New Roman" w:hAnsi="Times New Roman" w:hint="eastAsia"/>
          <w:b/>
          <w:sz w:val="16"/>
          <w:szCs w:val="16"/>
        </w:rPr>
        <w:t>đ</w:t>
      </w:r>
      <w:r w:rsidRPr="00497BB9">
        <w:rPr>
          <w:rFonts w:ascii="Times New Roman" w:hAnsi="Times New Roman"/>
          <w:b/>
          <w:sz w:val="16"/>
          <w:szCs w:val="16"/>
        </w:rPr>
        <w:t>a</w:t>
      </w:r>
      <w:r w:rsidRPr="00497BB9">
        <w:rPr>
          <w:rFonts w:ascii="Times New Roman" w:hAnsi="Times New Roman" w:hint="eastAsia"/>
          <w:b/>
          <w:sz w:val="16"/>
          <w:szCs w:val="16"/>
        </w:rPr>
        <w:t>č</w:t>
      </w:r>
      <w:r w:rsidRPr="00497BB9">
        <w:rPr>
          <w:rFonts w:ascii="Times New Roman" w:hAnsi="Times New Roman"/>
          <w:b/>
          <w:sz w:val="16"/>
          <w:szCs w:val="16"/>
        </w:rPr>
        <w:t>a: redoviti servis se sastoji od ispitivanja i podešavanja mehani</w:t>
      </w:r>
      <w:r w:rsidRPr="00497BB9">
        <w:rPr>
          <w:rFonts w:ascii="Times New Roman" w:hAnsi="Times New Roman" w:hint="eastAsia"/>
          <w:b/>
          <w:sz w:val="16"/>
          <w:szCs w:val="16"/>
        </w:rPr>
        <w:t>č</w:t>
      </w:r>
      <w:r w:rsidRPr="00497BB9">
        <w:rPr>
          <w:rFonts w:ascii="Times New Roman" w:hAnsi="Times New Roman"/>
          <w:b/>
          <w:sz w:val="16"/>
          <w:szCs w:val="16"/>
        </w:rPr>
        <w:t>kih i elektroni</w:t>
      </w:r>
      <w:r w:rsidRPr="00497BB9">
        <w:rPr>
          <w:rFonts w:ascii="Times New Roman" w:hAnsi="Times New Roman" w:hint="eastAsia"/>
          <w:b/>
          <w:sz w:val="16"/>
          <w:szCs w:val="16"/>
        </w:rPr>
        <w:t>č</w:t>
      </w:r>
      <w:r w:rsidRPr="00497BB9">
        <w:rPr>
          <w:rFonts w:ascii="Times New Roman" w:hAnsi="Times New Roman"/>
          <w:b/>
          <w:sz w:val="16"/>
          <w:szCs w:val="16"/>
        </w:rPr>
        <w:t xml:space="preserve">kih parametara opreme. </w:t>
      </w:r>
    </w:p>
    <w:p w:rsidR="00E84AAB" w:rsidRDefault="00E84AAB" w:rsidP="00E84AAB">
      <w:pPr>
        <w:numPr>
          <w:ilvl w:val="0"/>
          <w:numId w:val="22"/>
        </w:numPr>
        <w:spacing w:after="0" w:line="240" w:lineRule="auto"/>
        <w:rPr>
          <w:rFonts w:ascii="Times New Roman" w:hAnsi="Times New Roman"/>
          <w:b/>
          <w:sz w:val="16"/>
          <w:szCs w:val="16"/>
        </w:rPr>
      </w:pPr>
      <w:r>
        <w:rPr>
          <w:rFonts w:ascii="Times New Roman" w:hAnsi="Times New Roman"/>
          <w:b/>
          <w:sz w:val="16"/>
          <w:szCs w:val="16"/>
        </w:rPr>
        <w:t>I</w:t>
      </w:r>
      <w:r w:rsidRPr="00D6306F">
        <w:rPr>
          <w:rFonts w:ascii="Times New Roman" w:hAnsi="Times New Roman"/>
          <w:b/>
          <w:sz w:val="16"/>
          <w:szCs w:val="16"/>
        </w:rPr>
        <w:t>zrada periodi</w:t>
      </w:r>
      <w:r w:rsidRPr="00D6306F">
        <w:rPr>
          <w:rFonts w:ascii="Times New Roman" w:hAnsi="Times New Roman" w:hint="eastAsia"/>
          <w:b/>
          <w:sz w:val="16"/>
          <w:szCs w:val="16"/>
        </w:rPr>
        <w:t>č</w:t>
      </w:r>
      <w:r w:rsidRPr="00D6306F">
        <w:rPr>
          <w:rFonts w:ascii="Times New Roman" w:hAnsi="Times New Roman"/>
          <w:b/>
          <w:sz w:val="16"/>
          <w:szCs w:val="16"/>
        </w:rPr>
        <w:t>nih izvještaja o korištenju PMO-a te dostava istih nadležnim</w:t>
      </w:r>
      <w:r>
        <w:rPr>
          <w:rFonts w:ascii="Times New Roman" w:hAnsi="Times New Roman"/>
          <w:b/>
          <w:sz w:val="16"/>
          <w:szCs w:val="16"/>
        </w:rPr>
        <w:t xml:space="preserve"> </w:t>
      </w:r>
      <w:r w:rsidRPr="00D6306F">
        <w:rPr>
          <w:rFonts w:ascii="Times New Roman" w:hAnsi="Times New Roman"/>
          <w:b/>
          <w:sz w:val="16"/>
          <w:szCs w:val="16"/>
        </w:rPr>
        <w:t>osobama u elektronskom obliku, po nalogu naru</w:t>
      </w:r>
      <w:r w:rsidRPr="00D6306F">
        <w:rPr>
          <w:rFonts w:ascii="Times New Roman" w:hAnsi="Times New Roman" w:hint="eastAsia"/>
          <w:b/>
          <w:sz w:val="16"/>
          <w:szCs w:val="16"/>
        </w:rPr>
        <w:t>č</w:t>
      </w:r>
      <w:r w:rsidRPr="00D6306F">
        <w:rPr>
          <w:rFonts w:ascii="Times New Roman" w:hAnsi="Times New Roman"/>
          <w:b/>
          <w:sz w:val="16"/>
          <w:szCs w:val="16"/>
        </w:rPr>
        <w:t xml:space="preserve">itelja </w:t>
      </w:r>
    </w:p>
    <w:p w:rsidR="00E84AAB" w:rsidRDefault="00E84AAB" w:rsidP="00E84AAB">
      <w:pPr>
        <w:numPr>
          <w:ilvl w:val="0"/>
          <w:numId w:val="22"/>
        </w:numPr>
        <w:spacing w:after="0" w:line="240" w:lineRule="auto"/>
        <w:rPr>
          <w:rFonts w:ascii="Times New Roman" w:hAnsi="Times New Roman"/>
          <w:b/>
          <w:sz w:val="16"/>
          <w:szCs w:val="16"/>
        </w:rPr>
      </w:pPr>
      <w:r>
        <w:rPr>
          <w:rFonts w:ascii="Times New Roman" w:hAnsi="Times New Roman"/>
          <w:b/>
          <w:sz w:val="16"/>
          <w:szCs w:val="16"/>
        </w:rPr>
        <w:t>P</w:t>
      </w:r>
      <w:r w:rsidRPr="00D6306F">
        <w:rPr>
          <w:rFonts w:ascii="Times New Roman" w:hAnsi="Times New Roman"/>
          <w:b/>
          <w:sz w:val="16"/>
          <w:szCs w:val="16"/>
        </w:rPr>
        <w:t>ozivni centar i tehni</w:t>
      </w:r>
      <w:r w:rsidRPr="00D6306F">
        <w:rPr>
          <w:rFonts w:ascii="Times New Roman" w:hAnsi="Times New Roman" w:hint="eastAsia"/>
          <w:b/>
          <w:sz w:val="16"/>
          <w:szCs w:val="16"/>
        </w:rPr>
        <w:t>č</w:t>
      </w:r>
      <w:r w:rsidRPr="00D6306F">
        <w:rPr>
          <w:rFonts w:ascii="Times New Roman" w:hAnsi="Times New Roman"/>
          <w:b/>
          <w:sz w:val="16"/>
          <w:szCs w:val="16"/>
        </w:rPr>
        <w:t>ka podrška dostupna 24/7/365 – za prijavu smetnji u</w:t>
      </w:r>
      <w:r>
        <w:rPr>
          <w:rFonts w:ascii="Times New Roman" w:hAnsi="Times New Roman"/>
          <w:b/>
          <w:sz w:val="16"/>
          <w:szCs w:val="16"/>
        </w:rPr>
        <w:t xml:space="preserve"> </w:t>
      </w:r>
      <w:r w:rsidRPr="00D6306F">
        <w:rPr>
          <w:rFonts w:ascii="Times New Roman" w:hAnsi="Times New Roman"/>
          <w:b/>
          <w:sz w:val="16"/>
          <w:szCs w:val="16"/>
        </w:rPr>
        <w:t xml:space="preserve">radu, dijagnostiku i rješavanje problema daljinskim pristupom </w:t>
      </w:r>
    </w:p>
    <w:p w:rsidR="00E84AAB" w:rsidRDefault="00E84AAB" w:rsidP="00E84AAB">
      <w:pPr>
        <w:numPr>
          <w:ilvl w:val="0"/>
          <w:numId w:val="22"/>
        </w:numPr>
        <w:spacing w:after="0" w:line="240" w:lineRule="auto"/>
        <w:rPr>
          <w:rFonts w:ascii="Times New Roman" w:hAnsi="Times New Roman"/>
          <w:b/>
          <w:sz w:val="16"/>
          <w:szCs w:val="16"/>
        </w:rPr>
      </w:pPr>
      <w:r w:rsidRPr="00D6306F">
        <w:rPr>
          <w:rFonts w:ascii="Times New Roman" w:hAnsi="Times New Roman"/>
          <w:b/>
          <w:sz w:val="16"/>
          <w:szCs w:val="16"/>
        </w:rPr>
        <w:t>Putni troškovi do mjesta obavljanja radova.</w:t>
      </w:r>
    </w:p>
    <w:p w:rsidR="00E84AAB" w:rsidRPr="00D6306F" w:rsidRDefault="00E84AAB" w:rsidP="00E84AAB">
      <w:pPr>
        <w:numPr>
          <w:ilvl w:val="0"/>
          <w:numId w:val="22"/>
        </w:numPr>
        <w:spacing w:after="0" w:line="240" w:lineRule="auto"/>
        <w:rPr>
          <w:rFonts w:ascii="Times New Roman" w:hAnsi="Times New Roman"/>
          <w:b/>
          <w:sz w:val="16"/>
          <w:szCs w:val="16"/>
        </w:rPr>
      </w:pPr>
      <w:r>
        <w:rPr>
          <w:rFonts w:ascii="Times New Roman" w:hAnsi="Times New Roman"/>
          <w:b/>
          <w:sz w:val="16"/>
          <w:szCs w:val="16"/>
        </w:rPr>
        <w:t>Uvjeti plaćanja:Plaćanje ukupne ugovorene cijene u 12 jednakih mjesečnih rata</w:t>
      </w:r>
    </w:p>
    <w:p w:rsidR="00E84AAB" w:rsidRPr="00497BB9" w:rsidRDefault="00E84AAB" w:rsidP="00E84AAB">
      <w:pPr>
        <w:numPr>
          <w:ilvl w:val="0"/>
          <w:numId w:val="22"/>
        </w:numPr>
        <w:spacing w:after="0" w:line="240" w:lineRule="auto"/>
        <w:rPr>
          <w:rFonts w:ascii="Times New Roman" w:hAnsi="Times New Roman"/>
          <w:b/>
          <w:sz w:val="16"/>
          <w:szCs w:val="16"/>
        </w:rPr>
      </w:pPr>
      <w:r w:rsidRPr="00497BB9">
        <w:rPr>
          <w:rFonts w:ascii="Times New Roman" w:hAnsi="Times New Roman"/>
          <w:b/>
          <w:sz w:val="16"/>
          <w:szCs w:val="16"/>
        </w:rPr>
        <w:t xml:space="preserve">NE UKLJUČUJE: </w:t>
      </w:r>
      <w:r w:rsidRPr="00497BB9">
        <w:rPr>
          <w:sz w:val="16"/>
          <w:szCs w:val="16"/>
        </w:rPr>
        <w:t xml:space="preserve"> </w:t>
      </w:r>
      <w:r w:rsidRPr="00497BB9">
        <w:rPr>
          <w:rFonts w:ascii="Times New Roman" w:hAnsi="Times New Roman"/>
          <w:b/>
          <w:sz w:val="16"/>
          <w:szCs w:val="16"/>
        </w:rPr>
        <w:t>Kvarovi nastali kao posljedica nestru</w:t>
      </w:r>
      <w:r w:rsidRPr="00497BB9">
        <w:rPr>
          <w:rFonts w:ascii="Times New Roman" w:hAnsi="Times New Roman" w:hint="eastAsia"/>
          <w:b/>
          <w:sz w:val="16"/>
          <w:szCs w:val="16"/>
        </w:rPr>
        <w:t>č</w:t>
      </w:r>
      <w:r w:rsidRPr="00497BB9">
        <w:rPr>
          <w:rFonts w:ascii="Times New Roman" w:hAnsi="Times New Roman"/>
          <w:b/>
          <w:sz w:val="16"/>
          <w:szCs w:val="16"/>
        </w:rPr>
        <w:t>nog rukovanja, kvarovi koji su rezultat upotrebe  neorginalnih dijelova i pribora, kvarovi koji su posljedica modifikacije opreme od strane korisnika, te kvarovi nastali zbog više sile (strujni udar,</w:t>
      </w:r>
      <w:r>
        <w:rPr>
          <w:rFonts w:ascii="Times New Roman" w:hAnsi="Times New Roman"/>
          <w:b/>
          <w:sz w:val="16"/>
          <w:szCs w:val="16"/>
        </w:rPr>
        <w:t xml:space="preserve"> </w:t>
      </w:r>
      <w:r w:rsidRPr="00497BB9">
        <w:rPr>
          <w:rFonts w:ascii="Times New Roman" w:hAnsi="Times New Roman"/>
          <w:b/>
          <w:sz w:val="16"/>
          <w:szCs w:val="16"/>
        </w:rPr>
        <w:t>udar groma, poplave,</w:t>
      </w:r>
      <w:r>
        <w:rPr>
          <w:rFonts w:ascii="Times New Roman" w:hAnsi="Times New Roman"/>
          <w:b/>
          <w:sz w:val="16"/>
          <w:szCs w:val="16"/>
        </w:rPr>
        <w:t xml:space="preserve"> </w:t>
      </w:r>
      <w:r w:rsidRPr="00497BB9">
        <w:rPr>
          <w:rFonts w:ascii="Times New Roman" w:hAnsi="Times New Roman"/>
          <w:b/>
          <w:sz w:val="16"/>
          <w:szCs w:val="16"/>
        </w:rPr>
        <w:t>požara ili sl.)</w:t>
      </w:r>
    </w:p>
    <w:p w:rsidR="00E84AAB" w:rsidRPr="00955ABD" w:rsidRDefault="00E84AAB" w:rsidP="00E84AAB">
      <w:pPr>
        <w:pStyle w:val="ListParagraph"/>
        <w:numPr>
          <w:ilvl w:val="0"/>
          <w:numId w:val="22"/>
        </w:numPr>
        <w:jc w:val="both"/>
        <w:rPr>
          <w:rFonts w:ascii="Times New Roman" w:hAnsi="Times New Roman"/>
          <w:b/>
          <w:sz w:val="16"/>
          <w:szCs w:val="16"/>
        </w:rPr>
      </w:pPr>
      <w:r w:rsidRPr="00955ABD">
        <w:rPr>
          <w:rFonts w:ascii="Times New Roman" w:hAnsi="Times New Roman"/>
          <w:b/>
          <w:sz w:val="16"/>
          <w:szCs w:val="16"/>
        </w:rPr>
        <w:t>Ponuditelj mora dostaviti potvrdu proizvo</w:t>
      </w:r>
      <w:r w:rsidRPr="00955ABD">
        <w:rPr>
          <w:rFonts w:ascii="Times New Roman" w:hAnsi="Times New Roman" w:hint="eastAsia"/>
          <w:b/>
          <w:sz w:val="16"/>
          <w:szCs w:val="16"/>
        </w:rPr>
        <w:t>đ</w:t>
      </w:r>
      <w:r w:rsidRPr="00955ABD">
        <w:rPr>
          <w:rFonts w:ascii="Times New Roman" w:hAnsi="Times New Roman"/>
          <w:b/>
          <w:sz w:val="16"/>
          <w:szCs w:val="16"/>
        </w:rPr>
        <w:t>a</w:t>
      </w:r>
      <w:r w:rsidRPr="00955ABD">
        <w:rPr>
          <w:rFonts w:ascii="Times New Roman" w:hAnsi="Times New Roman" w:hint="eastAsia"/>
          <w:b/>
          <w:sz w:val="16"/>
          <w:szCs w:val="16"/>
        </w:rPr>
        <w:t>č</w:t>
      </w:r>
      <w:r w:rsidRPr="00955ABD">
        <w:rPr>
          <w:rFonts w:ascii="Times New Roman" w:hAnsi="Times New Roman"/>
          <w:b/>
          <w:sz w:val="16"/>
          <w:szCs w:val="16"/>
        </w:rPr>
        <w:t>a (NewIcon Oy i Alphatron</w:t>
      </w:r>
      <w:r>
        <w:rPr>
          <w:rFonts w:ascii="Times New Roman" w:hAnsi="Times New Roman"/>
          <w:b/>
          <w:sz w:val="16"/>
          <w:szCs w:val="16"/>
        </w:rPr>
        <w:t xml:space="preserve"> </w:t>
      </w:r>
      <w:r w:rsidRPr="00955ABD">
        <w:rPr>
          <w:rFonts w:ascii="Times New Roman" w:hAnsi="Times New Roman"/>
          <w:b/>
          <w:sz w:val="16"/>
          <w:szCs w:val="16"/>
        </w:rPr>
        <w:t>Medical Innovations) kojom dokazuje da je ovlašten pružiti uslugu održavanja</w:t>
      </w:r>
      <w:r>
        <w:rPr>
          <w:rFonts w:ascii="Times New Roman" w:hAnsi="Times New Roman"/>
          <w:b/>
          <w:sz w:val="16"/>
          <w:szCs w:val="16"/>
        </w:rPr>
        <w:t xml:space="preserve"> </w:t>
      </w:r>
      <w:r w:rsidRPr="00955ABD">
        <w:rPr>
          <w:rFonts w:ascii="Times New Roman" w:hAnsi="Times New Roman"/>
          <w:b/>
          <w:sz w:val="16"/>
          <w:szCs w:val="16"/>
        </w:rPr>
        <w:t>navedenih sustava</w:t>
      </w:r>
      <w:r w:rsidRPr="00955ABD">
        <w:rPr>
          <w:rFonts w:ascii="Times New Roman" w:hAnsi="Times New Roman"/>
          <w:sz w:val="16"/>
          <w:szCs w:val="16"/>
        </w:rPr>
        <w:t>.</w:t>
      </w:r>
    </w:p>
    <w:p w:rsidR="00E84AAB" w:rsidRDefault="00E84AAB" w:rsidP="00E84AAB">
      <w:pPr>
        <w:pStyle w:val="ListParagraph"/>
        <w:jc w:val="both"/>
        <w:rPr>
          <w:rFonts w:ascii="Times New Roman" w:hAnsi="Times New Roman"/>
          <w:sz w:val="16"/>
          <w:szCs w:val="16"/>
        </w:rPr>
      </w:pPr>
    </w:p>
    <w:p w:rsidR="00E84AAB" w:rsidRDefault="00E84AAB" w:rsidP="00E84AAB">
      <w:pPr>
        <w:pStyle w:val="ListParagraph"/>
        <w:jc w:val="both"/>
        <w:rPr>
          <w:rFonts w:ascii="Times New Roman" w:hAnsi="Times New Roman"/>
          <w:sz w:val="16"/>
          <w:szCs w:val="16"/>
        </w:rPr>
      </w:pPr>
    </w:p>
    <w:p w:rsidR="00E84AAB" w:rsidRDefault="00E84AAB" w:rsidP="00E84AAB">
      <w:pPr>
        <w:pStyle w:val="ListParagraph"/>
        <w:jc w:val="both"/>
        <w:rPr>
          <w:rFonts w:ascii="Times New Roman" w:hAnsi="Times New Roman"/>
          <w:sz w:val="16"/>
          <w:szCs w:val="16"/>
        </w:rPr>
      </w:pPr>
    </w:p>
    <w:p w:rsidR="00E84AAB" w:rsidRPr="00497BB9" w:rsidRDefault="00E84AAB" w:rsidP="00E84AAB">
      <w:pPr>
        <w:pStyle w:val="ListParagraph"/>
        <w:jc w:val="both"/>
        <w:rPr>
          <w:rFonts w:ascii="Times New Roman" w:hAnsi="Times New Roman"/>
          <w:sz w:val="16"/>
          <w:szCs w:val="16"/>
        </w:rPr>
      </w:pPr>
    </w:p>
    <w:p w:rsidR="00E84AAB" w:rsidRPr="007622B4" w:rsidRDefault="00E84AAB" w:rsidP="00E84AAB">
      <w:pPr>
        <w:jc w:val="right"/>
        <w:rPr>
          <w:rFonts w:ascii="Times New Roman" w:hAnsi="Times New Roman"/>
          <w:b/>
        </w:rPr>
      </w:pPr>
      <w:r w:rsidRPr="007622B4">
        <w:rPr>
          <w:rFonts w:ascii="Times New Roman" w:hAnsi="Times New Roman"/>
          <w:b/>
        </w:rPr>
        <w:t>_______________________</w:t>
      </w:r>
    </w:p>
    <w:p w:rsidR="00E84AAB" w:rsidRPr="007622B4" w:rsidRDefault="00E84AAB" w:rsidP="00E84AAB">
      <w:pPr>
        <w:jc w:val="right"/>
        <w:rPr>
          <w:rFonts w:ascii="Times New Roman" w:hAnsi="Times New Roman"/>
        </w:rPr>
      </w:pPr>
      <w:r w:rsidRPr="007622B4">
        <w:rPr>
          <w:rFonts w:ascii="Times New Roman" w:hAnsi="Times New Roman"/>
        </w:rPr>
        <w:t>Ovjera ponuditelja  (potpis i pečat)</w:t>
      </w:r>
    </w:p>
    <w:p w:rsidR="00617B72" w:rsidRDefault="00617B72" w:rsidP="00E84AAB">
      <w:pPr>
        <w:rPr>
          <w:rFonts w:ascii="Times New Roman" w:hAnsi="Times New Roman"/>
        </w:rPr>
      </w:pPr>
    </w:p>
    <w:p w:rsidR="00617B72" w:rsidRDefault="00617B72" w:rsidP="00E84AAB">
      <w:pPr>
        <w:rPr>
          <w:rFonts w:ascii="Times New Roman" w:hAnsi="Times New Roman"/>
        </w:rPr>
      </w:pPr>
    </w:p>
    <w:p w:rsidR="00617B72" w:rsidRDefault="00617B72" w:rsidP="00E84AAB">
      <w:pPr>
        <w:rPr>
          <w:rFonts w:ascii="Times New Roman" w:hAnsi="Times New Roman"/>
        </w:rPr>
      </w:pPr>
    </w:p>
    <w:p w:rsidR="00617B72" w:rsidRDefault="00617B72" w:rsidP="00E84AAB">
      <w:pPr>
        <w:rPr>
          <w:rFonts w:ascii="Times New Roman" w:hAnsi="Times New Roman"/>
        </w:rPr>
      </w:pPr>
    </w:p>
    <w:p w:rsidR="00617B72" w:rsidRDefault="00617B72" w:rsidP="00E84AAB">
      <w:pPr>
        <w:rPr>
          <w:rFonts w:ascii="Times New Roman" w:hAnsi="Times New Roman"/>
        </w:rPr>
      </w:pPr>
    </w:p>
    <w:p w:rsidR="00617B72" w:rsidRDefault="00617B72" w:rsidP="00E84AAB">
      <w:pPr>
        <w:rPr>
          <w:rFonts w:ascii="Times New Roman" w:hAnsi="Times New Roman"/>
        </w:rPr>
      </w:pPr>
    </w:p>
    <w:p w:rsidR="00617B72" w:rsidRDefault="00617B72" w:rsidP="00E84AAB">
      <w:pPr>
        <w:rPr>
          <w:rFonts w:ascii="Times New Roman" w:hAnsi="Times New Roman"/>
        </w:rPr>
      </w:pPr>
    </w:p>
    <w:p w:rsidR="00617B72" w:rsidRDefault="00617B72" w:rsidP="00E84AAB">
      <w:pPr>
        <w:rPr>
          <w:rFonts w:ascii="Times New Roman" w:hAnsi="Times New Roman"/>
        </w:rPr>
      </w:pPr>
    </w:p>
    <w:p w:rsidR="00617B72" w:rsidRDefault="00617B72" w:rsidP="00E84AAB">
      <w:pPr>
        <w:rPr>
          <w:rFonts w:ascii="Times New Roman" w:hAnsi="Times New Roman"/>
        </w:rPr>
      </w:pPr>
    </w:p>
    <w:p w:rsidR="00617B72" w:rsidRDefault="00617B72" w:rsidP="00E84AAB">
      <w:pPr>
        <w:rPr>
          <w:rFonts w:ascii="Times New Roman" w:hAnsi="Times New Roman"/>
        </w:rPr>
      </w:pPr>
    </w:p>
    <w:p w:rsidR="00E84AAB" w:rsidRPr="007622B4" w:rsidRDefault="00E84AAB" w:rsidP="00E84AAB">
      <w:pPr>
        <w:rPr>
          <w:rFonts w:ascii="Times New Roman" w:hAnsi="Times New Roman"/>
          <w:b/>
        </w:rPr>
      </w:pPr>
      <w:r w:rsidRPr="007622B4">
        <w:rPr>
          <w:rFonts w:ascii="Times New Roman" w:hAnsi="Times New Roman"/>
          <w:b/>
        </w:rPr>
        <w:lastRenderedPageBreak/>
        <w:t xml:space="preserve">OBRAZAC PONUDE </w:t>
      </w:r>
    </w:p>
    <w:p w:rsidR="00E84AAB" w:rsidRPr="00066644" w:rsidRDefault="00E84AAB" w:rsidP="00066644">
      <w:pPr>
        <w:rPr>
          <w:rFonts w:ascii="Times New Roman" w:hAnsi="Times New Roman"/>
        </w:rPr>
      </w:pPr>
      <w:r w:rsidRPr="007622B4">
        <w:rPr>
          <w:rFonts w:ascii="Times New Roman" w:hAnsi="Times New Roman"/>
        </w:rPr>
        <w:t xml:space="preserve">na temelju poziva na dostavu ponuda </w:t>
      </w:r>
    </w:p>
    <w:p w:rsidR="00E84AAB" w:rsidRPr="00066644" w:rsidRDefault="00E84AAB" w:rsidP="00E84AAB">
      <w:pPr>
        <w:jc w:val="center"/>
        <w:rPr>
          <w:rFonts w:ascii="Times New Roman" w:hAnsi="Times New Roman"/>
          <w:b/>
          <w:sz w:val="40"/>
          <w:szCs w:val="40"/>
        </w:rPr>
      </w:pPr>
      <w:r w:rsidRPr="00066644">
        <w:rPr>
          <w:rFonts w:ascii="Times New Roman" w:hAnsi="Times New Roman"/>
          <w:b/>
          <w:sz w:val="40"/>
          <w:szCs w:val="40"/>
        </w:rPr>
        <w:t>Održavanje pametnog medicinskog ormara i  medicinskih kolica</w:t>
      </w:r>
    </w:p>
    <w:tbl>
      <w:tblPr>
        <w:tblW w:w="9975"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5428"/>
        <w:gridCol w:w="4547"/>
      </w:tblGrid>
      <w:tr w:rsidR="00E84AAB" w:rsidRPr="007622B4" w:rsidTr="00617B72">
        <w:trPr>
          <w:trHeight w:val="826"/>
        </w:trPr>
        <w:tc>
          <w:tcPr>
            <w:tcW w:w="5428" w:type="dxa"/>
            <w:vAlign w:val="center"/>
          </w:tcPr>
          <w:p w:rsidR="00E84AAB" w:rsidRPr="007622B4" w:rsidRDefault="00E84AAB" w:rsidP="00506477">
            <w:pPr>
              <w:pStyle w:val="BodyTextIndent"/>
              <w:ind w:firstLine="0"/>
              <w:rPr>
                <w:sz w:val="22"/>
                <w:szCs w:val="22"/>
              </w:rPr>
            </w:pPr>
            <w:r w:rsidRPr="007622B4">
              <w:rPr>
                <w:sz w:val="22"/>
                <w:szCs w:val="22"/>
              </w:rPr>
              <w:t>Naziv ponuditelja</w:t>
            </w:r>
          </w:p>
        </w:tc>
        <w:tc>
          <w:tcPr>
            <w:tcW w:w="4547" w:type="dxa"/>
            <w:vAlign w:val="center"/>
          </w:tcPr>
          <w:p w:rsidR="00E84AAB" w:rsidRPr="007622B4" w:rsidRDefault="00E84AAB" w:rsidP="00506477">
            <w:pPr>
              <w:pStyle w:val="BodyTextIndent"/>
              <w:ind w:firstLine="0"/>
              <w:rPr>
                <w:sz w:val="22"/>
                <w:szCs w:val="22"/>
              </w:rPr>
            </w:pPr>
          </w:p>
        </w:tc>
      </w:tr>
      <w:tr w:rsidR="00E84AAB" w:rsidRPr="007622B4" w:rsidTr="00617B72">
        <w:trPr>
          <w:trHeight w:val="824"/>
        </w:trPr>
        <w:tc>
          <w:tcPr>
            <w:tcW w:w="5428" w:type="dxa"/>
            <w:vAlign w:val="center"/>
          </w:tcPr>
          <w:p w:rsidR="00E84AAB" w:rsidRPr="007622B4" w:rsidRDefault="00E84AAB" w:rsidP="00506477">
            <w:pPr>
              <w:pStyle w:val="BodyTextIndent"/>
              <w:ind w:firstLine="0"/>
              <w:rPr>
                <w:sz w:val="22"/>
                <w:szCs w:val="22"/>
              </w:rPr>
            </w:pPr>
            <w:r w:rsidRPr="007622B4">
              <w:rPr>
                <w:sz w:val="22"/>
                <w:szCs w:val="22"/>
              </w:rPr>
              <w:t>Adresa sjedišta ponuditelja</w:t>
            </w:r>
          </w:p>
        </w:tc>
        <w:tc>
          <w:tcPr>
            <w:tcW w:w="4547" w:type="dxa"/>
            <w:vAlign w:val="center"/>
          </w:tcPr>
          <w:p w:rsidR="00E84AAB" w:rsidRPr="007622B4" w:rsidRDefault="00E84AAB" w:rsidP="00506477">
            <w:pPr>
              <w:pStyle w:val="BodyTextIndent"/>
              <w:ind w:firstLine="0"/>
              <w:rPr>
                <w:sz w:val="22"/>
                <w:szCs w:val="22"/>
              </w:rPr>
            </w:pPr>
          </w:p>
        </w:tc>
      </w:tr>
      <w:tr w:rsidR="00E84AAB" w:rsidRPr="007622B4" w:rsidTr="00617B72">
        <w:trPr>
          <w:trHeight w:val="395"/>
        </w:trPr>
        <w:tc>
          <w:tcPr>
            <w:tcW w:w="5428" w:type="dxa"/>
            <w:vAlign w:val="center"/>
          </w:tcPr>
          <w:p w:rsidR="00E84AAB" w:rsidRPr="007622B4" w:rsidRDefault="00E84AAB" w:rsidP="00506477">
            <w:pPr>
              <w:pStyle w:val="BodyTextIndent"/>
              <w:ind w:firstLine="0"/>
              <w:rPr>
                <w:sz w:val="22"/>
                <w:szCs w:val="22"/>
              </w:rPr>
            </w:pPr>
            <w:r w:rsidRPr="007622B4">
              <w:rPr>
                <w:sz w:val="22"/>
                <w:szCs w:val="22"/>
              </w:rPr>
              <w:t>OIB</w:t>
            </w:r>
          </w:p>
        </w:tc>
        <w:tc>
          <w:tcPr>
            <w:tcW w:w="4547" w:type="dxa"/>
            <w:vAlign w:val="center"/>
          </w:tcPr>
          <w:p w:rsidR="00E84AAB" w:rsidRPr="007622B4" w:rsidRDefault="00E84AAB" w:rsidP="00506477">
            <w:pPr>
              <w:pStyle w:val="BodyTextIndent"/>
              <w:ind w:firstLine="0"/>
              <w:rPr>
                <w:sz w:val="22"/>
                <w:szCs w:val="22"/>
              </w:rPr>
            </w:pPr>
          </w:p>
        </w:tc>
      </w:tr>
      <w:tr w:rsidR="00E84AAB" w:rsidRPr="007622B4" w:rsidTr="00617B72">
        <w:trPr>
          <w:trHeight w:val="623"/>
        </w:trPr>
        <w:tc>
          <w:tcPr>
            <w:tcW w:w="5428" w:type="dxa"/>
            <w:vAlign w:val="center"/>
          </w:tcPr>
          <w:p w:rsidR="00E84AAB" w:rsidRPr="007622B4" w:rsidRDefault="00E84AAB" w:rsidP="00506477">
            <w:pPr>
              <w:pStyle w:val="BodyTextIndent"/>
              <w:ind w:firstLine="0"/>
              <w:rPr>
                <w:sz w:val="22"/>
                <w:szCs w:val="22"/>
              </w:rPr>
            </w:pPr>
            <w:r w:rsidRPr="007622B4">
              <w:rPr>
                <w:sz w:val="22"/>
                <w:szCs w:val="22"/>
              </w:rPr>
              <w:t>Žiro-račun i banka</w:t>
            </w:r>
          </w:p>
        </w:tc>
        <w:tc>
          <w:tcPr>
            <w:tcW w:w="4547" w:type="dxa"/>
            <w:vAlign w:val="center"/>
          </w:tcPr>
          <w:p w:rsidR="00E84AAB" w:rsidRPr="007622B4" w:rsidRDefault="00E84AAB" w:rsidP="00506477">
            <w:pPr>
              <w:pStyle w:val="BodyTextIndent"/>
              <w:ind w:firstLine="0"/>
              <w:rPr>
                <w:sz w:val="22"/>
                <w:szCs w:val="22"/>
              </w:rPr>
            </w:pPr>
          </w:p>
        </w:tc>
      </w:tr>
      <w:tr w:rsidR="00E84AAB" w:rsidRPr="007622B4" w:rsidTr="00617B72">
        <w:trPr>
          <w:trHeight w:val="830"/>
        </w:trPr>
        <w:tc>
          <w:tcPr>
            <w:tcW w:w="5428" w:type="dxa"/>
            <w:vAlign w:val="center"/>
          </w:tcPr>
          <w:p w:rsidR="00E84AAB" w:rsidRPr="007622B4" w:rsidRDefault="00E84AAB" w:rsidP="00506477">
            <w:pPr>
              <w:pStyle w:val="BodyTextIndent"/>
              <w:ind w:firstLine="0"/>
              <w:rPr>
                <w:sz w:val="22"/>
                <w:szCs w:val="22"/>
              </w:rPr>
            </w:pPr>
            <w:r w:rsidRPr="007622B4">
              <w:rPr>
                <w:sz w:val="22"/>
                <w:szCs w:val="22"/>
              </w:rPr>
              <w:t xml:space="preserve">Telefon, faks i adresa (elektroničke) pošte ponuditelja </w:t>
            </w:r>
          </w:p>
        </w:tc>
        <w:tc>
          <w:tcPr>
            <w:tcW w:w="4547" w:type="dxa"/>
            <w:vAlign w:val="center"/>
          </w:tcPr>
          <w:p w:rsidR="00E84AAB" w:rsidRPr="007622B4" w:rsidRDefault="00E84AAB" w:rsidP="00506477">
            <w:pPr>
              <w:pStyle w:val="BodyTextIndent"/>
              <w:ind w:firstLine="0"/>
              <w:rPr>
                <w:sz w:val="22"/>
                <w:szCs w:val="22"/>
              </w:rPr>
            </w:pPr>
          </w:p>
        </w:tc>
      </w:tr>
      <w:tr w:rsidR="00E84AAB" w:rsidRPr="007622B4" w:rsidTr="00617B72">
        <w:trPr>
          <w:trHeight w:val="556"/>
        </w:trPr>
        <w:tc>
          <w:tcPr>
            <w:tcW w:w="5428" w:type="dxa"/>
            <w:vAlign w:val="center"/>
          </w:tcPr>
          <w:p w:rsidR="00E84AAB" w:rsidRPr="007622B4" w:rsidRDefault="00E84AAB" w:rsidP="00506477">
            <w:pPr>
              <w:pStyle w:val="BodyTextIndent"/>
              <w:ind w:firstLine="0"/>
              <w:rPr>
                <w:sz w:val="22"/>
                <w:szCs w:val="22"/>
              </w:rPr>
            </w:pPr>
            <w:r w:rsidRPr="007622B4">
              <w:rPr>
                <w:sz w:val="22"/>
                <w:szCs w:val="22"/>
              </w:rPr>
              <w:t>Osoba za kontakt</w:t>
            </w:r>
          </w:p>
        </w:tc>
        <w:tc>
          <w:tcPr>
            <w:tcW w:w="4547" w:type="dxa"/>
            <w:vAlign w:val="center"/>
          </w:tcPr>
          <w:p w:rsidR="00E84AAB" w:rsidRPr="007622B4" w:rsidRDefault="00E84AAB" w:rsidP="00506477">
            <w:pPr>
              <w:pStyle w:val="BodyTextIndent"/>
              <w:ind w:firstLine="0"/>
              <w:rPr>
                <w:sz w:val="22"/>
                <w:szCs w:val="22"/>
              </w:rPr>
            </w:pPr>
          </w:p>
        </w:tc>
      </w:tr>
      <w:tr w:rsidR="00E84AAB" w:rsidRPr="007622B4" w:rsidTr="00617B72">
        <w:trPr>
          <w:trHeight w:val="775"/>
        </w:trPr>
        <w:tc>
          <w:tcPr>
            <w:tcW w:w="5428" w:type="dxa"/>
            <w:vAlign w:val="center"/>
          </w:tcPr>
          <w:p w:rsidR="00E84AAB" w:rsidRPr="007622B4" w:rsidRDefault="00E84AAB" w:rsidP="00506477">
            <w:pPr>
              <w:pStyle w:val="BodyTextIndent"/>
              <w:ind w:firstLine="0"/>
              <w:jc w:val="both"/>
              <w:rPr>
                <w:sz w:val="22"/>
                <w:szCs w:val="22"/>
              </w:rPr>
            </w:pPr>
            <w:r w:rsidRPr="007622B4">
              <w:rPr>
                <w:sz w:val="22"/>
                <w:szCs w:val="22"/>
              </w:rPr>
              <w:t>Ime i prezime osobe ovlaštene za zastupanje ponuditelja i potpisivanje ugovora, funkcija koju obnaša</w:t>
            </w:r>
          </w:p>
        </w:tc>
        <w:tc>
          <w:tcPr>
            <w:tcW w:w="4547" w:type="dxa"/>
            <w:vAlign w:val="center"/>
          </w:tcPr>
          <w:p w:rsidR="00E84AAB" w:rsidRPr="007622B4" w:rsidRDefault="00E84AAB" w:rsidP="00506477">
            <w:pPr>
              <w:pStyle w:val="BodyTextIndent"/>
              <w:ind w:firstLine="0"/>
              <w:rPr>
                <w:sz w:val="22"/>
                <w:szCs w:val="22"/>
              </w:rPr>
            </w:pPr>
          </w:p>
        </w:tc>
      </w:tr>
      <w:tr w:rsidR="00E84AAB" w:rsidRPr="007622B4" w:rsidTr="00617B72">
        <w:trPr>
          <w:trHeight w:val="499"/>
        </w:trPr>
        <w:tc>
          <w:tcPr>
            <w:tcW w:w="5428" w:type="dxa"/>
            <w:vAlign w:val="center"/>
          </w:tcPr>
          <w:p w:rsidR="00E84AAB" w:rsidRPr="007622B4" w:rsidRDefault="00E84AAB" w:rsidP="00506477">
            <w:pPr>
              <w:pStyle w:val="BodyTextIndent"/>
              <w:ind w:firstLine="0"/>
              <w:rPr>
                <w:sz w:val="22"/>
                <w:szCs w:val="22"/>
              </w:rPr>
            </w:pPr>
            <w:r w:rsidRPr="007622B4">
              <w:rPr>
                <w:sz w:val="22"/>
                <w:szCs w:val="22"/>
              </w:rPr>
              <w:t>Rok valjanosti ponude</w:t>
            </w:r>
          </w:p>
        </w:tc>
        <w:tc>
          <w:tcPr>
            <w:tcW w:w="4547" w:type="dxa"/>
            <w:vAlign w:val="center"/>
          </w:tcPr>
          <w:p w:rsidR="00E84AAB" w:rsidRPr="007622B4" w:rsidRDefault="00E84AAB" w:rsidP="00506477">
            <w:pPr>
              <w:pStyle w:val="BodyTextIndent"/>
              <w:ind w:firstLine="0"/>
              <w:rPr>
                <w:sz w:val="22"/>
                <w:szCs w:val="22"/>
              </w:rPr>
            </w:pPr>
            <w:r w:rsidRPr="007622B4">
              <w:rPr>
                <w:sz w:val="22"/>
                <w:szCs w:val="22"/>
              </w:rPr>
              <w:t>60 dana od dana za dostavu ponuda</w:t>
            </w:r>
          </w:p>
        </w:tc>
      </w:tr>
      <w:tr w:rsidR="00E84AAB" w:rsidRPr="007622B4" w:rsidTr="00617B72">
        <w:trPr>
          <w:trHeight w:val="19"/>
        </w:trPr>
        <w:tc>
          <w:tcPr>
            <w:tcW w:w="9975" w:type="dxa"/>
            <w:gridSpan w:val="2"/>
            <w:shd w:val="clear" w:color="auto" w:fill="D99594"/>
            <w:vAlign w:val="center"/>
          </w:tcPr>
          <w:p w:rsidR="00E84AAB" w:rsidRPr="007622B4" w:rsidRDefault="00E84AAB" w:rsidP="00506477">
            <w:pPr>
              <w:pStyle w:val="BodyTextIndent"/>
              <w:ind w:firstLine="0"/>
              <w:jc w:val="both"/>
              <w:rPr>
                <w:i/>
                <w:iCs/>
                <w:sz w:val="22"/>
                <w:szCs w:val="22"/>
              </w:rPr>
            </w:pPr>
            <w:r w:rsidRPr="007622B4">
              <w:rPr>
                <w:i/>
                <w:iCs/>
                <w:sz w:val="22"/>
                <w:szCs w:val="22"/>
              </w:rPr>
              <w:t>Izjavljujemo da su nam poznate odredbe iz dokumentacije za nadmetanje, prihvaćamo ih i izvršiti ćemo predmet nabave za ponuđenu cijenu (</w:t>
            </w:r>
            <w:r w:rsidRPr="007622B4">
              <w:rPr>
                <w:i/>
                <w:sz w:val="22"/>
                <w:szCs w:val="22"/>
              </w:rPr>
              <w:t>specifikacija predmeta nabave – Troškovnik)</w:t>
            </w:r>
            <w:r w:rsidRPr="007622B4">
              <w:rPr>
                <w:i/>
                <w:iCs/>
                <w:sz w:val="22"/>
                <w:szCs w:val="22"/>
              </w:rPr>
              <w:t>, bez mijenjanja cijena tijekom trajanja Ugovora.</w:t>
            </w:r>
          </w:p>
        </w:tc>
      </w:tr>
      <w:tr w:rsidR="00E84AAB" w:rsidRPr="007622B4" w:rsidTr="00617B72">
        <w:trPr>
          <w:trHeight w:val="19"/>
        </w:trPr>
        <w:tc>
          <w:tcPr>
            <w:tcW w:w="9975" w:type="dxa"/>
            <w:gridSpan w:val="2"/>
            <w:shd w:val="clear" w:color="auto" w:fill="D99594"/>
            <w:vAlign w:val="center"/>
          </w:tcPr>
          <w:p w:rsidR="00E84AAB" w:rsidRPr="007622B4" w:rsidRDefault="00E84AAB" w:rsidP="00506477">
            <w:pPr>
              <w:pStyle w:val="BodyTextIndent"/>
              <w:ind w:firstLine="0"/>
              <w:jc w:val="both"/>
              <w:rPr>
                <w:i/>
                <w:iCs/>
                <w:sz w:val="22"/>
                <w:szCs w:val="22"/>
              </w:rPr>
            </w:pPr>
            <w:r w:rsidRPr="007622B4">
              <w:rPr>
                <w:i/>
                <w:iCs/>
                <w:sz w:val="22"/>
                <w:szCs w:val="22"/>
              </w:rPr>
              <w:t xml:space="preserve">Izjavljujemo da su svi traženi i potrebni dokazi o sposobnosti priloženi, da ne prikrivamo podatke i da su svi dani podaci u svezi s dokazima o sposobnosti ili predmetom nabave točni! </w:t>
            </w:r>
          </w:p>
        </w:tc>
      </w:tr>
      <w:tr w:rsidR="00E84AAB" w:rsidRPr="007622B4" w:rsidTr="00617B72">
        <w:trPr>
          <w:trHeight w:val="916"/>
        </w:trPr>
        <w:tc>
          <w:tcPr>
            <w:tcW w:w="5428" w:type="dxa"/>
            <w:vAlign w:val="center"/>
          </w:tcPr>
          <w:p w:rsidR="00E84AAB" w:rsidRPr="00E5315B" w:rsidRDefault="00E84AAB" w:rsidP="00506477">
            <w:pPr>
              <w:pStyle w:val="BodyTextIndent"/>
              <w:ind w:firstLine="0"/>
              <w:jc w:val="both"/>
              <w:rPr>
                <w:sz w:val="20"/>
                <w:szCs w:val="22"/>
              </w:rPr>
            </w:pPr>
            <w:r w:rsidRPr="00E5315B">
              <w:rPr>
                <w:sz w:val="20"/>
                <w:szCs w:val="22"/>
              </w:rPr>
              <w:t>Ponuditelj je u sustavu poreza na dodanu vrijednost (DA/NE):</w:t>
            </w:r>
          </w:p>
          <w:p w:rsidR="00E84AAB" w:rsidRPr="007622B4" w:rsidRDefault="00E84AAB" w:rsidP="00506477">
            <w:pPr>
              <w:pStyle w:val="FootnoteText"/>
              <w:jc w:val="both"/>
              <w:rPr>
                <w:sz w:val="22"/>
                <w:szCs w:val="22"/>
              </w:rPr>
            </w:pPr>
            <w:r w:rsidRPr="00E5315B">
              <w:rPr>
                <w:sz w:val="20"/>
                <w:szCs w:val="22"/>
                <w:lang w:val="hr-HR" w:eastAsia="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4547" w:type="dxa"/>
            <w:vAlign w:val="center"/>
          </w:tcPr>
          <w:p w:rsidR="00E84AAB" w:rsidRPr="007622B4" w:rsidRDefault="00E84AAB" w:rsidP="00506477">
            <w:pPr>
              <w:pStyle w:val="BodyTextIndent"/>
              <w:ind w:firstLine="0"/>
              <w:jc w:val="center"/>
              <w:rPr>
                <w:b/>
                <w:sz w:val="22"/>
                <w:szCs w:val="22"/>
              </w:rPr>
            </w:pPr>
            <w:r w:rsidRPr="007622B4">
              <w:rPr>
                <w:b/>
                <w:sz w:val="22"/>
                <w:szCs w:val="22"/>
              </w:rPr>
              <w:t>DA/NE</w:t>
            </w:r>
          </w:p>
        </w:tc>
      </w:tr>
    </w:tbl>
    <w:p w:rsidR="00E84AAB" w:rsidRPr="007622B4" w:rsidRDefault="00E84AAB" w:rsidP="00E84AAB">
      <w:pPr>
        <w:rPr>
          <w:rFonts w:ascii="Times New Roman" w:hAnsi="Times New Roman"/>
          <w:bCs/>
        </w:rPr>
      </w:pPr>
    </w:p>
    <w:p w:rsidR="00E84AAB" w:rsidRPr="007622B4" w:rsidRDefault="00E84AAB" w:rsidP="00E84AAB">
      <w:pPr>
        <w:ind w:left="6237"/>
        <w:rPr>
          <w:rFonts w:ascii="Times New Roman" w:hAnsi="Times New Roman"/>
          <w:u w:val="single"/>
        </w:rPr>
      </w:pPr>
      <w:r w:rsidRPr="007622B4">
        <w:rPr>
          <w:rFonts w:ascii="Times New Roman" w:hAnsi="Times New Roman"/>
        </w:rPr>
        <w:t>___________________________</w:t>
      </w:r>
    </w:p>
    <w:p w:rsidR="00E84AAB" w:rsidRPr="007622B4" w:rsidRDefault="00E84AAB" w:rsidP="00066644">
      <w:pPr>
        <w:ind w:left="6237"/>
        <w:rPr>
          <w:rFonts w:ascii="Times New Roman" w:hAnsi="Times New Roman"/>
          <w:bCs/>
        </w:rPr>
      </w:pPr>
      <w:r w:rsidRPr="007622B4">
        <w:rPr>
          <w:rFonts w:ascii="Times New Roman" w:hAnsi="Times New Roman"/>
        </w:rPr>
        <w:t>Ovj</w:t>
      </w:r>
      <w:r w:rsidR="00066644">
        <w:rPr>
          <w:rFonts w:ascii="Times New Roman" w:hAnsi="Times New Roman"/>
        </w:rPr>
        <w:t>era ponuditelja (potpis i pečat)</w:t>
      </w:r>
    </w:p>
    <w:p w:rsidR="00E84AAB" w:rsidRPr="007622B4" w:rsidRDefault="00E84AAB" w:rsidP="00E84AAB">
      <w:pPr>
        <w:jc w:val="both"/>
        <w:rPr>
          <w:rFonts w:ascii="Times New Roman" w:hAnsi="Times New Roman"/>
        </w:rPr>
      </w:pPr>
    </w:p>
    <w:p w:rsidR="00E84AAB" w:rsidRPr="007622B4" w:rsidRDefault="00E84AAB" w:rsidP="00E84AAB">
      <w:pPr>
        <w:rPr>
          <w:rFonts w:ascii="Times New Roman" w:hAnsi="Times New Roman"/>
        </w:rPr>
      </w:pPr>
      <w:r w:rsidRPr="007622B4">
        <w:rPr>
          <w:rFonts w:ascii="Times New Roman" w:hAnsi="Times New Roman"/>
        </w:rPr>
        <w:t xml:space="preserve">OSOBA ILI SLUŽBA ZADUŽENA ZA KONTAKT: </w:t>
      </w:r>
      <w:r w:rsidR="00995C5A">
        <w:rPr>
          <w:rFonts w:ascii="Times New Roman" w:hAnsi="Times New Roman"/>
        </w:rPr>
        <w:t>Marija Krstić, dipl</w:t>
      </w:r>
      <w:r>
        <w:rPr>
          <w:rFonts w:ascii="Times New Roman" w:hAnsi="Times New Roman"/>
        </w:rPr>
        <w:t>. oec.</w:t>
      </w:r>
    </w:p>
    <w:p w:rsidR="00E84AAB" w:rsidRPr="007622B4" w:rsidRDefault="00E84AAB" w:rsidP="00E84AAB">
      <w:pPr>
        <w:jc w:val="both"/>
        <w:rPr>
          <w:rFonts w:ascii="Times New Roman" w:hAnsi="Times New Roman"/>
          <w:b/>
          <w:u w:val="single"/>
        </w:rPr>
      </w:pPr>
      <w:r w:rsidRPr="007622B4">
        <w:rPr>
          <w:rFonts w:ascii="Times New Roman" w:hAnsi="Times New Roman"/>
        </w:rPr>
        <w:t>TELEFON: 023/505-</w:t>
      </w:r>
      <w:r>
        <w:rPr>
          <w:rFonts w:ascii="Times New Roman" w:hAnsi="Times New Roman"/>
        </w:rPr>
        <w:t>800</w:t>
      </w:r>
    </w:p>
    <w:p w:rsidR="00E84AAB" w:rsidRPr="007622B4" w:rsidRDefault="00E84AAB" w:rsidP="00E84AAB">
      <w:pPr>
        <w:jc w:val="both"/>
        <w:rPr>
          <w:rFonts w:ascii="Times New Roman" w:hAnsi="Times New Roman"/>
          <w:bCs/>
        </w:rPr>
      </w:pPr>
      <w:r w:rsidRPr="007622B4">
        <w:rPr>
          <w:rFonts w:ascii="Times New Roman" w:hAnsi="Times New Roman"/>
        </w:rPr>
        <w:t xml:space="preserve">ADRESA ELEKTRONIČKE POŠTE: </w:t>
      </w:r>
      <w:hyperlink r:id="rId6" w:history="1">
        <w:r w:rsidR="00D85174" w:rsidRPr="00AB290F">
          <w:rPr>
            <w:rStyle w:val="Hyperlink"/>
            <w:bCs/>
          </w:rPr>
          <w:t>marija.krstic@bolnica-zadar.hr</w:t>
        </w:r>
      </w:hyperlink>
      <w:r>
        <w:rPr>
          <w:rFonts w:ascii="Times New Roman" w:hAnsi="Times New Roman"/>
          <w:bCs/>
        </w:rPr>
        <w:t>;</w:t>
      </w:r>
    </w:p>
    <w:p w:rsidR="00E84AAB" w:rsidRPr="007622B4" w:rsidRDefault="00E84AAB" w:rsidP="00E84AAB">
      <w:pPr>
        <w:jc w:val="both"/>
        <w:rPr>
          <w:rFonts w:ascii="Times New Roman" w:hAnsi="Times New Roman"/>
        </w:rPr>
      </w:pPr>
      <w:r w:rsidRPr="007622B4">
        <w:rPr>
          <w:rFonts w:ascii="Times New Roman" w:hAnsi="Times New Roman"/>
        </w:rPr>
        <w:t>SKLAPA SE UGOVOR O JAVNOJ NABAVI ILI OKVIRNI SPORAZUM: ugovor o javnoj nabavi.</w:t>
      </w:r>
    </w:p>
    <w:p w:rsidR="00E84AAB" w:rsidRPr="007622B4" w:rsidRDefault="00E84AAB" w:rsidP="00E84AAB">
      <w:pPr>
        <w:jc w:val="both"/>
        <w:rPr>
          <w:rFonts w:ascii="Times New Roman" w:hAnsi="Times New Roman"/>
        </w:rPr>
      </w:pPr>
      <w:r w:rsidRPr="007622B4">
        <w:rPr>
          <w:rFonts w:ascii="Times New Roman" w:hAnsi="Times New Roman"/>
        </w:rPr>
        <w:t>MJESTO IZVOĐENJA RADOVA, ISPORUKE ROBE ILI PRUŽANJA USLUGA: OPĆA BOLNICA ZADAR, Bože Peričića 5</w:t>
      </w:r>
      <w:r>
        <w:rPr>
          <w:rFonts w:ascii="Times New Roman" w:hAnsi="Times New Roman"/>
        </w:rPr>
        <w:t>.</w:t>
      </w:r>
      <w:r w:rsidRPr="007622B4">
        <w:rPr>
          <w:rFonts w:ascii="Times New Roman" w:hAnsi="Times New Roman"/>
        </w:rPr>
        <w:t>, 23000 ZADAR.</w:t>
      </w:r>
    </w:p>
    <w:p w:rsidR="00E84AAB" w:rsidRPr="007622B4" w:rsidRDefault="00E84AAB" w:rsidP="00E84AAB">
      <w:pPr>
        <w:jc w:val="both"/>
        <w:rPr>
          <w:rFonts w:ascii="Times New Roman" w:hAnsi="Times New Roman"/>
        </w:rPr>
      </w:pPr>
      <w:r w:rsidRPr="007622B4">
        <w:rPr>
          <w:rFonts w:ascii="Times New Roman" w:hAnsi="Times New Roman"/>
        </w:rPr>
        <w:t xml:space="preserve">TRAJANJE UGOVORA ODNOSNO POČETAK I ZAVRŠETAK RADOVA, ISPORUKE ROBE ILI PRUŽANJA USLUGA: </w:t>
      </w:r>
      <w:r>
        <w:rPr>
          <w:rFonts w:ascii="Times New Roman" w:hAnsi="Times New Roman"/>
        </w:rPr>
        <w:t>12 mjeseci</w:t>
      </w:r>
      <w:r w:rsidRPr="007622B4">
        <w:rPr>
          <w:rFonts w:ascii="Times New Roman" w:hAnsi="Times New Roman"/>
        </w:rPr>
        <w:t xml:space="preserve"> od dana potpisivanja ugovora.</w:t>
      </w:r>
    </w:p>
    <w:p w:rsidR="00E84AAB" w:rsidRPr="007622B4" w:rsidRDefault="00E84AAB" w:rsidP="00E84AAB">
      <w:pPr>
        <w:jc w:val="both"/>
        <w:rPr>
          <w:rFonts w:ascii="Times New Roman" w:hAnsi="Times New Roman"/>
        </w:rPr>
      </w:pPr>
    </w:p>
    <w:p w:rsidR="00E84AAB" w:rsidRPr="007622B4" w:rsidRDefault="00E84AAB" w:rsidP="00E84AAB">
      <w:pPr>
        <w:jc w:val="both"/>
        <w:rPr>
          <w:rFonts w:ascii="Times New Roman" w:hAnsi="Times New Roman"/>
          <w:b/>
        </w:rPr>
      </w:pPr>
      <w:r w:rsidRPr="007622B4">
        <w:rPr>
          <w:rFonts w:ascii="Times New Roman" w:hAnsi="Times New Roman"/>
          <w:b/>
          <w:bCs/>
          <w:u w:val="single"/>
        </w:rPr>
        <w:t>KRITERIJ ZA KVALITATIVNI ODABIR GOSPODARSKOG SUBJEKTA</w:t>
      </w:r>
    </w:p>
    <w:p w:rsidR="00E84AAB" w:rsidRPr="007622B4" w:rsidRDefault="00E84AAB" w:rsidP="00E84AAB">
      <w:pPr>
        <w:numPr>
          <w:ilvl w:val="0"/>
          <w:numId w:val="6"/>
        </w:numPr>
        <w:spacing w:after="0" w:line="240" w:lineRule="auto"/>
        <w:jc w:val="both"/>
        <w:rPr>
          <w:rFonts w:ascii="Times New Roman" w:hAnsi="Times New Roman"/>
          <w:b/>
          <w:bCs/>
        </w:rPr>
      </w:pPr>
      <w:r w:rsidRPr="007622B4">
        <w:rPr>
          <w:rFonts w:ascii="Times New Roman" w:hAnsi="Times New Roman"/>
          <w:b/>
          <w:bCs/>
        </w:rPr>
        <w:t xml:space="preserve">OSNOVE ZA ISKLJUČENJE GOSPODARSKOG SUBJEKTA: </w:t>
      </w:r>
    </w:p>
    <w:p w:rsidR="00E84AAB" w:rsidRPr="007622B4" w:rsidRDefault="00E84AAB" w:rsidP="00E84AAB">
      <w:pPr>
        <w:jc w:val="both"/>
        <w:rPr>
          <w:rFonts w:ascii="Times New Roman" w:hAnsi="Times New Roman"/>
        </w:rPr>
      </w:pPr>
      <w:r w:rsidRPr="007622B4">
        <w:rPr>
          <w:rFonts w:ascii="Times New Roman" w:hAnsi="Times New Roman"/>
          <w:bCs/>
        </w:rPr>
        <w:t>Naručitelj je obavezan u bilo kojem trenutku tijekom postupka javne nabave isključiti gospodarskog subjekta iz postupka javne nabave ako utvrdi da:</w:t>
      </w:r>
    </w:p>
    <w:p w:rsidR="00E84AAB" w:rsidRPr="007622B4" w:rsidRDefault="00E84AAB" w:rsidP="00E84AAB">
      <w:pPr>
        <w:jc w:val="both"/>
        <w:rPr>
          <w:rFonts w:ascii="Times New Roman" w:hAnsi="Times New Roman"/>
        </w:rPr>
      </w:pPr>
    </w:p>
    <w:p w:rsidR="00E84AAB" w:rsidRPr="007622B4" w:rsidRDefault="00E84AAB" w:rsidP="00E84AAB">
      <w:pPr>
        <w:numPr>
          <w:ilvl w:val="0"/>
          <w:numId w:val="7"/>
        </w:numPr>
        <w:spacing w:after="0" w:line="240" w:lineRule="auto"/>
        <w:jc w:val="both"/>
        <w:rPr>
          <w:rFonts w:ascii="Times New Roman" w:hAnsi="Times New Roman"/>
          <w:bCs/>
        </w:rPr>
      </w:pPr>
      <w:r w:rsidRPr="007622B4">
        <w:rPr>
          <w:rFonts w:ascii="Times New Roman" w:hAnsi="Times New Roman"/>
          <w:bCs/>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E84AAB" w:rsidRPr="007622B4" w:rsidRDefault="00E84AAB" w:rsidP="00E84AAB">
      <w:pPr>
        <w:jc w:val="both"/>
        <w:rPr>
          <w:rFonts w:ascii="Times New Roman" w:hAnsi="Times New Roman"/>
        </w:rPr>
      </w:pPr>
    </w:p>
    <w:p w:rsidR="00E84AAB" w:rsidRPr="007622B4" w:rsidRDefault="00E84AAB" w:rsidP="00E84AAB">
      <w:pPr>
        <w:numPr>
          <w:ilvl w:val="0"/>
          <w:numId w:val="17"/>
        </w:numPr>
        <w:spacing w:after="0" w:line="240" w:lineRule="auto"/>
        <w:jc w:val="both"/>
        <w:rPr>
          <w:rFonts w:ascii="Times New Roman" w:hAnsi="Times New Roman"/>
        </w:rPr>
      </w:pPr>
      <w:r w:rsidRPr="007622B4">
        <w:rPr>
          <w:rFonts w:ascii="Times New Roman" w:hAnsi="Times New Roman"/>
          <w:bCs/>
        </w:rPr>
        <w:t>sudjelovanje u zločinačkoj organizaciji, na temelju</w:t>
      </w:r>
    </w:p>
    <w:p w:rsidR="00E84AAB" w:rsidRPr="007622B4" w:rsidRDefault="00E84AAB" w:rsidP="00E84AAB">
      <w:pPr>
        <w:numPr>
          <w:ilvl w:val="0"/>
          <w:numId w:val="16"/>
        </w:numPr>
        <w:spacing w:after="0" w:line="240" w:lineRule="auto"/>
        <w:jc w:val="both"/>
        <w:rPr>
          <w:rFonts w:ascii="Times New Roman" w:hAnsi="Times New Roman"/>
        </w:rPr>
      </w:pPr>
      <w:r w:rsidRPr="007622B4">
        <w:rPr>
          <w:rFonts w:ascii="Times New Roman" w:hAnsi="Times New Roman"/>
          <w:bCs/>
        </w:rPr>
        <w:t>članka 328. (zločinačko udruženje) i članka 329. (počinjenje kaznenog djela u sastavu zločinačkog udruženja) Kaznenog zakona</w:t>
      </w:r>
    </w:p>
    <w:p w:rsidR="00E84AAB" w:rsidRPr="007622B4" w:rsidRDefault="00E84AAB" w:rsidP="00E84AAB">
      <w:pPr>
        <w:numPr>
          <w:ilvl w:val="0"/>
          <w:numId w:val="16"/>
        </w:numPr>
        <w:spacing w:after="0" w:line="240" w:lineRule="auto"/>
        <w:jc w:val="both"/>
        <w:rPr>
          <w:rFonts w:ascii="Times New Roman" w:hAnsi="Times New Roman"/>
        </w:rPr>
      </w:pPr>
      <w:r w:rsidRPr="007622B4">
        <w:rPr>
          <w:rFonts w:ascii="Times New Roman" w:hAnsi="Times New Roman"/>
          <w:bCs/>
        </w:rPr>
        <w:t>članka 333. (udruživanje za počinjenje kaznenih djela), iz Kaznenog zakona („Narodne novine“, br. 110/97., 27/98., 50/00., 129/00., 51/01., 111/03., 190/03., 105/04., 84/05., 71/06., 110/07., 152/08., 57/11., 77/11. i 143/12.) 7</w:t>
      </w:r>
    </w:p>
    <w:p w:rsidR="00E84AAB" w:rsidRPr="007622B4" w:rsidRDefault="00E84AAB" w:rsidP="00E84AAB">
      <w:pPr>
        <w:jc w:val="both"/>
        <w:rPr>
          <w:rFonts w:ascii="Times New Roman" w:hAnsi="Times New Roman"/>
        </w:rPr>
      </w:pPr>
    </w:p>
    <w:p w:rsidR="00E84AAB" w:rsidRPr="007622B4" w:rsidRDefault="00E84AAB" w:rsidP="00E84AAB">
      <w:pPr>
        <w:numPr>
          <w:ilvl w:val="0"/>
          <w:numId w:val="17"/>
        </w:numPr>
        <w:spacing w:after="0" w:line="240" w:lineRule="auto"/>
        <w:jc w:val="both"/>
        <w:rPr>
          <w:rFonts w:ascii="Times New Roman" w:hAnsi="Times New Roman"/>
        </w:rPr>
      </w:pPr>
      <w:r w:rsidRPr="007622B4">
        <w:rPr>
          <w:rFonts w:ascii="Times New Roman" w:hAnsi="Times New Roman"/>
          <w:bCs/>
        </w:rPr>
        <w:t>korupciju, na temelju</w:t>
      </w:r>
    </w:p>
    <w:p w:rsidR="00E84AAB" w:rsidRPr="007622B4" w:rsidRDefault="00E84AAB" w:rsidP="00E84AAB">
      <w:pPr>
        <w:numPr>
          <w:ilvl w:val="0"/>
          <w:numId w:val="15"/>
        </w:numPr>
        <w:spacing w:after="0" w:line="240" w:lineRule="auto"/>
        <w:jc w:val="both"/>
        <w:rPr>
          <w:rFonts w:ascii="Times New Roman" w:hAnsi="Times New Roman"/>
          <w:bCs/>
        </w:rPr>
      </w:pPr>
      <w:r w:rsidRPr="007622B4">
        <w:rPr>
          <w:rFonts w:ascii="Times New Roman" w:hAnsi="Times New Roman"/>
          <w:bCs/>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E84AAB" w:rsidRPr="007622B4" w:rsidRDefault="00E84AAB" w:rsidP="00E84AAB">
      <w:pPr>
        <w:numPr>
          <w:ilvl w:val="0"/>
          <w:numId w:val="15"/>
        </w:numPr>
        <w:spacing w:after="0" w:line="240" w:lineRule="auto"/>
        <w:jc w:val="both"/>
        <w:rPr>
          <w:rFonts w:ascii="Times New Roman" w:hAnsi="Times New Roman"/>
          <w:bCs/>
        </w:rPr>
      </w:pPr>
      <w:r w:rsidRPr="007622B4">
        <w:rPr>
          <w:rFonts w:ascii="Times New Roman" w:hAnsi="Times New Roman"/>
          <w:bCs/>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w:t>
      </w:r>
      <w:r w:rsidRPr="007622B4">
        <w:rPr>
          <w:rFonts w:ascii="Times New Roman" w:hAnsi="Times New Roman"/>
          <w:bCs/>
        </w:rPr>
        <w:lastRenderedPageBreak/>
        <w:t xml:space="preserve">50/00., 129/00., 51/01., 111/03., 190/03., 105/04., 84/05., 71/06., 110/07., 152/08., 57/11., 77/11. i 143/12.) </w:t>
      </w:r>
    </w:p>
    <w:p w:rsidR="00E84AAB" w:rsidRPr="007622B4" w:rsidRDefault="00E84AAB" w:rsidP="00E84AAB">
      <w:pPr>
        <w:jc w:val="both"/>
        <w:rPr>
          <w:rFonts w:ascii="Times New Roman" w:hAnsi="Times New Roman"/>
        </w:rPr>
      </w:pPr>
    </w:p>
    <w:p w:rsidR="00E84AAB" w:rsidRPr="007622B4" w:rsidRDefault="00E84AAB" w:rsidP="00E84AAB">
      <w:pPr>
        <w:numPr>
          <w:ilvl w:val="0"/>
          <w:numId w:val="17"/>
        </w:numPr>
        <w:spacing w:after="0" w:line="240" w:lineRule="auto"/>
        <w:jc w:val="both"/>
        <w:rPr>
          <w:rFonts w:ascii="Times New Roman" w:hAnsi="Times New Roman"/>
        </w:rPr>
      </w:pPr>
      <w:r w:rsidRPr="007622B4">
        <w:rPr>
          <w:rFonts w:ascii="Times New Roman" w:hAnsi="Times New Roman"/>
          <w:bCs/>
        </w:rPr>
        <w:t>prijevaru, na temelju</w:t>
      </w:r>
    </w:p>
    <w:p w:rsidR="00E84AAB" w:rsidRPr="007622B4" w:rsidRDefault="00E84AAB" w:rsidP="00E84AAB">
      <w:pPr>
        <w:numPr>
          <w:ilvl w:val="0"/>
          <w:numId w:val="14"/>
        </w:numPr>
        <w:spacing w:after="0" w:line="240" w:lineRule="auto"/>
        <w:jc w:val="both"/>
        <w:rPr>
          <w:rFonts w:ascii="Times New Roman" w:hAnsi="Times New Roman"/>
        </w:rPr>
      </w:pPr>
      <w:r w:rsidRPr="007622B4">
        <w:rPr>
          <w:rFonts w:ascii="Times New Roman" w:hAnsi="Times New Roman"/>
          <w:bCs/>
        </w:rPr>
        <w:t>članka 236. (prijevara), članka 247. (prijevara u gospodarskom poslovanju), članka 256. (utaja poreza ili carine) i članka 258. (subvencijska prijevara) Kaznenog zakona</w:t>
      </w:r>
    </w:p>
    <w:p w:rsidR="00E84AAB" w:rsidRPr="007622B4" w:rsidRDefault="00E84AAB" w:rsidP="00E84AAB">
      <w:pPr>
        <w:numPr>
          <w:ilvl w:val="0"/>
          <w:numId w:val="14"/>
        </w:numPr>
        <w:spacing w:after="0" w:line="240" w:lineRule="auto"/>
        <w:jc w:val="both"/>
        <w:rPr>
          <w:rFonts w:ascii="Times New Roman" w:hAnsi="Times New Roman"/>
        </w:rPr>
      </w:pPr>
      <w:r w:rsidRPr="007622B4">
        <w:rPr>
          <w:rFonts w:ascii="Times New Roman" w:hAnsi="Times New Roman"/>
          <w:bCs/>
        </w:rPr>
        <w:t>članka 224. (prijevara), članka 293. (prijevara u gospodarskom poslovanju) i članka 286. (utaja poreza i drugih davanja) iz Kaznenog zakona („Narodne novine“, br. 110/97., 27/98., 50/00., 129/00., 51/01., 111/03., 190/03., 105/04., 84/05., 71/06., 110/07., 152/08., 57/11., 77/11. i 143/12.)</w:t>
      </w:r>
    </w:p>
    <w:p w:rsidR="00E84AAB" w:rsidRPr="007622B4" w:rsidRDefault="00E84AAB" w:rsidP="00E84AAB">
      <w:pPr>
        <w:jc w:val="both"/>
        <w:rPr>
          <w:rFonts w:ascii="Times New Roman" w:hAnsi="Times New Roman"/>
        </w:rPr>
      </w:pPr>
    </w:p>
    <w:p w:rsidR="00E84AAB" w:rsidRPr="007622B4" w:rsidRDefault="00E84AAB" w:rsidP="00E84AAB">
      <w:pPr>
        <w:numPr>
          <w:ilvl w:val="0"/>
          <w:numId w:val="17"/>
        </w:numPr>
        <w:spacing w:after="0" w:line="240" w:lineRule="auto"/>
        <w:jc w:val="both"/>
        <w:rPr>
          <w:rFonts w:ascii="Times New Roman" w:hAnsi="Times New Roman"/>
        </w:rPr>
      </w:pPr>
      <w:r w:rsidRPr="007622B4">
        <w:rPr>
          <w:rFonts w:ascii="Times New Roman" w:hAnsi="Times New Roman"/>
          <w:bCs/>
        </w:rPr>
        <w:t>terorizam ili kaznena djela povezana s terorističkim aktivnostima, na temelju</w:t>
      </w:r>
    </w:p>
    <w:p w:rsidR="00E84AAB" w:rsidRPr="007622B4" w:rsidRDefault="00E84AAB" w:rsidP="00E84AAB">
      <w:pPr>
        <w:numPr>
          <w:ilvl w:val="0"/>
          <w:numId w:val="13"/>
        </w:numPr>
        <w:spacing w:after="0" w:line="240" w:lineRule="auto"/>
        <w:jc w:val="both"/>
        <w:rPr>
          <w:rFonts w:ascii="Times New Roman" w:hAnsi="Times New Roman"/>
        </w:rPr>
      </w:pPr>
      <w:r w:rsidRPr="007622B4">
        <w:rPr>
          <w:rFonts w:ascii="Times New Roman" w:hAnsi="Times New Roman"/>
          <w:bCs/>
        </w:rPr>
        <w:t>članka 97. (terorizam) članka 99. (javno poticanje na terorizam), članka 100. (novačenje za terorizam), članka 101. (obuka za terorizam) i članka 102. (terorističko udruženje) Kaznenog zakona</w:t>
      </w:r>
    </w:p>
    <w:p w:rsidR="00E84AAB" w:rsidRPr="007622B4" w:rsidRDefault="00E84AAB" w:rsidP="00E84AAB">
      <w:pPr>
        <w:numPr>
          <w:ilvl w:val="0"/>
          <w:numId w:val="13"/>
        </w:numPr>
        <w:spacing w:after="0" w:line="240" w:lineRule="auto"/>
        <w:jc w:val="both"/>
        <w:rPr>
          <w:rFonts w:ascii="Times New Roman" w:hAnsi="Times New Roman"/>
        </w:rPr>
      </w:pPr>
      <w:r w:rsidRPr="007622B4">
        <w:rPr>
          <w:rFonts w:ascii="Times New Roman" w:hAnsi="Times New Roman"/>
          <w:bCs/>
        </w:rPr>
        <w:t>članka 169. (terorizam), članka 169.a (javno poticanje na terorizam) i članka 169.b (novačenje i obuka za terorizam) iz Kaznenog zakona („Narodne novine“, br. 110/97., 27/98., 50/00., 129/00., 51/01., 111/03., 190/03., 105/04., 84/05., 71/06., 110/07., 152/08., 57/11., 77/11. i 143/12.)</w:t>
      </w:r>
    </w:p>
    <w:p w:rsidR="00E84AAB" w:rsidRPr="007622B4" w:rsidRDefault="00E84AAB" w:rsidP="00E84AAB">
      <w:pPr>
        <w:jc w:val="both"/>
        <w:rPr>
          <w:rFonts w:ascii="Times New Roman" w:hAnsi="Times New Roman"/>
        </w:rPr>
      </w:pPr>
    </w:p>
    <w:p w:rsidR="00E84AAB" w:rsidRPr="007622B4" w:rsidRDefault="00E84AAB" w:rsidP="00E84AAB">
      <w:pPr>
        <w:numPr>
          <w:ilvl w:val="0"/>
          <w:numId w:val="17"/>
        </w:numPr>
        <w:spacing w:after="0" w:line="240" w:lineRule="auto"/>
        <w:jc w:val="both"/>
        <w:rPr>
          <w:rFonts w:ascii="Times New Roman" w:hAnsi="Times New Roman"/>
        </w:rPr>
      </w:pPr>
      <w:r w:rsidRPr="007622B4">
        <w:rPr>
          <w:rFonts w:ascii="Times New Roman" w:hAnsi="Times New Roman"/>
          <w:bCs/>
        </w:rPr>
        <w:t>pranje novca ili financiranje terorizma, na temelju</w:t>
      </w:r>
    </w:p>
    <w:p w:rsidR="00E84AAB" w:rsidRPr="007622B4" w:rsidRDefault="00E84AAB" w:rsidP="00E84AAB">
      <w:pPr>
        <w:numPr>
          <w:ilvl w:val="0"/>
          <w:numId w:val="12"/>
        </w:numPr>
        <w:spacing w:after="0" w:line="240" w:lineRule="auto"/>
        <w:jc w:val="both"/>
        <w:rPr>
          <w:rFonts w:ascii="Times New Roman" w:hAnsi="Times New Roman"/>
          <w:bCs/>
        </w:rPr>
      </w:pPr>
      <w:r w:rsidRPr="007622B4">
        <w:rPr>
          <w:rFonts w:ascii="Times New Roman" w:hAnsi="Times New Roman"/>
          <w:bCs/>
        </w:rPr>
        <w:t xml:space="preserve">članka 98. (financiranje terorizma) i članka 265. (pranje novca) Kaznenog zakona </w:t>
      </w:r>
    </w:p>
    <w:p w:rsidR="00E84AAB" w:rsidRPr="007622B4" w:rsidRDefault="00E84AAB" w:rsidP="00E84AAB">
      <w:pPr>
        <w:numPr>
          <w:ilvl w:val="0"/>
          <w:numId w:val="12"/>
        </w:numPr>
        <w:spacing w:after="0" w:line="240" w:lineRule="auto"/>
        <w:jc w:val="both"/>
        <w:rPr>
          <w:rFonts w:ascii="Times New Roman" w:hAnsi="Times New Roman"/>
          <w:bCs/>
        </w:rPr>
      </w:pPr>
      <w:r w:rsidRPr="007622B4">
        <w:rPr>
          <w:rFonts w:ascii="Times New Roman" w:hAnsi="Times New Roman"/>
          <w:bCs/>
        </w:rPr>
        <w:t>članka 279. (pranje novca) iz Kaznenog zakona („Narodne novine“, br. 110/97., 27/98., 50/00., 129/00., 51/01., 111/03., 190/03., 105/04., 84/05., 71/06., 110/07., 152/08., 57/11., 77/11. i 143/12.)</w:t>
      </w:r>
    </w:p>
    <w:p w:rsidR="00E84AAB" w:rsidRPr="007622B4" w:rsidRDefault="00E84AAB" w:rsidP="00E84AAB">
      <w:pPr>
        <w:jc w:val="both"/>
        <w:rPr>
          <w:rFonts w:ascii="Times New Roman" w:hAnsi="Times New Roman"/>
        </w:rPr>
      </w:pPr>
    </w:p>
    <w:p w:rsidR="00E84AAB" w:rsidRPr="007622B4" w:rsidRDefault="00E84AAB" w:rsidP="00E84AAB">
      <w:pPr>
        <w:numPr>
          <w:ilvl w:val="0"/>
          <w:numId w:val="17"/>
        </w:numPr>
        <w:spacing w:after="0" w:line="240" w:lineRule="auto"/>
        <w:jc w:val="both"/>
        <w:rPr>
          <w:rFonts w:ascii="Times New Roman" w:hAnsi="Times New Roman"/>
        </w:rPr>
      </w:pPr>
      <w:r w:rsidRPr="007622B4">
        <w:rPr>
          <w:rFonts w:ascii="Times New Roman" w:hAnsi="Times New Roman"/>
          <w:bCs/>
        </w:rPr>
        <w:t>dječji rad ili druge oblike trgovanja ljudima, na temelju</w:t>
      </w:r>
    </w:p>
    <w:p w:rsidR="00E84AAB" w:rsidRPr="007622B4" w:rsidRDefault="00E84AAB" w:rsidP="00E84AAB">
      <w:pPr>
        <w:numPr>
          <w:ilvl w:val="0"/>
          <w:numId w:val="11"/>
        </w:numPr>
        <w:spacing w:after="0" w:line="240" w:lineRule="auto"/>
        <w:jc w:val="both"/>
        <w:rPr>
          <w:rFonts w:ascii="Times New Roman" w:hAnsi="Times New Roman"/>
          <w:bCs/>
        </w:rPr>
      </w:pPr>
      <w:r w:rsidRPr="007622B4">
        <w:rPr>
          <w:rFonts w:ascii="Times New Roman" w:hAnsi="Times New Roman"/>
          <w:bCs/>
        </w:rPr>
        <w:t xml:space="preserve">članka 106. (trgovanje ljudima) Kaznenog zakona </w:t>
      </w:r>
    </w:p>
    <w:p w:rsidR="00E84AAB" w:rsidRPr="007622B4" w:rsidRDefault="00E84AAB" w:rsidP="00E84AAB">
      <w:pPr>
        <w:numPr>
          <w:ilvl w:val="0"/>
          <w:numId w:val="11"/>
        </w:numPr>
        <w:spacing w:after="0" w:line="240" w:lineRule="auto"/>
        <w:jc w:val="both"/>
        <w:rPr>
          <w:rFonts w:ascii="Times New Roman" w:hAnsi="Times New Roman"/>
          <w:bCs/>
        </w:rPr>
      </w:pPr>
      <w:r w:rsidRPr="007622B4">
        <w:rPr>
          <w:rFonts w:ascii="Times New Roman" w:hAnsi="Times New Roman"/>
          <w:bCs/>
        </w:rPr>
        <w:t xml:space="preserve">članka 175. (trgovanje ljudima i ropstvo) iz Kaznenog zakona („Narodne novine“, br. 110/97., 27/98., 50/00., 129/00., 51/01., 111/03., 190/03., 105/04., 84/05., 71/06., 110/07., 152/08., 57/11., 77/11. i 143/12.), </w:t>
      </w:r>
    </w:p>
    <w:p w:rsidR="00E84AAB" w:rsidRPr="007622B4" w:rsidRDefault="00E84AAB" w:rsidP="00E84AAB">
      <w:pPr>
        <w:jc w:val="both"/>
        <w:rPr>
          <w:rFonts w:ascii="Times New Roman" w:hAnsi="Times New Roman"/>
        </w:rPr>
      </w:pPr>
    </w:p>
    <w:p w:rsidR="00E84AAB" w:rsidRPr="007622B4" w:rsidRDefault="00E84AAB" w:rsidP="00E84AAB">
      <w:pPr>
        <w:numPr>
          <w:ilvl w:val="0"/>
          <w:numId w:val="8"/>
        </w:numPr>
        <w:spacing w:after="0" w:line="240" w:lineRule="auto"/>
        <w:jc w:val="both"/>
        <w:rPr>
          <w:rFonts w:ascii="Times New Roman" w:hAnsi="Times New Roman"/>
          <w:bCs/>
        </w:rPr>
      </w:pPr>
      <w:bookmarkStart w:id="0" w:name="page9"/>
      <w:bookmarkEnd w:id="0"/>
      <w:r w:rsidRPr="007622B4">
        <w:rPr>
          <w:rFonts w:ascii="Times New Roman" w:hAnsi="Times New Roman"/>
          <w:bCs/>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E84AAB" w:rsidRPr="007622B4" w:rsidRDefault="00E84AAB" w:rsidP="00E84AAB">
      <w:pPr>
        <w:jc w:val="both"/>
        <w:rPr>
          <w:rFonts w:ascii="Times New Roman" w:hAnsi="Times New Roman"/>
        </w:rPr>
      </w:pPr>
    </w:p>
    <w:p w:rsidR="00E84AAB" w:rsidRPr="007622B4" w:rsidRDefault="00E84AAB" w:rsidP="00E84AAB">
      <w:pPr>
        <w:jc w:val="both"/>
        <w:rPr>
          <w:rFonts w:ascii="Times New Roman" w:hAnsi="Times New Roman"/>
        </w:rPr>
      </w:pPr>
      <w:r w:rsidRPr="007622B4">
        <w:rPr>
          <w:rFonts w:ascii="Times New Roman" w:hAnsi="Times New Roman"/>
          <w:bCs/>
        </w:rPr>
        <w:t>Gospodarski subjekt kod kojeg su ostvarene navedene osnove za isključenje može Naručitelju dostaviti dokaze o mjerama koje je poduzeo kako bi dokazao svoju pouzdanost bez obzira na postojanje relevantne osnove za isključenje.</w:t>
      </w:r>
    </w:p>
    <w:p w:rsidR="00E84AAB" w:rsidRPr="007622B4" w:rsidRDefault="00E84AAB" w:rsidP="00E84AAB">
      <w:pPr>
        <w:jc w:val="both"/>
        <w:rPr>
          <w:rFonts w:ascii="Times New Roman" w:hAnsi="Times New Roman"/>
        </w:rPr>
      </w:pPr>
    </w:p>
    <w:p w:rsidR="00066644" w:rsidRDefault="00066644" w:rsidP="00E84AAB">
      <w:pPr>
        <w:jc w:val="both"/>
        <w:rPr>
          <w:rFonts w:ascii="Times New Roman" w:hAnsi="Times New Roman"/>
          <w:bCs/>
        </w:rPr>
      </w:pPr>
    </w:p>
    <w:p w:rsidR="00066644" w:rsidRDefault="00066644" w:rsidP="00E84AAB">
      <w:pPr>
        <w:jc w:val="both"/>
        <w:rPr>
          <w:rFonts w:ascii="Times New Roman" w:hAnsi="Times New Roman"/>
          <w:bCs/>
        </w:rPr>
      </w:pPr>
    </w:p>
    <w:p w:rsidR="00E84AAB" w:rsidRPr="007622B4" w:rsidRDefault="00E84AAB" w:rsidP="00E84AAB">
      <w:pPr>
        <w:jc w:val="both"/>
        <w:rPr>
          <w:rFonts w:ascii="Times New Roman" w:hAnsi="Times New Roman"/>
        </w:rPr>
      </w:pPr>
      <w:r w:rsidRPr="007622B4">
        <w:rPr>
          <w:rFonts w:ascii="Times New Roman" w:hAnsi="Times New Roman"/>
          <w:bCs/>
        </w:rPr>
        <w:lastRenderedPageBreak/>
        <w:t>Poduzimanje mjera gospodarski subjekt dokazuje:</w:t>
      </w:r>
    </w:p>
    <w:p w:rsidR="00E84AAB" w:rsidRPr="007622B4" w:rsidRDefault="00E84AAB" w:rsidP="00E84AAB">
      <w:pPr>
        <w:numPr>
          <w:ilvl w:val="0"/>
          <w:numId w:val="10"/>
        </w:numPr>
        <w:spacing w:after="0" w:line="240" w:lineRule="auto"/>
        <w:jc w:val="both"/>
        <w:rPr>
          <w:rFonts w:ascii="Times New Roman" w:hAnsi="Times New Roman"/>
          <w:bCs/>
        </w:rPr>
      </w:pPr>
      <w:r w:rsidRPr="007622B4">
        <w:rPr>
          <w:rFonts w:ascii="Times New Roman" w:hAnsi="Times New Roman"/>
          <w:bCs/>
        </w:rPr>
        <w:t xml:space="preserve">plaćanjem naknade štete ili poduzimanjem drugih odgovarajućih mjera u cilju plaćanja naknade štete prouzročene kaznenim djelom ili propustom, </w:t>
      </w:r>
    </w:p>
    <w:p w:rsidR="00E84AAB" w:rsidRPr="007622B4" w:rsidRDefault="00E84AAB" w:rsidP="00E84AAB">
      <w:pPr>
        <w:numPr>
          <w:ilvl w:val="0"/>
          <w:numId w:val="10"/>
        </w:numPr>
        <w:spacing w:after="0" w:line="240" w:lineRule="auto"/>
        <w:jc w:val="both"/>
        <w:rPr>
          <w:rFonts w:ascii="Times New Roman" w:hAnsi="Times New Roman"/>
          <w:bCs/>
        </w:rPr>
      </w:pPr>
      <w:r w:rsidRPr="007622B4">
        <w:rPr>
          <w:rFonts w:ascii="Times New Roman" w:hAnsi="Times New Roman"/>
          <w:bCs/>
        </w:rPr>
        <w:t xml:space="preserve">aktivnom suradnjom s nadležnim istražnim tijelima radi potpunog razjašnjenja činjenica i okolnosti u vezi s kaznenim djelom ili propustom, </w:t>
      </w:r>
    </w:p>
    <w:p w:rsidR="00E84AAB" w:rsidRPr="007622B4" w:rsidRDefault="00E84AAB" w:rsidP="00E84AAB">
      <w:pPr>
        <w:numPr>
          <w:ilvl w:val="0"/>
          <w:numId w:val="10"/>
        </w:numPr>
        <w:spacing w:after="0" w:line="240" w:lineRule="auto"/>
        <w:jc w:val="both"/>
        <w:rPr>
          <w:rFonts w:ascii="Times New Roman" w:hAnsi="Times New Roman"/>
          <w:bCs/>
        </w:rPr>
      </w:pPr>
      <w:r w:rsidRPr="007622B4">
        <w:rPr>
          <w:rFonts w:ascii="Times New Roman" w:hAnsi="Times New Roman"/>
          <w:bCs/>
        </w:rPr>
        <w:t xml:space="preserve">odgovarajućim tehničkim, organizacijskim i kadrovskim mjerama radi sprječavanja daljnjih kaznenih djela ili propusta. </w:t>
      </w:r>
    </w:p>
    <w:p w:rsidR="00E84AAB" w:rsidRPr="007622B4" w:rsidRDefault="00E84AAB" w:rsidP="00E84AAB">
      <w:pPr>
        <w:jc w:val="both"/>
        <w:rPr>
          <w:rFonts w:ascii="Times New Roman" w:hAnsi="Times New Roman"/>
        </w:rPr>
      </w:pPr>
    </w:p>
    <w:p w:rsidR="00E84AAB" w:rsidRPr="007622B4" w:rsidRDefault="00E84AAB" w:rsidP="00E84AAB">
      <w:pPr>
        <w:jc w:val="both"/>
        <w:rPr>
          <w:rFonts w:ascii="Times New Roman" w:hAnsi="Times New Roman"/>
        </w:rPr>
      </w:pPr>
      <w:r w:rsidRPr="007622B4">
        <w:rPr>
          <w:rFonts w:ascii="Times New Roman" w:hAnsi="Times New Roman"/>
          <w:bCs/>
        </w:rPr>
        <w:t>Mjere koje je poduzeo gospodarski subjekt ocjenjuju se uzimajući u obzir težinu i posebne okolnosti kaznenog djela ili propusta te je obvezan obrazložiti razloge prihvaćanja ili neprihvaćanja mjera.</w:t>
      </w:r>
    </w:p>
    <w:p w:rsidR="00E84AAB" w:rsidRPr="007622B4" w:rsidRDefault="00E84AAB" w:rsidP="00E84AAB">
      <w:pPr>
        <w:jc w:val="both"/>
        <w:rPr>
          <w:rFonts w:ascii="Times New Roman" w:hAnsi="Times New Roman"/>
        </w:rPr>
      </w:pPr>
      <w:r w:rsidRPr="007622B4">
        <w:rPr>
          <w:rFonts w:ascii="Times New Roman" w:hAnsi="Times New Roman"/>
          <w:bCs/>
        </w:rPr>
        <w:t>Naručitelj neće isključiti gospodarskog subjekta iz postupka javne nabave ako je ocijenjeno da su poduzete mjere primjerene.</w:t>
      </w:r>
    </w:p>
    <w:p w:rsidR="00E84AAB" w:rsidRPr="007622B4" w:rsidRDefault="00E84AAB" w:rsidP="00E84AAB">
      <w:pPr>
        <w:jc w:val="both"/>
        <w:rPr>
          <w:rFonts w:ascii="Times New Roman" w:hAnsi="Times New Roman"/>
        </w:rPr>
      </w:pPr>
    </w:p>
    <w:p w:rsidR="00E84AAB" w:rsidRPr="007622B4" w:rsidRDefault="00E84AAB" w:rsidP="00E84AAB">
      <w:pPr>
        <w:jc w:val="both"/>
        <w:rPr>
          <w:rFonts w:ascii="Times New Roman" w:hAnsi="Times New Roman"/>
        </w:rPr>
      </w:pPr>
      <w:r w:rsidRPr="007622B4">
        <w:rPr>
          <w:rFonts w:ascii="Times New Roman" w:hAnsi="Times New Roman"/>
          <w:bCs/>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E84AAB" w:rsidRPr="007622B4" w:rsidRDefault="00E84AAB" w:rsidP="00E84AAB">
      <w:pPr>
        <w:jc w:val="both"/>
        <w:rPr>
          <w:rFonts w:ascii="Times New Roman" w:hAnsi="Times New Roman"/>
        </w:rPr>
      </w:pPr>
      <w:r w:rsidRPr="007622B4">
        <w:rPr>
          <w:rFonts w:ascii="Times New Roman" w:hAnsi="Times New Roman"/>
          <w:bCs/>
        </w:rPr>
        <w:t>Razdoblje isključenja gospodarskog subjekta kod kojeg su ostvarene navedene osnove za isključenje iz postupka javne nabave je pet godina od dana pravomoćnosti presude, osim ako pravomoćnom presudom nije određeno drukčije.</w:t>
      </w:r>
    </w:p>
    <w:p w:rsidR="00E84AAB" w:rsidRPr="007622B4" w:rsidRDefault="00E84AAB" w:rsidP="00E84AAB">
      <w:pPr>
        <w:jc w:val="both"/>
        <w:rPr>
          <w:rFonts w:ascii="Times New Roman" w:hAnsi="Times New Roman"/>
          <w:b/>
        </w:rPr>
      </w:pPr>
    </w:p>
    <w:p w:rsidR="00E84AAB" w:rsidRPr="007622B4" w:rsidRDefault="00E84AAB" w:rsidP="00E84AAB">
      <w:pPr>
        <w:jc w:val="both"/>
        <w:rPr>
          <w:rFonts w:ascii="Times New Roman" w:hAnsi="Times New Roman"/>
          <w:b/>
        </w:rPr>
      </w:pPr>
      <w:r w:rsidRPr="007622B4">
        <w:rPr>
          <w:rFonts w:ascii="Times New Roman" w:hAnsi="Times New Roman"/>
          <w:b/>
          <w:bCs/>
        </w:rPr>
        <w:t>Za potrebe utvrđivanja okolnosti iz točke 1., gospodarski subjekt u ponudi dostavlja:</w:t>
      </w:r>
    </w:p>
    <w:p w:rsidR="00E84AAB" w:rsidRPr="007622B4" w:rsidRDefault="00E84AAB" w:rsidP="00E84AAB">
      <w:pPr>
        <w:jc w:val="both"/>
        <w:rPr>
          <w:rFonts w:ascii="Times New Roman" w:hAnsi="Times New Roman"/>
          <w:b/>
        </w:rPr>
      </w:pPr>
    </w:p>
    <w:p w:rsidR="00E84AAB" w:rsidRPr="007622B4" w:rsidRDefault="00E84AAB" w:rsidP="00E84AAB">
      <w:pPr>
        <w:numPr>
          <w:ilvl w:val="0"/>
          <w:numId w:val="18"/>
        </w:numPr>
        <w:spacing w:after="0" w:line="240" w:lineRule="auto"/>
        <w:jc w:val="both"/>
        <w:rPr>
          <w:rFonts w:ascii="Times New Roman" w:hAnsi="Times New Roman"/>
          <w:b/>
        </w:rPr>
      </w:pPr>
      <w:r w:rsidRPr="007622B4">
        <w:rPr>
          <w:rFonts w:ascii="Times New Roman" w:hAnsi="Times New Roman"/>
          <w:b/>
          <w:bCs/>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E84AAB" w:rsidRPr="007622B4" w:rsidRDefault="00E84AAB" w:rsidP="00E84AAB">
      <w:pPr>
        <w:jc w:val="both"/>
        <w:rPr>
          <w:rFonts w:ascii="Times New Roman" w:hAnsi="Times New Roman"/>
          <w:b/>
        </w:rPr>
      </w:pPr>
    </w:p>
    <w:p w:rsidR="00E84AAB" w:rsidRPr="007622B4" w:rsidRDefault="00E84AAB" w:rsidP="00E84AAB">
      <w:pPr>
        <w:jc w:val="both"/>
        <w:rPr>
          <w:rFonts w:ascii="Times New Roman" w:hAnsi="Times New Roman"/>
        </w:rPr>
      </w:pPr>
      <w:r w:rsidRPr="007622B4">
        <w:rPr>
          <w:rFonts w:ascii="Times New Roman" w:hAnsi="Times New Roman"/>
          <w:bCs/>
        </w:rPr>
        <w:t xml:space="preserve">Ako se u državi poslovnog nastana gospodarskog subjekta, odnosno državi čiji je osoba državljanin ne izdaju takvi dokumenti ili ako ne obuhvaćaju sve okolnosti, oni mogu biti zamijenjeni </w:t>
      </w:r>
      <w:r w:rsidRPr="007622B4">
        <w:rPr>
          <w:rFonts w:ascii="Times New Roman" w:hAnsi="Times New Roman"/>
          <w:b/>
          <w:bCs/>
        </w:rPr>
        <w:t>izjavom pod prisegom</w:t>
      </w:r>
      <w:r w:rsidRPr="007622B4">
        <w:rPr>
          <w:rFonts w:ascii="Times New Roman" w:hAnsi="Times New Roman"/>
          <w:bCs/>
        </w:rPr>
        <w:t xml:space="preserve"> ili, ako izjava pod prisegom prema pravu dotične države ne postoji, </w:t>
      </w:r>
      <w:r w:rsidRPr="007622B4">
        <w:rPr>
          <w:rFonts w:ascii="Times New Roman" w:hAnsi="Times New Roman"/>
          <w:b/>
          <w:bCs/>
        </w:rPr>
        <w:t>izjavom davatelja s ovjerenim potpisom kod nadležne sudske ili upravne vlasti, javnog bilježnika ili strukovnog ili trgovinskog tijela</w:t>
      </w:r>
      <w:r w:rsidRPr="007622B4">
        <w:rPr>
          <w:rFonts w:ascii="Times New Roman" w:hAnsi="Times New Roman"/>
          <w:bCs/>
        </w:rPr>
        <w:t xml:space="preserve"> u državi poslovnog nastana gospodarskog subjekta, odnosno državi čiji je osoba državljanin.</w:t>
      </w:r>
    </w:p>
    <w:p w:rsidR="00E84AAB" w:rsidRPr="007622B4" w:rsidRDefault="00E84AAB" w:rsidP="00E84AAB">
      <w:pPr>
        <w:jc w:val="both"/>
        <w:rPr>
          <w:rFonts w:ascii="Times New Roman" w:hAnsi="Times New Roman"/>
        </w:rPr>
      </w:pPr>
    </w:p>
    <w:p w:rsidR="00E84AAB" w:rsidRPr="007622B4" w:rsidRDefault="00E84AAB" w:rsidP="00E84AAB">
      <w:pPr>
        <w:jc w:val="both"/>
        <w:rPr>
          <w:rFonts w:ascii="Times New Roman" w:hAnsi="Times New Roman"/>
        </w:rPr>
      </w:pPr>
      <w:r w:rsidRPr="007622B4">
        <w:rPr>
          <w:rFonts w:ascii="Times New Roman" w:hAnsi="Times New Roman"/>
          <w:bCs/>
        </w:rPr>
        <w:t xml:space="preserve">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w:t>
      </w:r>
      <w:r w:rsidRPr="007622B4">
        <w:rPr>
          <w:rFonts w:ascii="Times New Roman" w:hAnsi="Times New Roman"/>
          <w:bCs/>
        </w:rPr>
        <w:lastRenderedPageBreak/>
        <w:t>odnosno državi čiji je osoba državljanin, ista mora sadržavati sve traženo točkom 1. ove Dokumentacije o nabavi.</w:t>
      </w:r>
    </w:p>
    <w:p w:rsidR="00E84AAB" w:rsidRPr="007622B4" w:rsidRDefault="00E84AAB" w:rsidP="00E84AAB">
      <w:pPr>
        <w:jc w:val="both"/>
        <w:rPr>
          <w:rFonts w:ascii="Times New Roman" w:hAnsi="Times New Roman"/>
          <w:b/>
        </w:rPr>
      </w:pPr>
    </w:p>
    <w:p w:rsidR="00E84AAB" w:rsidRPr="007622B4" w:rsidRDefault="00E84AAB" w:rsidP="00E84AAB">
      <w:pPr>
        <w:numPr>
          <w:ilvl w:val="0"/>
          <w:numId w:val="9"/>
        </w:numPr>
        <w:spacing w:after="0" w:line="240" w:lineRule="auto"/>
        <w:jc w:val="both"/>
        <w:rPr>
          <w:rFonts w:ascii="Times New Roman" w:hAnsi="Times New Roman"/>
          <w:bCs/>
        </w:rPr>
      </w:pPr>
      <w:r w:rsidRPr="007622B4">
        <w:rPr>
          <w:rFonts w:ascii="Times New Roman" w:hAnsi="Times New Roman"/>
          <w:bCs/>
        </w:rPr>
        <w:t xml:space="preserve">Naručitelj je obavezan isključiti gospodarskog subjekta iz postupka javne nabave ako utvrdi da gospodarski subjekt nije ispunio obveze plaćanja dospjelih poreznih obveza i obveza za mirovinsko i zdravstveno osiguranje: </w:t>
      </w:r>
    </w:p>
    <w:p w:rsidR="00E84AAB" w:rsidRPr="007622B4" w:rsidRDefault="00E84AAB" w:rsidP="00E84AAB">
      <w:pPr>
        <w:jc w:val="both"/>
        <w:rPr>
          <w:rFonts w:ascii="Times New Roman" w:hAnsi="Times New Roman"/>
        </w:rPr>
      </w:pPr>
    </w:p>
    <w:p w:rsidR="00E84AAB" w:rsidRPr="007622B4" w:rsidRDefault="00E84AAB" w:rsidP="00E84AAB">
      <w:pPr>
        <w:numPr>
          <w:ilvl w:val="0"/>
          <w:numId w:val="19"/>
        </w:numPr>
        <w:spacing w:after="0" w:line="240" w:lineRule="auto"/>
        <w:jc w:val="both"/>
        <w:rPr>
          <w:rFonts w:ascii="Times New Roman" w:hAnsi="Times New Roman"/>
          <w:bCs/>
        </w:rPr>
      </w:pPr>
      <w:r w:rsidRPr="007622B4">
        <w:rPr>
          <w:rFonts w:ascii="Times New Roman" w:hAnsi="Times New Roman"/>
          <w:bCs/>
        </w:rPr>
        <w:t xml:space="preserve">u Republici Hrvatskoj, ako gospodarski subjekt ima poslovni nastan u Republici Hrvatskoj, ili </w:t>
      </w:r>
    </w:p>
    <w:p w:rsidR="00E84AAB" w:rsidRPr="007622B4" w:rsidRDefault="00E84AAB" w:rsidP="00E84AAB">
      <w:pPr>
        <w:numPr>
          <w:ilvl w:val="0"/>
          <w:numId w:val="19"/>
        </w:numPr>
        <w:spacing w:after="0" w:line="240" w:lineRule="auto"/>
        <w:jc w:val="both"/>
        <w:rPr>
          <w:rFonts w:ascii="Times New Roman" w:hAnsi="Times New Roman"/>
          <w:bCs/>
        </w:rPr>
      </w:pPr>
      <w:r w:rsidRPr="007622B4">
        <w:rPr>
          <w:rFonts w:ascii="Times New Roman" w:hAnsi="Times New Roman"/>
          <w:bCs/>
        </w:rPr>
        <w:t xml:space="preserve">u Republici Hrvatskoj ili u državi poslovnog nastana gospodarskog subjekta, ako gospodarski subjekt nema poslovni nastan u Republici Hrvatskoj. </w:t>
      </w:r>
    </w:p>
    <w:p w:rsidR="00E84AAB" w:rsidRPr="007622B4" w:rsidRDefault="00E84AAB" w:rsidP="00E84AAB">
      <w:pPr>
        <w:jc w:val="both"/>
        <w:rPr>
          <w:rFonts w:ascii="Times New Roman" w:hAnsi="Times New Roman"/>
          <w:b/>
        </w:rPr>
      </w:pPr>
    </w:p>
    <w:p w:rsidR="00E84AAB" w:rsidRPr="007622B4" w:rsidRDefault="00E84AAB" w:rsidP="00E84AAB">
      <w:pPr>
        <w:jc w:val="both"/>
        <w:rPr>
          <w:rFonts w:ascii="Times New Roman" w:hAnsi="Times New Roman"/>
        </w:rPr>
      </w:pPr>
      <w:r w:rsidRPr="007622B4">
        <w:rPr>
          <w:rFonts w:ascii="Times New Roman" w:hAnsi="Times New Roman"/>
          <w:bCs/>
        </w:rPr>
        <w:t>Naručitelj neće isključiti gospodarskog subjekta iz postupka javne nabave ako mu sukladno posebnom propisu plaćanje obveza nije dopušteno ili mu je odobrena odgoda plaćanja.</w:t>
      </w:r>
    </w:p>
    <w:p w:rsidR="00E84AAB" w:rsidRPr="007622B4" w:rsidRDefault="00E84AAB" w:rsidP="00E84AAB">
      <w:pPr>
        <w:jc w:val="both"/>
        <w:rPr>
          <w:rFonts w:ascii="Times New Roman" w:hAnsi="Times New Roman"/>
          <w:b/>
        </w:rPr>
      </w:pPr>
    </w:p>
    <w:p w:rsidR="00E84AAB" w:rsidRPr="007622B4" w:rsidRDefault="00E84AAB" w:rsidP="00E84AAB">
      <w:pPr>
        <w:jc w:val="both"/>
        <w:rPr>
          <w:rFonts w:ascii="Times New Roman" w:hAnsi="Times New Roman"/>
          <w:b/>
        </w:rPr>
      </w:pPr>
      <w:r w:rsidRPr="007622B4">
        <w:rPr>
          <w:rFonts w:ascii="Times New Roman" w:hAnsi="Times New Roman"/>
          <w:b/>
          <w:bCs/>
        </w:rPr>
        <w:t>Za potrebe utvrđivanja okolnosti iz točke 1.3., gospodarski subjekt u ponudi dostavlja:</w:t>
      </w:r>
    </w:p>
    <w:p w:rsidR="00E84AAB" w:rsidRPr="002272A0" w:rsidRDefault="00E84AAB" w:rsidP="00E84AAB">
      <w:pPr>
        <w:numPr>
          <w:ilvl w:val="0"/>
          <w:numId w:val="20"/>
        </w:numPr>
        <w:spacing w:after="0" w:line="240" w:lineRule="auto"/>
        <w:jc w:val="both"/>
        <w:rPr>
          <w:rFonts w:ascii="Times New Roman" w:hAnsi="Times New Roman"/>
        </w:rPr>
      </w:pPr>
      <w:r w:rsidRPr="002272A0">
        <w:rPr>
          <w:rFonts w:ascii="Times New Roman" w:hAnsi="Times New Roman"/>
          <w:b/>
          <w:bCs/>
        </w:rPr>
        <w:t>potvrdu porezne uprave ili drugog nadležnog tijela u državi poslovnog nastana gospodarskog subjekta kojom se dokazuje da ne postoje navedene osnove za isključenje.</w:t>
      </w:r>
      <w:bookmarkStart w:id="1" w:name="page10"/>
      <w:bookmarkEnd w:id="1"/>
      <w:r w:rsidRPr="002272A0">
        <w:rPr>
          <w:rFonts w:ascii="Times New Roman" w:hAnsi="Times New Roman"/>
          <w:bCs/>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E84AAB" w:rsidRPr="007622B4" w:rsidRDefault="00E84AAB" w:rsidP="00E84AAB">
      <w:pPr>
        <w:jc w:val="both"/>
        <w:rPr>
          <w:rFonts w:ascii="Times New Roman" w:hAnsi="Times New Roman"/>
        </w:rPr>
      </w:pPr>
    </w:p>
    <w:p w:rsidR="00E84AAB" w:rsidRPr="007622B4" w:rsidRDefault="00E84AAB" w:rsidP="00E84AAB">
      <w:pPr>
        <w:jc w:val="both"/>
        <w:rPr>
          <w:rFonts w:ascii="Times New Roman" w:hAnsi="Times New Roman"/>
        </w:rPr>
      </w:pPr>
      <w:r w:rsidRPr="007622B4">
        <w:rPr>
          <w:rFonts w:ascii="Times New Roman" w:hAnsi="Times New Roman"/>
          <w:bCs/>
        </w:rPr>
        <w:t>Odredbe točke 1. odnose se i na podugovaratelje. Ako Naručitelj utvrdi da postoji osnova za isključenje podugovaratelja, zatražiti će od gospodarskog subjekta zamjenu tog podugovaratelja u primjernom roku, ne kraćem od 5 dana.</w:t>
      </w:r>
    </w:p>
    <w:p w:rsidR="00E84AAB" w:rsidRPr="007622B4" w:rsidRDefault="00E84AAB" w:rsidP="00E84AAB">
      <w:pPr>
        <w:jc w:val="both"/>
        <w:rPr>
          <w:rFonts w:ascii="Times New Roman" w:hAnsi="Times New Roman"/>
        </w:rPr>
      </w:pPr>
    </w:p>
    <w:p w:rsidR="00E84AAB" w:rsidRPr="007622B4" w:rsidRDefault="00E84AAB" w:rsidP="00E84AAB">
      <w:pPr>
        <w:jc w:val="both"/>
        <w:rPr>
          <w:rFonts w:ascii="Times New Roman" w:hAnsi="Times New Roman"/>
        </w:rPr>
      </w:pPr>
      <w:r w:rsidRPr="007622B4">
        <w:rPr>
          <w:rFonts w:ascii="Times New Roman" w:hAnsi="Times New Roman"/>
          <w:bCs/>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E84AAB" w:rsidRPr="007622B4" w:rsidRDefault="00E84AAB" w:rsidP="00E84AAB">
      <w:pPr>
        <w:jc w:val="both"/>
        <w:rPr>
          <w:rFonts w:ascii="Times New Roman" w:hAnsi="Times New Roman"/>
          <w:b/>
        </w:rPr>
      </w:pPr>
    </w:p>
    <w:p w:rsidR="00617B72" w:rsidRDefault="00617B72" w:rsidP="00E84AAB">
      <w:pPr>
        <w:jc w:val="both"/>
        <w:rPr>
          <w:rFonts w:ascii="Times New Roman" w:hAnsi="Times New Roman"/>
          <w:b/>
          <w:bCs/>
          <w:u w:val="single"/>
        </w:rPr>
      </w:pPr>
    </w:p>
    <w:p w:rsidR="00066644" w:rsidRDefault="00066644" w:rsidP="00E84AAB">
      <w:pPr>
        <w:jc w:val="both"/>
        <w:rPr>
          <w:rFonts w:ascii="Times New Roman" w:hAnsi="Times New Roman"/>
          <w:b/>
          <w:bCs/>
          <w:u w:val="single"/>
        </w:rPr>
      </w:pPr>
    </w:p>
    <w:p w:rsidR="00066644" w:rsidRDefault="00066644" w:rsidP="00E84AAB">
      <w:pPr>
        <w:jc w:val="both"/>
        <w:rPr>
          <w:rFonts w:ascii="Times New Roman" w:hAnsi="Times New Roman"/>
          <w:b/>
          <w:bCs/>
          <w:u w:val="single"/>
        </w:rPr>
      </w:pPr>
    </w:p>
    <w:p w:rsidR="00066644" w:rsidRDefault="00066644" w:rsidP="00E84AAB">
      <w:pPr>
        <w:jc w:val="both"/>
        <w:rPr>
          <w:rFonts w:ascii="Times New Roman" w:hAnsi="Times New Roman"/>
          <w:b/>
          <w:bCs/>
          <w:u w:val="single"/>
        </w:rPr>
      </w:pPr>
    </w:p>
    <w:p w:rsidR="00E84AAB" w:rsidRPr="007622B4" w:rsidRDefault="00E84AAB" w:rsidP="00E84AAB">
      <w:pPr>
        <w:jc w:val="both"/>
        <w:rPr>
          <w:rFonts w:ascii="Times New Roman" w:hAnsi="Times New Roman"/>
          <w:b/>
          <w:bCs/>
          <w:u w:val="single"/>
        </w:rPr>
      </w:pPr>
      <w:r w:rsidRPr="007622B4">
        <w:rPr>
          <w:rFonts w:ascii="Times New Roman" w:hAnsi="Times New Roman"/>
          <w:b/>
          <w:bCs/>
          <w:u w:val="single"/>
        </w:rPr>
        <w:lastRenderedPageBreak/>
        <w:t>KRITERIJI ZA ODABIR GOSPODARSKOG SUBJEKTA (UVJETI SPOSOBNOSTI):</w:t>
      </w:r>
    </w:p>
    <w:p w:rsidR="00E84AAB" w:rsidRPr="007622B4" w:rsidRDefault="00E84AAB" w:rsidP="00E84AAB">
      <w:pPr>
        <w:jc w:val="both"/>
        <w:rPr>
          <w:rFonts w:ascii="Times New Roman" w:hAnsi="Times New Roman"/>
          <w:b/>
        </w:rPr>
      </w:pPr>
      <w:r w:rsidRPr="007622B4">
        <w:rPr>
          <w:rFonts w:ascii="Times New Roman" w:hAnsi="Times New Roman"/>
          <w:b/>
          <w:bCs/>
        </w:rPr>
        <w:t>Sposobnost za obavljanje profesionalne djelatnosti, te dokumenti kojima se dokazuje sposobnost:</w:t>
      </w:r>
    </w:p>
    <w:p w:rsidR="00E84AAB" w:rsidRDefault="00E84AAB" w:rsidP="00E84AAB">
      <w:pPr>
        <w:jc w:val="both"/>
        <w:rPr>
          <w:rFonts w:ascii="Times New Roman" w:hAnsi="Times New Roman"/>
          <w:bCs/>
        </w:rPr>
      </w:pPr>
    </w:p>
    <w:p w:rsidR="00E84AAB" w:rsidRDefault="00E84AAB" w:rsidP="00E84AAB">
      <w:pPr>
        <w:numPr>
          <w:ilvl w:val="0"/>
          <w:numId w:val="20"/>
        </w:numPr>
        <w:spacing w:after="0" w:line="240" w:lineRule="auto"/>
        <w:jc w:val="both"/>
        <w:rPr>
          <w:rFonts w:ascii="Times New Roman" w:hAnsi="Times New Roman"/>
          <w:bCs/>
        </w:rPr>
      </w:pPr>
      <w:r w:rsidRPr="00183747">
        <w:rPr>
          <w:rFonts w:ascii="Times New Roman" w:hAnsi="Times New Roman"/>
          <w:bCs/>
        </w:rPr>
        <w:t xml:space="preserve">Ponuditelj mora dokazati svoj </w:t>
      </w:r>
      <w:r w:rsidRPr="00183747">
        <w:rPr>
          <w:rFonts w:ascii="Times New Roman" w:hAnsi="Times New Roman"/>
          <w:b/>
          <w:bCs/>
        </w:rPr>
        <w:t>upis u sudski, obrtni, strukovni ili drugi odgovarajući registar države sjedišta gospodarskog subjekta</w:t>
      </w:r>
      <w:r w:rsidRPr="00183747">
        <w:rPr>
          <w:rFonts w:ascii="Times New Roman" w:hAnsi="Times New Roman"/>
          <w:bCs/>
        </w:rPr>
        <w:t xml:space="preserve">.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E84AAB" w:rsidRPr="00183747" w:rsidRDefault="00E84AAB" w:rsidP="00E84AAB">
      <w:pPr>
        <w:ind w:left="720"/>
        <w:jc w:val="both"/>
        <w:rPr>
          <w:rFonts w:ascii="Times New Roman" w:hAnsi="Times New Roman"/>
          <w:bCs/>
        </w:rPr>
      </w:pPr>
    </w:p>
    <w:p w:rsidR="00E84AAB" w:rsidRPr="007622B4" w:rsidRDefault="00E84AAB" w:rsidP="00E84AAB">
      <w:pPr>
        <w:jc w:val="both"/>
        <w:rPr>
          <w:rFonts w:ascii="Times New Roman" w:hAnsi="Times New Roman"/>
          <w:bCs/>
        </w:rPr>
      </w:pPr>
    </w:p>
    <w:p w:rsidR="00E84AAB" w:rsidRPr="007622B4" w:rsidRDefault="00E84AAB" w:rsidP="00E84AAB">
      <w:pPr>
        <w:jc w:val="both"/>
        <w:rPr>
          <w:rFonts w:ascii="Times New Roman" w:hAnsi="Times New Roman"/>
          <w:bCs/>
        </w:rPr>
      </w:pPr>
      <w:r w:rsidRPr="007622B4">
        <w:rPr>
          <w:rFonts w:ascii="Times New Roman" w:hAnsi="Times New Roman"/>
          <w:bCs/>
        </w:rPr>
        <w:t xml:space="preserve">Ponuditelj je sposoban ako je priložio dokumente kako je gore traženo. </w:t>
      </w:r>
    </w:p>
    <w:p w:rsidR="00E84AAB" w:rsidRPr="007622B4" w:rsidRDefault="00E84AAB" w:rsidP="00E84AAB">
      <w:pPr>
        <w:jc w:val="both"/>
        <w:rPr>
          <w:rFonts w:ascii="Times New Roman" w:hAnsi="Times New Roman"/>
        </w:rPr>
      </w:pPr>
    </w:p>
    <w:p w:rsidR="00E84AAB" w:rsidRPr="007622B4" w:rsidRDefault="00E84AAB" w:rsidP="00E84AAB">
      <w:pPr>
        <w:jc w:val="both"/>
        <w:rPr>
          <w:rFonts w:ascii="Times New Roman" w:hAnsi="Times New Roman"/>
          <w:bCs/>
        </w:rPr>
      </w:pPr>
      <w:r w:rsidRPr="007622B4">
        <w:rPr>
          <w:rFonts w:ascii="Times New Roman" w:hAnsi="Times New Roman"/>
          <w:bCs/>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E84AAB" w:rsidRPr="007622B4" w:rsidRDefault="00E84AAB" w:rsidP="00E84AAB">
      <w:pPr>
        <w:jc w:val="both"/>
        <w:rPr>
          <w:rFonts w:ascii="Times New Roman" w:hAnsi="Times New Roman"/>
          <w:bCs/>
        </w:rPr>
      </w:pPr>
    </w:p>
    <w:p w:rsidR="00E84AAB" w:rsidRPr="007622B4" w:rsidRDefault="00E84AAB" w:rsidP="00E84AAB">
      <w:pPr>
        <w:jc w:val="both"/>
        <w:rPr>
          <w:rFonts w:ascii="Times New Roman" w:hAnsi="Times New Roman"/>
          <w:b/>
        </w:rPr>
      </w:pPr>
      <w:r w:rsidRPr="007622B4">
        <w:rPr>
          <w:rFonts w:ascii="Times New Roman" w:hAnsi="Times New Roman"/>
          <w:b/>
        </w:rPr>
        <w:t xml:space="preserve">Ekonomska i financijska sposobnost gospodarskog subjekta (ponuditelja) te dokumenti kojima se dokazuje sposobnost: </w:t>
      </w:r>
      <w:r w:rsidRPr="00A0570A">
        <w:rPr>
          <w:rFonts w:ascii="Times New Roman" w:hAnsi="Times New Roman"/>
        </w:rPr>
        <w:t>nema.</w:t>
      </w:r>
    </w:p>
    <w:p w:rsidR="00E84AAB" w:rsidRPr="007622B4" w:rsidRDefault="00E84AAB" w:rsidP="00E84AAB">
      <w:pPr>
        <w:jc w:val="both"/>
        <w:rPr>
          <w:rFonts w:ascii="Times New Roman" w:hAnsi="Times New Roman"/>
          <w:b/>
        </w:rPr>
      </w:pPr>
    </w:p>
    <w:p w:rsidR="00E84AAB" w:rsidRPr="00300CC9" w:rsidRDefault="00E84AAB" w:rsidP="00E84AAB">
      <w:pPr>
        <w:spacing w:after="120"/>
        <w:jc w:val="both"/>
        <w:rPr>
          <w:rFonts w:ascii="Times New Roman" w:hAnsi="Times New Roman"/>
        </w:rPr>
      </w:pPr>
      <w:r w:rsidRPr="007622B4">
        <w:rPr>
          <w:rFonts w:ascii="Times New Roman" w:hAnsi="Times New Roman"/>
          <w:b/>
          <w:bCs/>
          <w:iCs/>
        </w:rPr>
        <w:t xml:space="preserve">Tehnička i </w:t>
      </w:r>
      <w:r w:rsidRPr="00300CC9">
        <w:rPr>
          <w:rFonts w:ascii="Times New Roman" w:hAnsi="Times New Roman"/>
          <w:b/>
          <w:bCs/>
          <w:iCs/>
        </w:rPr>
        <w:t>stručna sposobnost gospodarskog subjekta (ponuditelja), te dokumenti kojima se dokazuje sposobnost</w:t>
      </w:r>
      <w:r w:rsidRPr="00300CC9">
        <w:rPr>
          <w:rFonts w:ascii="Times New Roman" w:hAnsi="Times New Roman"/>
        </w:rPr>
        <w:t xml:space="preserve">:                 </w:t>
      </w:r>
    </w:p>
    <w:p w:rsidR="00E84AAB" w:rsidRDefault="00E84AAB" w:rsidP="00E84AAB">
      <w:pPr>
        <w:pStyle w:val="ListParagraph"/>
        <w:ind w:left="315"/>
        <w:jc w:val="both"/>
      </w:pPr>
      <w:r w:rsidRPr="00505143">
        <w:rPr>
          <w:rFonts w:ascii="Times New Roman" w:hAnsi="Times New Roman"/>
          <w:sz w:val="22"/>
          <w:szCs w:val="22"/>
        </w:rPr>
        <w:t>•</w:t>
      </w:r>
      <w:r w:rsidRPr="00505143">
        <w:rPr>
          <w:rFonts w:ascii="Times New Roman" w:hAnsi="Times New Roman"/>
          <w:sz w:val="22"/>
          <w:szCs w:val="22"/>
        </w:rPr>
        <w:tab/>
        <w:t>Ponuditelj mora dostaviti potvrdu proizvo</w:t>
      </w:r>
      <w:r w:rsidRPr="00505143">
        <w:rPr>
          <w:rFonts w:ascii="Times New Roman" w:hAnsi="Times New Roman" w:hint="eastAsia"/>
          <w:sz w:val="22"/>
          <w:szCs w:val="22"/>
        </w:rPr>
        <w:t>đ</w:t>
      </w:r>
      <w:r w:rsidRPr="00505143">
        <w:rPr>
          <w:rFonts w:ascii="Times New Roman" w:hAnsi="Times New Roman"/>
          <w:sz w:val="22"/>
          <w:szCs w:val="22"/>
        </w:rPr>
        <w:t>a</w:t>
      </w:r>
      <w:r w:rsidRPr="00505143">
        <w:rPr>
          <w:rFonts w:ascii="Times New Roman" w:hAnsi="Times New Roman" w:hint="eastAsia"/>
          <w:sz w:val="22"/>
          <w:szCs w:val="22"/>
        </w:rPr>
        <w:t>č</w:t>
      </w:r>
      <w:r w:rsidRPr="00505143">
        <w:rPr>
          <w:rFonts w:ascii="Times New Roman" w:hAnsi="Times New Roman"/>
          <w:sz w:val="22"/>
          <w:szCs w:val="22"/>
        </w:rPr>
        <w:t>a (NewIcon Oy i Alphatron Medical Innovations) kojom dokazuje da je ovlašten pružiti uslugu održavanja navedenih sustava</w:t>
      </w:r>
      <w:r>
        <w:rPr>
          <w:rFonts w:ascii="Times New Roman" w:hAnsi="Times New Roman"/>
          <w:sz w:val="22"/>
          <w:szCs w:val="22"/>
        </w:rPr>
        <w:t>.</w:t>
      </w:r>
    </w:p>
    <w:p w:rsidR="00E84AAB" w:rsidRPr="007622B4" w:rsidRDefault="00E84AAB" w:rsidP="00E84AAB">
      <w:pPr>
        <w:jc w:val="both"/>
        <w:rPr>
          <w:rFonts w:ascii="Times New Roman" w:hAnsi="Times New Roman"/>
        </w:rPr>
      </w:pPr>
      <w:r w:rsidRPr="007622B4">
        <w:rPr>
          <w:rFonts w:ascii="Times New Roman" w:hAnsi="Times New Roman"/>
        </w:rPr>
        <w:t xml:space="preserve">SADRŽAJ I NAČIN IZRADE: </w:t>
      </w:r>
    </w:p>
    <w:p w:rsidR="00E84AAB" w:rsidRPr="007622B4" w:rsidRDefault="00E84AAB" w:rsidP="00E84AAB">
      <w:pPr>
        <w:jc w:val="both"/>
        <w:rPr>
          <w:rFonts w:ascii="Times New Roman" w:hAnsi="Times New Roman"/>
        </w:rPr>
      </w:pPr>
      <w:r w:rsidRPr="007622B4">
        <w:rPr>
          <w:rFonts w:ascii="Times New Roman" w:hAnsi="Times New Roman"/>
        </w:rPr>
        <w:t>Ponuda mora sadržavati:</w:t>
      </w:r>
    </w:p>
    <w:p w:rsidR="00E84AAB" w:rsidRPr="007622B4" w:rsidRDefault="00E84AAB" w:rsidP="00E84AAB">
      <w:pPr>
        <w:numPr>
          <w:ilvl w:val="0"/>
          <w:numId w:val="2"/>
        </w:numPr>
        <w:spacing w:after="0" w:line="240" w:lineRule="auto"/>
        <w:jc w:val="both"/>
        <w:rPr>
          <w:rFonts w:ascii="Times New Roman" w:hAnsi="Times New Roman"/>
        </w:rPr>
      </w:pPr>
      <w:r w:rsidRPr="007622B4">
        <w:rPr>
          <w:rFonts w:ascii="Times New Roman" w:hAnsi="Times New Roman"/>
        </w:rPr>
        <w:t xml:space="preserve">popunjen obrazac ponude, ovjeriti obrazac pečatom ponuditelja i potpisom ovlaštene osobe. </w:t>
      </w:r>
    </w:p>
    <w:p w:rsidR="00E84AAB" w:rsidRPr="007622B4" w:rsidRDefault="00E84AAB" w:rsidP="00E84AAB">
      <w:pPr>
        <w:numPr>
          <w:ilvl w:val="0"/>
          <w:numId w:val="2"/>
        </w:numPr>
        <w:spacing w:after="0" w:line="240" w:lineRule="auto"/>
        <w:rPr>
          <w:rFonts w:ascii="Times New Roman" w:hAnsi="Times New Roman"/>
          <w:b/>
        </w:rPr>
      </w:pPr>
      <w:r w:rsidRPr="007622B4">
        <w:rPr>
          <w:rFonts w:ascii="Times New Roman" w:hAnsi="Times New Roman"/>
        </w:rPr>
        <w:t>opis predmeta nabave - TROŠKOVNIK. Ponuditelj je dužan popuniti SVE zatražene stavke kao uvjet prihvatljivosti ponude, ovjeriti obrazac pečatom ponuditelja i potpisom ovlaštene osobe.</w:t>
      </w:r>
    </w:p>
    <w:p w:rsidR="00E84AAB" w:rsidRPr="007622B4" w:rsidRDefault="00E84AAB" w:rsidP="00E84AAB">
      <w:pPr>
        <w:numPr>
          <w:ilvl w:val="0"/>
          <w:numId w:val="2"/>
        </w:numPr>
        <w:spacing w:after="0" w:line="240" w:lineRule="auto"/>
        <w:jc w:val="both"/>
        <w:rPr>
          <w:rFonts w:ascii="Times New Roman" w:hAnsi="Times New Roman"/>
        </w:rPr>
      </w:pPr>
      <w:r w:rsidRPr="007622B4">
        <w:rPr>
          <w:rFonts w:ascii="Times New Roman" w:hAnsi="Times New Roman"/>
        </w:rPr>
        <w:t xml:space="preserve">Popis dokumenata kojima se dokazuje da ne postoje </w:t>
      </w:r>
      <w:r w:rsidRPr="007622B4">
        <w:rPr>
          <w:rFonts w:ascii="Times New Roman" w:hAnsi="Times New Roman"/>
          <w:bCs/>
        </w:rPr>
        <w:t xml:space="preserve">OSNOVE ZA ISKLJUČENJE GOSPODARSKOG SUBJEKTA </w:t>
      </w:r>
      <w:r w:rsidRPr="007622B4">
        <w:rPr>
          <w:rFonts w:ascii="Times New Roman" w:hAnsi="Times New Roman"/>
        </w:rPr>
        <w:t>i kojima se dokazuje sposobnost za obavljanje profesionalne djelatnosti, financijska sposobnost i tehnička i stručna sposobnost ukoliko se traže u pozivu.</w:t>
      </w:r>
    </w:p>
    <w:p w:rsidR="00E84AAB" w:rsidRPr="007622B4" w:rsidRDefault="00E84AAB" w:rsidP="00E84AAB">
      <w:pPr>
        <w:numPr>
          <w:ilvl w:val="0"/>
          <w:numId w:val="2"/>
        </w:numPr>
        <w:spacing w:after="0" w:line="240" w:lineRule="auto"/>
        <w:rPr>
          <w:rFonts w:ascii="Times New Roman" w:hAnsi="Times New Roman"/>
          <w:b/>
        </w:rPr>
      </w:pPr>
      <w:r w:rsidRPr="007622B4">
        <w:rPr>
          <w:rFonts w:ascii="Times New Roman" w:hAnsi="Times New Roman"/>
        </w:rPr>
        <w:t>PRIJEDLOG UGOVORA, ovjeren u izvorniku kao uvjet prihvatljivosti ponude.</w:t>
      </w:r>
    </w:p>
    <w:p w:rsidR="00E84AAB" w:rsidRPr="007622B4" w:rsidRDefault="00E84AAB" w:rsidP="00E84AAB">
      <w:pPr>
        <w:rPr>
          <w:rFonts w:ascii="Times New Roman" w:hAnsi="Times New Roman"/>
          <w:b/>
        </w:rPr>
      </w:pPr>
    </w:p>
    <w:p w:rsidR="00E84AAB" w:rsidRPr="007622B4" w:rsidRDefault="00E84AAB" w:rsidP="00E84AAB">
      <w:pPr>
        <w:jc w:val="both"/>
        <w:rPr>
          <w:rFonts w:ascii="Times New Roman" w:hAnsi="Times New Roman"/>
        </w:rPr>
      </w:pPr>
      <w:r w:rsidRPr="007622B4">
        <w:rPr>
          <w:rFonts w:ascii="Times New Roman" w:hAnsi="Times New Roman"/>
        </w:rPr>
        <w:lastRenderedPageBreak/>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E84AAB" w:rsidRPr="007622B4" w:rsidRDefault="00E84AAB" w:rsidP="00E84AAB">
      <w:pPr>
        <w:jc w:val="both"/>
        <w:rPr>
          <w:rFonts w:ascii="Times New Roman" w:hAnsi="Times New Roman"/>
        </w:rPr>
      </w:pPr>
      <w:r w:rsidRPr="007622B4">
        <w:rPr>
          <w:rFonts w:ascii="Times New Roman" w:hAnsi="Times New Roman"/>
        </w:rPr>
        <w:t>Ponuda se piše neizbrisivom tintom.</w:t>
      </w:r>
    </w:p>
    <w:p w:rsidR="00E84AAB" w:rsidRPr="007622B4" w:rsidRDefault="00E84AAB" w:rsidP="00E84AAB">
      <w:pPr>
        <w:jc w:val="both"/>
        <w:rPr>
          <w:rFonts w:ascii="Times New Roman" w:hAnsi="Times New Roman"/>
        </w:rPr>
      </w:pPr>
      <w:r w:rsidRPr="007622B4">
        <w:rPr>
          <w:rFonts w:ascii="Times New Roman" w:hAnsi="Times New Roman"/>
        </w:rPr>
        <w:t>Ispravci u ponudi moraju biti izrađeni na način da su vidljivi, te moraju uz navod datuma ispravka biti potvrđeni potpisom ponuditelja.</w:t>
      </w:r>
    </w:p>
    <w:p w:rsidR="00E84AAB" w:rsidRDefault="00E84AAB" w:rsidP="00E84AAB">
      <w:pPr>
        <w:jc w:val="both"/>
        <w:rPr>
          <w:rFonts w:ascii="Times New Roman" w:hAnsi="Times New Roman"/>
        </w:rPr>
      </w:pPr>
    </w:p>
    <w:p w:rsidR="00E84AAB" w:rsidRPr="007622B4" w:rsidRDefault="00E84AAB" w:rsidP="00E84AAB">
      <w:pPr>
        <w:jc w:val="both"/>
        <w:rPr>
          <w:rFonts w:ascii="Times New Roman" w:hAnsi="Times New Roman"/>
        </w:rPr>
      </w:pPr>
      <w:r w:rsidRPr="007622B4">
        <w:rPr>
          <w:rFonts w:ascii="Times New Roman" w:hAnsi="Times New Roman"/>
        </w:rPr>
        <w:t>KRITERIJ ZA ODABIR PONUDE:  najniža cijena.</w:t>
      </w:r>
    </w:p>
    <w:p w:rsidR="00E84AAB" w:rsidRPr="007622B4" w:rsidRDefault="00E84AAB" w:rsidP="00E84AAB">
      <w:pPr>
        <w:jc w:val="both"/>
        <w:rPr>
          <w:rFonts w:ascii="Times New Roman" w:hAnsi="Times New Roman"/>
        </w:rPr>
      </w:pPr>
      <w:smartTag w:uri="urn:schemas-microsoft-com:office:smarttags" w:element="stockticker">
        <w:r w:rsidRPr="007622B4">
          <w:rPr>
            <w:rFonts w:ascii="Times New Roman" w:hAnsi="Times New Roman"/>
          </w:rPr>
          <w:t>ROK</w:t>
        </w:r>
      </w:smartTag>
      <w:r w:rsidRPr="007622B4">
        <w:rPr>
          <w:rFonts w:ascii="Times New Roman" w:hAnsi="Times New Roman"/>
        </w:rPr>
        <w:t xml:space="preserve"> VALJANOSTI PONUDE: najmanje 60 dana od dana određenog za dostavu ponuda.</w:t>
      </w:r>
    </w:p>
    <w:p w:rsidR="00E84AAB" w:rsidRPr="007622B4" w:rsidRDefault="00E84AAB" w:rsidP="00E84AAB">
      <w:pPr>
        <w:jc w:val="both"/>
        <w:rPr>
          <w:rFonts w:ascii="Times New Roman" w:eastAsia="Arial Unicode MS" w:hAnsi="Times New Roman"/>
        </w:rPr>
      </w:pPr>
      <w:r w:rsidRPr="007622B4">
        <w:rPr>
          <w:rFonts w:ascii="Times New Roman" w:hAnsi="Times New Roman"/>
        </w:rPr>
        <w:t>POSEBNI I OSTALI UVJETI: Nema.</w:t>
      </w:r>
    </w:p>
    <w:p w:rsidR="00E84AAB" w:rsidRPr="007622B4" w:rsidRDefault="00E84AAB" w:rsidP="00E84AAB">
      <w:pPr>
        <w:jc w:val="both"/>
        <w:rPr>
          <w:rFonts w:ascii="Times New Roman" w:hAnsi="Times New Roman"/>
        </w:rPr>
      </w:pPr>
      <w:r w:rsidRPr="007622B4">
        <w:rPr>
          <w:rFonts w:ascii="Times New Roman" w:hAnsi="Times New Roman"/>
        </w:rPr>
        <w:t>ROK ZA DONO</w:t>
      </w:r>
      <w:r>
        <w:rPr>
          <w:rFonts w:ascii="Times New Roman" w:hAnsi="Times New Roman"/>
        </w:rPr>
        <w:t>ŠENJE ODLUKE O ODABIRU: u roku 6</w:t>
      </w:r>
      <w:r w:rsidRPr="007622B4">
        <w:rPr>
          <w:rFonts w:ascii="Times New Roman" w:hAnsi="Times New Roman"/>
        </w:rPr>
        <w:t>0 dana nakon roka za dostavu ponuda.</w:t>
      </w:r>
    </w:p>
    <w:p w:rsidR="00E84AAB" w:rsidRPr="007622B4" w:rsidRDefault="00E84AAB" w:rsidP="00E84AAB">
      <w:pPr>
        <w:jc w:val="both"/>
        <w:rPr>
          <w:rFonts w:ascii="Times New Roman" w:hAnsi="Times New Roman"/>
        </w:rPr>
      </w:pPr>
      <w:smartTag w:uri="urn:schemas-microsoft-com:office:smarttags" w:element="stockticker">
        <w:r w:rsidRPr="007622B4">
          <w:rPr>
            <w:rFonts w:ascii="Times New Roman" w:hAnsi="Times New Roman"/>
          </w:rPr>
          <w:t>ROK</w:t>
        </w:r>
      </w:smartTag>
      <w:r w:rsidRPr="007622B4">
        <w:rPr>
          <w:rFonts w:ascii="Times New Roman" w:hAnsi="Times New Roman"/>
        </w:rPr>
        <w:t xml:space="preserve">, NAČIN I UVJETI PLAĆANJA: plaćanje će se obaviti </w:t>
      </w:r>
      <w:r>
        <w:rPr>
          <w:rFonts w:ascii="Times New Roman" w:hAnsi="Times New Roman"/>
        </w:rPr>
        <w:t>na sljedeći način</w:t>
      </w:r>
      <w:r w:rsidRPr="005742DC">
        <w:rPr>
          <w:rFonts w:ascii="Times New Roman" w:hAnsi="Times New Roman"/>
        </w:rPr>
        <w:t xml:space="preserve"> </w:t>
      </w:r>
      <w:r>
        <w:rPr>
          <w:rFonts w:ascii="Times New Roman" w:hAnsi="Times New Roman"/>
        </w:rPr>
        <w:t xml:space="preserve">:Plaćanje </w:t>
      </w:r>
      <w:r w:rsidRPr="005742DC">
        <w:rPr>
          <w:rFonts w:ascii="Times New Roman" w:hAnsi="Times New Roman"/>
        </w:rPr>
        <w:t xml:space="preserve">ukupne ugovorene </w:t>
      </w:r>
      <w:r>
        <w:rPr>
          <w:rFonts w:ascii="Times New Roman" w:hAnsi="Times New Roman"/>
        </w:rPr>
        <w:t xml:space="preserve">cijene </w:t>
      </w:r>
      <w:r w:rsidRPr="005742DC">
        <w:rPr>
          <w:rFonts w:ascii="Times New Roman" w:hAnsi="Times New Roman"/>
        </w:rPr>
        <w:t>u 12 jednakih mjese</w:t>
      </w:r>
      <w:r w:rsidRPr="005742DC">
        <w:rPr>
          <w:rFonts w:ascii="Times New Roman" w:hAnsi="Times New Roman" w:hint="eastAsia"/>
        </w:rPr>
        <w:t>č</w:t>
      </w:r>
      <w:r w:rsidRPr="005742DC">
        <w:rPr>
          <w:rFonts w:ascii="Times New Roman" w:hAnsi="Times New Roman"/>
        </w:rPr>
        <w:t>nih rata</w:t>
      </w:r>
      <w:r>
        <w:rPr>
          <w:rFonts w:ascii="Times New Roman" w:hAnsi="Times New Roman"/>
        </w:rPr>
        <w:t xml:space="preserve"> </w:t>
      </w:r>
      <w:r w:rsidRPr="007622B4">
        <w:rPr>
          <w:rFonts w:ascii="Times New Roman" w:hAnsi="Times New Roman"/>
        </w:rPr>
        <w:t xml:space="preserve">na žiro račun isporučitelja  u roku od </w:t>
      </w:r>
      <w:r>
        <w:rPr>
          <w:rFonts w:ascii="Times New Roman" w:hAnsi="Times New Roman"/>
        </w:rPr>
        <w:t>6</w:t>
      </w:r>
      <w:r w:rsidRPr="007622B4">
        <w:rPr>
          <w:rFonts w:ascii="Times New Roman" w:hAnsi="Times New Roman"/>
        </w:rPr>
        <w:t xml:space="preserve">0 dana od dana primitka računa. Ispostava računa je u roku od 7 dana </w:t>
      </w:r>
      <w:r>
        <w:rPr>
          <w:rFonts w:ascii="Times New Roman" w:hAnsi="Times New Roman"/>
        </w:rPr>
        <w:t xml:space="preserve">nakon potpisivanja </w:t>
      </w:r>
      <w:r w:rsidRPr="008D5655">
        <w:rPr>
          <w:rFonts w:ascii="Times New Roman" w:hAnsi="Times New Roman"/>
        </w:rPr>
        <w:t>Zapisnik</w:t>
      </w:r>
      <w:r>
        <w:rPr>
          <w:rFonts w:ascii="Times New Roman" w:hAnsi="Times New Roman"/>
        </w:rPr>
        <w:t>a</w:t>
      </w:r>
      <w:r w:rsidRPr="008D5655">
        <w:rPr>
          <w:rFonts w:ascii="Times New Roman" w:hAnsi="Times New Roman"/>
        </w:rPr>
        <w:t xml:space="preserve"> o izvršenim uslugama.</w:t>
      </w:r>
    </w:p>
    <w:p w:rsidR="00E84AAB" w:rsidRPr="007622B4" w:rsidRDefault="00E84AAB" w:rsidP="00E84AAB">
      <w:pPr>
        <w:jc w:val="center"/>
        <w:rPr>
          <w:rFonts w:ascii="Times New Roman" w:eastAsia="SimSun" w:hAnsi="Times New Roman"/>
          <w:b/>
          <w:bCs/>
          <w:color w:val="000000"/>
        </w:rPr>
      </w:pPr>
      <w:r w:rsidRPr="007622B4">
        <w:rPr>
          <w:rFonts w:ascii="Times New Roman" w:eastAsia="SimSun" w:hAnsi="Times New Roman"/>
          <w:b/>
          <w:bCs/>
          <w:color w:val="000000"/>
        </w:rPr>
        <w:br w:type="page"/>
      </w:r>
      <w:r w:rsidRPr="007622B4">
        <w:rPr>
          <w:rFonts w:ascii="Times New Roman" w:eastAsia="SimSun" w:hAnsi="Times New Roman"/>
          <w:b/>
          <w:bCs/>
          <w:color w:val="000000"/>
        </w:rPr>
        <w:lastRenderedPageBreak/>
        <w:t>IZJAVA O NEKAŽNJAVANJU</w:t>
      </w:r>
    </w:p>
    <w:p w:rsidR="00E84AAB" w:rsidRPr="007622B4" w:rsidRDefault="00E84AAB" w:rsidP="00E84AAB">
      <w:pPr>
        <w:spacing w:before="60" w:after="60"/>
        <w:jc w:val="both"/>
        <w:rPr>
          <w:rFonts w:ascii="Times New Roman" w:hAnsi="Times New Roman"/>
        </w:rPr>
      </w:pPr>
      <w:r w:rsidRPr="007622B4">
        <w:rPr>
          <w:rFonts w:ascii="Times New Roman" w:hAnsi="Times New Roman"/>
        </w:rPr>
        <w:t xml:space="preserve">Ja,_________________________________iz ___________________________________________,  </w:t>
      </w:r>
    </w:p>
    <w:p w:rsidR="00E84AAB" w:rsidRPr="007622B4" w:rsidRDefault="00E84AAB" w:rsidP="00E84AAB">
      <w:pPr>
        <w:spacing w:before="60" w:after="60"/>
        <w:jc w:val="both"/>
        <w:rPr>
          <w:rFonts w:ascii="Times New Roman" w:hAnsi="Times New Roman"/>
        </w:rPr>
      </w:pPr>
      <w:r w:rsidRPr="007622B4">
        <w:rPr>
          <w:rFonts w:ascii="Times New Roman" w:hAnsi="Times New Roman"/>
        </w:rPr>
        <w:t xml:space="preserve">                  (ime i prezime)                                            (mjesto prebivališta i adresa stanovanja)                                   </w:t>
      </w:r>
    </w:p>
    <w:p w:rsidR="00E84AAB" w:rsidRPr="007622B4" w:rsidRDefault="00E84AAB" w:rsidP="00E84AAB">
      <w:pPr>
        <w:spacing w:before="60" w:after="60"/>
        <w:jc w:val="both"/>
        <w:rPr>
          <w:rFonts w:ascii="Times New Roman" w:hAnsi="Times New Roman"/>
        </w:rPr>
      </w:pPr>
      <w:r w:rsidRPr="007622B4">
        <w:rPr>
          <w:rFonts w:ascii="Times New Roman" w:hAnsi="Times New Roman"/>
        </w:rPr>
        <w:t xml:space="preserve">osobna iskaznica br. _____________________________kao osoba ovlaštena po zakonu za zastupanje gospodarskog subjekta _______________________________________________________________                           </w:t>
      </w:r>
    </w:p>
    <w:p w:rsidR="00E84AAB" w:rsidRPr="007622B4" w:rsidRDefault="00E84AAB" w:rsidP="00E84AAB">
      <w:pPr>
        <w:spacing w:before="60" w:after="60"/>
        <w:jc w:val="both"/>
        <w:rPr>
          <w:rFonts w:ascii="Times New Roman" w:hAnsi="Times New Roman"/>
        </w:rPr>
      </w:pPr>
      <w:r w:rsidRPr="007622B4">
        <w:rPr>
          <w:rFonts w:ascii="Times New Roman" w:hAnsi="Times New Roman"/>
        </w:rPr>
        <w:t xml:space="preserve">                                                                         (naziv gospodarskog subjekta)</w:t>
      </w:r>
    </w:p>
    <w:p w:rsidR="00E84AAB" w:rsidRPr="00E47F4C" w:rsidRDefault="00E84AAB" w:rsidP="00E84AAB">
      <w:pPr>
        <w:jc w:val="both"/>
        <w:rPr>
          <w:rFonts w:ascii="Times New Roman" w:hAnsi="Times New Roman"/>
          <w:sz w:val="20"/>
        </w:rPr>
      </w:pPr>
      <w:r w:rsidRPr="007622B4">
        <w:rPr>
          <w:rFonts w:ascii="Times New Roman" w:hAnsi="Times New Roman"/>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E84AAB" w:rsidRPr="00E47F4C" w:rsidRDefault="00E84AAB" w:rsidP="00E84AAB">
      <w:pPr>
        <w:numPr>
          <w:ilvl w:val="1"/>
          <w:numId w:val="21"/>
        </w:numPr>
        <w:spacing w:after="0" w:line="240" w:lineRule="auto"/>
        <w:jc w:val="both"/>
        <w:rPr>
          <w:rFonts w:ascii="Times New Roman" w:hAnsi="Times New Roman"/>
          <w:sz w:val="20"/>
        </w:rPr>
      </w:pPr>
      <w:r w:rsidRPr="00E47F4C">
        <w:rPr>
          <w:rFonts w:ascii="Times New Roman" w:hAnsi="Times New Roman"/>
          <w:sz w:val="20"/>
        </w:rPr>
        <w:t xml:space="preserve">sudjelovanje u zločinačkoj organizaciji, na temelju </w:t>
      </w:r>
    </w:p>
    <w:p w:rsidR="00E84AAB" w:rsidRPr="00E47F4C" w:rsidRDefault="00E84AAB" w:rsidP="00E84AAB">
      <w:pPr>
        <w:ind w:left="360"/>
        <w:jc w:val="both"/>
        <w:rPr>
          <w:rFonts w:ascii="Times New Roman" w:hAnsi="Times New Roman"/>
          <w:sz w:val="20"/>
        </w:rPr>
      </w:pPr>
      <w:r w:rsidRPr="00E47F4C">
        <w:rPr>
          <w:rFonts w:ascii="Times New Roman" w:hAnsi="Times New Roman"/>
          <w:sz w:val="20"/>
        </w:rPr>
        <w:t xml:space="preserve">– članka 328. (zločinačko udruženje) i članka 329. (počinjenje kaznenog djela u sastavu zločinačkog udruženja) Kaznenog zakona </w:t>
      </w:r>
    </w:p>
    <w:p w:rsidR="00E84AAB" w:rsidRPr="00E47F4C" w:rsidRDefault="00E84AAB" w:rsidP="00E84AAB">
      <w:pPr>
        <w:ind w:left="360"/>
        <w:jc w:val="both"/>
        <w:rPr>
          <w:rFonts w:ascii="Times New Roman" w:hAnsi="Times New Roman"/>
          <w:sz w:val="20"/>
        </w:rPr>
      </w:pPr>
      <w:r w:rsidRPr="00E47F4C">
        <w:rPr>
          <w:rFonts w:ascii="Times New Roman" w:hAnsi="Times New Roman"/>
          <w:sz w:val="20"/>
        </w:rPr>
        <w:t>– članka 333. (udruživanje za počinjenje kaznenih djela), iz Kaznenog zakona (»Narodne novine«, br. 110/97., 27/98., 50/00., 129/00., 51/01., 111/03., 190/03., 105/04., 84/05., 71/06., 110/07., 152/08., 57/11., 77/11. i 143/12.)</w:t>
      </w:r>
    </w:p>
    <w:p w:rsidR="00E84AAB" w:rsidRPr="00E47F4C" w:rsidRDefault="00E84AAB" w:rsidP="00E84AAB">
      <w:pPr>
        <w:numPr>
          <w:ilvl w:val="1"/>
          <w:numId w:val="21"/>
        </w:numPr>
        <w:spacing w:after="0" w:line="240" w:lineRule="auto"/>
        <w:jc w:val="both"/>
        <w:rPr>
          <w:rFonts w:ascii="Times New Roman" w:hAnsi="Times New Roman"/>
          <w:sz w:val="20"/>
        </w:rPr>
      </w:pPr>
      <w:r w:rsidRPr="00E47F4C">
        <w:rPr>
          <w:rFonts w:ascii="Times New Roman" w:hAnsi="Times New Roman"/>
          <w:sz w:val="20"/>
        </w:rPr>
        <w:t xml:space="preserve">korupciju, na temelju </w:t>
      </w:r>
    </w:p>
    <w:p w:rsidR="00E84AAB" w:rsidRPr="00E47F4C" w:rsidRDefault="00E84AAB" w:rsidP="00E84AAB">
      <w:pPr>
        <w:ind w:left="360"/>
        <w:jc w:val="both"/>
        <w:rPr>
          <w:rFonts w:ascii="Times New Roman" w:hAnsi="Times New Roman"/>
          <w:sz w:val="20"/>
        </w:rPr>
      </w:pPr>
      <w:r w:rsidRPr="00E47F4C">
        <w:rPr>
          <w:rFonts w:ascii="Times New Roman" w:hAnsi="Times New Roman"/>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E84AAB" w:rsidRPr="00E47F4C" w:rsidRDefault="00E84AAB" w:rsidP="00E84AAB">
      <w:pPr>
        <w:ind w:left="360"/>
        <w:jc w:val="both"/>
        <w:rPr>
          <w:rFonts w:ascii="Times New Roman" w:hAnsi="Times New Roman"/>
          <w:sz w:val="20"/>
        </w:rPr>
      </w:pPr>
      <w:r w:rsidRPr="00E47F4C">
        <w:rPr>
          <w:rFonts w:ascii="Times New Roman" w:hAnsi="Times New Roman"/>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E84AAB" w:rsidRPr="00E47F4C" w:rsidRDefault="00E84AAB" w:rsidP="00E84AAB">
      <w:pPr>
        <w:numPr>
          <w:ilvl w:val="1"/>
          <w:numId w:val="21"/>
        </w:numPr>
        <w:spacing w:after="0" w:line="240" w:lineRule="auto"/>
        <w:jc w:val="both"/>
        <w:rPr>
          <w:rFonts w:ascii="Times New Roman" w:hAnsi="Times New Roman"/>
          <w:sz w:val="20"/>
        </w:rPr>
      </w:pPr>
      <w:r w:rsidRPr="00E47F4C">
        <w:rPr>
          <w:rFonts w:ascii="Times New Roman" w:hAnsi="Times New Roman"/>
          <w:sz w:val="20"/>
        </w:rPr>
        <w:t xml:space="preserve">prijevaru, na temelju </w:t>
      </w:r>
    </w:p>
    <w:p w:rsidR="00E84AAB" w:rsidRPr="00E47F4C" w:rsidRDefault="00E84AAB" w:rsidP="00E84AAB">
      <w:pPr>
        <w:ind w:left="360"/>
        <w:jc w:val="both"/>
        <w:rPr>
          <w:rFonts w:ascii="Times New Roman" w:hAnsi="Times New Roman"/>
          <w:sz w:val="20"/>
        </w:rPr>
      </w:pPr>
      <w:r w:rsidRPr="00E47F4C">
        <w:rPr>
          <w:rFonts w:ascii="Times New Roman" w:hAnsi="Times New Roman"/>
          <w:sz w:val="20"/>
        </w:rPr>
        <w:t xml:space="preserve">– članka 236. (prijevara), članka 247. (prijevara u gospodarskom poslovanju), članka 256. (utaja poreza ili carine) i članka 258. (subvencijska prijevara) Kaznenog zakona </w:t>
      </w:r>
    </w:p>
    <w:p w:rsidR="00E84AAB" w:rsidRPr="00E47F4C" w:rsidRDefault="00E84AAB" w:rsidP="00E84AAB">
      <w:pPr>
        <w:ind w:left="360"/>
        <w:jc w:val="both"/>
        <w:rPr>
          <w:rFonts w:ascii="Times New Roman" w:hAnsi="Times New Roman"/>
          <w:sz w:val="20"/>
        </w:rPr>
      </w:pPr>
      <w:r w:rsidRPr="00E47F4C">
        <w:rPr>
          <w:rFonts w:ascii="Times New Roman" w:hAnsi="Times New Roman"/>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E84AAB" w:rsidRPr="00E47F4C" w:rsidRDefault="00E84AAB" w:rsidP="00E84AAB">
      <w:pPr>
        <w:numPr>
          <w:ilvl w:val="1"/>
          <w:numId w:val="21"/>
        </w:numPr>
        <w:spacing w:after="0" w:line="240" w:lineRule="auto"/>
        <w:jc w:val="both"/>
        <w:rPr>
          <w:rFonts w:ascii="Times New Roman" w:hAnsi="Times New Roman"/>
          <w:sz w:val="20"/>
        </w:rPr>
      </w:pPr>
      <w:r w:rsidRPr="00E47F4C">
        <w:rPr>
          <w:rFonts w:ascii="Times New Roman" w:hAnsi="Times New Roman"/>
          <w:sz w:val="20"/>
        </w:rPr>
        <w:t xml:space="preserve">terorizam ili kaznena djela povezana s terorističkim aktivnostima, na temelju </w:t>
      </w:r>
    </w:p>
    <w:p w:rsidR="00E84AAB" w:rsidRPr="00E47F4C" w:rsidRDefault="00E84AAB" w:rsidP="00E84AAB">
      <w:pPr>
        <w:ind w:left="360"/>
        <w:jc w:val="both"/>
        <w:rPr>
          <w:rFonts w:ascii="Times New Roman" w:hAnsi="Times New Roman"/>
          <w:sz w:val="20"/>
        </w:rPr>
      </w:pPr>
      <w:r w:rsidRPr="00E47F4C">
        <w:rPr>
          <w:rFonts w:ascii="Times New Roman" w:hAnsi="Times New Roman"/>
          <w:sz w:val="20"/>
        </w:rPr>
        <w:t xml:space="preserve">– članka 97. (terorizam), članka 99. (javno poticanje na terorizam), članka 100. (novačenje za terorizam), članka 101. (obuka za terorizam) i članka 102. (terorističko udruženje) Kaznenog zakona </w:t>
      </w:r>
    </w:p>
    <w:p w:rsidR="00E84AAB" w:rsidRPr="00E47F4C" w:rsidRDefault="00E84AAB" w:rsidP="00E84AAB">
      <w:pPr>
        <w:ind w:left="360"/>
        <w:jc w:val="both"/>
        <w:rPr>
          <w:rFonts w:ascii="Times New Roman" w:hAnsi="Times New Roman"/>
          <w:sz w:val="20"/>
        </w:rPr>
      </w:pPr>
      <w:r w:rsidRPr="00E47F4C">
        <w:rPr>
          <w:rFonts w:ascii="Times New Roman" w:hAnsi="Times New Roman"/>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E84AAB" w:rsidRPr="00E47F4C" w:rsidRDefault="00E84AAB" w:rsidP="00E84AAB">
      <w:pPr>
        <w:numPr>
          <w:ilvl w:val="1"/>
          <w:numId w:val="21"/>
        </w:numPr>
        <w:spacing w:after="0" w:line="240" w:lineRule="auto"/>
        <w:jc w:val="both"/>
        <w:rPr>
          <w:rFonts w:ascii="Times New Roman" w:hAnsi="Times New Roman"/>
          <w:sz w:val="20"/>
        </w:rPr>
      </w:pPr>
      <w:r w:rsidRPr="00E47F4C">
        <w:rPr>
          <w:rFonts w:ascii="Times New Roman" w:hAnsi="Times New Roman"/>
          <w:sz w:val="20"/>
        </w:rPr>
        <w:t>pranje novca ili financiranje terorizma, na temelju</w:t>
      </w:r>
    </w:p>
    <w:p w:rsidR="00E84AAB" w:rsidRPr="00E47F4C" w:rsidRDefault="00E84AAB" w:rsidP="00E84AAB">
      <w:pPr>
        <w:ind w:left="360"/>
        <w:jc w:val="both"/>
        <w:rPr>
          <w:rFonts w:ascii="Times New Roman" w:hAnsi="Times New Roman"/>
          <w:sz w:val="20"/>
        </w:rPr>
      </w:pPr>
      <w:r w:rsidRPr="00E47F4C">
        <w:rPr>
          <w:rFonts w:ascii="Times New Roman" w:hAnsi="Times New Roman"/>
          <w:sz w:val="20"/>
        </w:rPr>
        <w:lastRenderedPageBreak/>
        <w:t>– članka 98. (financiranje terorizma) i članka 265. (pranje novca) Kaznenog zakona</w:t>
      </w:r>
    </w:p>
    <w:p w:rsidR="00E84AAB" w:rsidRPr="00E47F4C" w:rsidRDefault="00E84AAB" w:rsidP="00E84AAB">
      <w:pPr>
        <w:ind w:left="360"/>
        <w:jc w:val="both"/>
        <w:rPr>
          <w:rFonts w:ascii="Times New Roman" w:hAnsi="Times New Roman"/>
          <w:sz w:val="20"/>
        </w:rPr>
      </w:pPr>
      <w:r w:rsidRPr="00E47F4C">
        <w:rPr>
          <w:rFonts w:ascii="Times New Roman" w:hAnsi="Times New Roman"/>
          <w:sz w:val="20"/>
        </w:rPr>
        <w:t xml:space="preserve">– članka 279. (pranje novca) iz Kaznenog zakona (»Narodne novine«, br. 110/97., 27/98., 50/00., 129/00., 51/01., 111/03., 190/03., 105/04., 84/05., 71/06., 110/07., 152/08., 57/11., 77/11. i 143/12.) </w:t>
      </w:r>
    </w:p>
    <w:p w:rsidR="00E84AAB" w:rsidRPr="00E47F4C" w:rsidRDefault="00E84AAB" w:rsidP="00E84AAB">
      <w:pPr>
        <w:numPr>
          <w:ilvl w:val="1"/>
          <w:numId w:val="21"/>
        </w:numPr>
        <w:spacing w:after="0" w:line="240" w:lineRule="auto"/>
        <w:jc w:val="both"/>
        <w:rPr>
          <w:rFonts w:ascii="Times New Roman" w:hAnsi="Times New Roman"/>
          <w:sz w:val="20"/>
        </w:rPr>
      </w:pPr>
      <w:r w:rsidRPr="00E47F4C">
        <w:rPr>
          <w:rFonts w:ascii="Times New Roman" w:hAnsi="Times New Roman"/>
          <w:sz w:val="20"/>
        </w:rPr>
        <w:t>dječji rad ili druge oblike trgovanja ljudima, na temelju</w:t>
      </w:r>
    </w:p>
    <w:p w:rsidR="00E84AAB" w:rsidRPr="00E47F4C" w:rsidRDefault="00E84AAB" w:rsidP="00E84AAB">
      <w:pPr>
        <w:ind w:left="360"/>
        <w:jc w:val="both"/>
        <w:rPr>
          <w:rFonts w:ascii="Times New Roman" w:hAnsi="Times New Roman"/>
          <w:sz w:val="20"/>
        </w:rPr>
      </w:pPr>
      <w:r w:rsidRPr="00E47F4C">
        <w:rPr>
          <w:rFonts w:ascii="Times New Roman" w:hAnsi="Times New Roman"/>
          <w:sz w:val="20"/>
        </w:rPr>
        <w:t xml:space="preserve">– članka 106. (trgovanje ljudima) Kaznenog zakona </w:t>
      </w:r>
    </w:p>
    <w:p w:rsidR="00E84AAB" w:rsidRDefault="00E84AAB" w:rsidP="00E84AAB">
      <w:pPr>
        <w:ind w:left="360"/>
        <w:jc w:val="both"/>
        <w:rPr>
          <w:rFonts w:ascii="Times New Roman" w:hAnsi="Times New Roman"/>
        </w:rPr>
      </w:pPr>
      <w:r w:rsidRPr="00E47F4C">
        <w:rPr>
          <w:rFonts w:ascii="Times New Roman" w:hAnsi="Times New Roman"/>
          <w:sz w:val="20"/>
        </w:rPr>
        <w:t>– članka 175. (trgovanje ljudima i ropstvo) iz Kaznenog zakona (»Narodne novine«, br. 110/97., 27/98., 50/00., 129/00., 51/01., 111/03., 190/03., 105/04., 84/05., 71/06., 110/07., 152/08., 57/11., 77/11. i 143/12.)</w:t>
      </w:r>
      <w:r w:rsidRPr="007622B4">
        <w:rPr>
          <w:rFonts w:ascii="Times New Roman" w:hAnsi="Times New Roman"/>
        </w:rPr>
        <w:t xml:space="preserve"> </w:t>
      </w:r>
    </w:p>
    <w:p w:rsidR="00E84AAB" w:rsidRPr="007622B4" w:rsidRDefault="00E84AAB" w:rsidP="00E84AAB">
      <w:pPr>
        <w:ind w:left="360"/>
        <w:jc w:val="both"/>
        <w:rPr>
          <w:rFonts w:ascii="Times New Roman" w:hAnsi="Times New Roman"/>
        </w:rPr>
      </w:pPr>
    </w:p>
    <w:p w:rsidR="00E84AAB" w:rsidRPr="007622B4" w:rsidRDefault="00E84AAB" w:rsidP="00E84AAB">
      <w:pPr>
        <w:jc w:val="center"/>
        <w:rPr>
          <w:rFonts w:ascii="Times New Roman" w:hAnsi="Times New Roman"/>
        </w:rPr>
      </w:pPr>
      <w:r w:rsidRPr="007622B4">
        <w:rPr>
          <w:rFonts w:ascii="Times New Roman" w:hAnsi="Times New Roman"/>
        </w:rPr>
        <w:t xml:space="preserve">                                                                                              za gospodarski subjekt: M.P. </w:t>
      </w:r>
    </w:p>
    <w:p w:rsidR="00E84AAB" w:rsidRPr="007622B4" w:rsidRDefault="00E84AAB" w:rsidP="00E84AAB">
      <w:pPr>
        <w:jc w:val="right"/>
        <w:rPr>
          <w:rFonts w:ascii="Times New Roman" w:hAnsi="Times New Roman"/>
        </w:rPr>
      </w:pPr>
      <w:r w:rsidRPr="007622B4">
        <w:rPr>
          <w:rFonts w:ascii="Times New Roman" w:hAnsi="Times New Roman"/>
        </w:rPr>
        <w:t xml:space="preserve">_____________________________________ </w:t>
      </w:r>
    </w:p>
    <w:p w:rsidR="00E84AAB" w:rsidRPr="007622B4" w:rsidRDefault="00E84AAB" w:rsidP="00E84AAB">
      <w:pPr>
        <w:jc w:val="right"/>
        <w:rPr>
          <w:rFonts w:ascii="Times New Roman" w:hAnsi="Times New Roman"/>
        </w:rPr>
      </w:pPr>
      <w:r w:rsidRPr="007622B4">
        <w:rPr>
          <w:rFonts w:ascii="Times New Roman" w:hAnsi="Times New Roman"/>
        </w:rPr>
        <w:t xml:space="preserve">(navesti ime i prezime te potpis osobe po zakonu </w:t>
      </w:r>
    </w:p>
    <w:p w:rsidR="00E84AAB" w:rsidRPr="007622B4" w:rsidRDefault="00E84AAB" w:rsidP="00E84AAB">
      <w:pPr>
        <w:jc w:val="right"/>
        <w:rPr>
          <w:rFonts w:ascii="Times New Roman" w:hAnsi="Times New Roman"/>
        </w:rPr>
      </w:pPr>
      <w:r w:rsidRPr="007622B4">
        <w:rPr>
          <w:rFonts w:ascii="Times New Roman" w:hAnsi="Times New Roman"/>
        </w:rPr>
        <w:t xml:space="preserve">ovlaštene za zastupanje gospodarskog subjekta) </w:t>
      </w:r>
    </w:p>
    <w:p w:rsidR="00E84AAB" w:rsidRPr="007622B4" w:rsidRDefault="00E84AAB" w:rsidP="00E84AAB">
      <w:pPr>
        <w:rPr>
          <w:rFonts w:ascii="Times New Roman" w:hAnsi="Times New Roman"/>
          <w:b/>
          <w:bCs/>
        </w:rPr>
      </w:pPr>
      <w:r>
        <w:rPr>
          <w:rFonts w:ascii="Times New Roman" w:hAnsi="Times New Roman"/>
          <w:b/>
          <w:bCs/>
        </w:rPr>
        <w:br w:type="page"/>
      </w:r>
      <w:r w:rsidRPr="007622B4">
        <w:rPr>
          <w:rFonts w:ascii="Times New Roman" w:hAnsi="Times New Roman"/>
          <w:b/>
          <w:bCs/>
        </w:rPr>
        <w:lastRenderedPageBreak/>
        <w:t>PRIJEDLOG UGOVORA:</w:t>
      </w:r>
    </w:p>
    <w:p w:rsidR="00E84AAB" w:rsidRPr="007622B4" w:rsidRDefault="00E84AAB" w:rsidP="00E84AAB">
      <w:pPr>
        <w:jc w:val="both"/>
        <w:rPr>
          <w:rFonts w:ascii="Times New Roman" w:hAnsi="Times New Roman"/>
          <w:bCs/>
        </w:rPr>
      </w:pPr>
      <w:r w:rsidRPr="007622B4">
        <w:rPr>
          <w:rFonts w:ascii="Times New Roman" w:hAnsi="Times New Roman"/>
          <w:noProof/>
        </w:rPr>
        <w:t xml:space="preserve">Ugovor o nabavi i isporuci regulira sve međusobne odnose izmedu naručitelja i ponuditelja čija ponuda se ocjeni najpovoljnijom. Prijedlog Ugovora je sastavni dio dokumentacije za nadmetanje. Mora biti </w:t>
      </w:r>
      <w:r w:rsidRPr="007622B4">
        <w:rPr>
          <w:rFonts w:ascii="Times New Roman" w:hAnsi="Times New Roman"/>
        </w:rPr>
        <w:t>ovjeren u izvorniku kao uvjet prihvatljivosti ponude.</w:t>
      </w:r>
    </w:p>
    <w:p w:rsidR="00E84AAB" w:rsidRDefault="00E84AAB" w:rsidP="00E84AAB">
      <w:pPr>
        <w:ind w:left="720" w:hanging="720"/>
        <w:rPr>
          <w:rFonts w:ascii="Times New Roman" w:hAnsi="Times New Roman"/>
          <w:noProof/>
        </w:rPr>
      </w:pPr>
    </w:p>
    <w:p w:rsidR="00E84AAB" w:rsidRDefault="00E84AAB" w:rsidP="00E84AAB">
      <w:pPr>
        <w:ind w:left="720" w:hanging="720"/>
        <w:rPr>
          <w:rFonts w:ascii="Times New Roman" w:hAnsi="Times New Roman"/>
          <w:noProof/>
        </w:rPr>
      </w:pPr>
    </w:p>
    <w:p w:rsidR="00E84AAB" w:rsidRPr="007622B4" w:rsidRDefault="00E84AAB" w:rsidP="00E84AAB">
      <w:pPr>
        <w:ind w:left="720" w:hanging="720"/>
        <w:rPr>
          <w:rFonts w:ascii="Times New Roman" w:hAnsi="Times New Roman"/>
          <w:noProof/>
        </w:rPr>
      </w:pPr>
    </w:p>
    <w:p w:rsidR="00E84AAB" w:rsidRPr="00F85C30" w:rsidRDefault="00E84AAB" w:rsidP="00E84AAB">
      <w:pPr>
        <w:jc w:val="both"/>
        <w:rPr>
          <w:rFonts w:ascii="Times New Roman" w:hAnsi="Times New Roman"/>
        </w:rPr>
      </w:pPr>
      <w:r w:rsidRPr="00F85C30">
        <w:rPr>
          <w:rFonts w:ascii="Times New Roman" w:hAnsi="Times New Roman"/>
          <w:b/>
          <w:bCs/>
        </w:rPr>
        <w:t xml:space="preserve">OPĆA BOLNICA ZADAR, </w:t>
      </w:r>
      <w:r w:rsidRPr="00F85C30">
        <w:rPr>
          <w:rFonts w:ascii="Times New Roman" w:hAnsi="Times New Roman"/>
        </w:rPr>
        <w:t xml:space="preserve">Bože Peričića 5, 23000 Zadar, OIB 11854878552, koju zastupa ravnatelj </w:t>
      </w:r>
      <w:r w:rsidR="00617B72">
        <w:rPr>
          <w:rFonts w:ascii="Times New Roman" w:hAnsi="Times New Roman"/>
        </w:rPr>
        <w:t xml:space="preserve">prim. </w:t>
      </w:r>
      <w:r w:rsidRPr="00F85C30">
        <w:rPr>
          <w:rFonts w:ascii="Times New Roman" w:hAnsi="Times New Roman"/>
          <w:b/>
          <w:bCs/>
        </w:rPr>
        <w:t xml:space="preserve">Željko Čulina, </w:t>
      </w:r>
      <w:r w:rsidRPr="00F85C30">
        <w:rPr>
          <w:rFonts w:ascii="Times New Roman" w:hAnsi="Times New Roman"/>
          <w:bCs/>
        </w:rPr>
        <w:t>dr.</w:t>
      </w:r>
      <w:r>
        <w:rPr>
          <w:rFonts w:ascii="Times New Roman" w:hAnsi="Times New Roman"/>
          <w:bCs/>
        </w:rPr>
        <w:t xml:space="preserve"> </w:t>
      </w:r>
      <w:r w:rsidRPr="00F85C30">
        <w:rPr>
          <w:rFonts w:ascii="Times New Roman" w:hAnsi="Times New Roman"/>
          <w:bCs/>
        </w:rPr>
        <w:t>med.</w:t>
      </w:r>
      <w:r w:rsidRPr="00F85C30">
        <w:rPr>
          <w:rFonts w:ascii="Times New Roman" w:hAnsi="Times New Roman"/>
        </w:rPr>
        <w:t xml:space="preserve"> (u daljnjem tekstu: </w:t>
      </w:r>
      <w:r w:rsidRPr="004656C2">
        <w:rPr>
          <w:rFonts w:ascii="Times New Roman" w:hAnsi="Times New Roman"/>
          <w:b/>
        </w:rPr>
        <w:t>Naručitelj</w:t>
      </w:r>
      <w:r w:rsidRPr="00F85C30">
        <w:rPr>
          <w:rFonts w:ascii="Times New Roman" w:hAnsi="Times New Roman"/>
        </w:rPr>
        <w:t xml:space="preserve">) </w:t>
      </w:r>
    </w:p>
    <w:p w:rsidR="00E84AAB" w:rsidRPr="00F85C30" w:rsidRDefault="00E84AAB" w:rsidP="00E84AAB">
      <w:pPr>
        <w:jc w:val="both"/>
        <w:rPr>
          <w:rFonts w:ascii="Times New Roman" w:hAnsi="Times New Roman"/>
        </w:rPr>
      </w:pPr>
      <w:r w:rsidRPr="00F85C30">
        <w:rPr>
          <w:rFonts w:ascii="Times New Roman" w:hAnsi="Times New Roman"/>
        </w:rPr>
        <w:t>i</w:t>
      </w:r>
    </w:p>
    <w:p w:rsidR="00E84AAB" w:rsidRPr="00F85C30" w:rsidRDefault="00E84AAB" w:rsidP="00E84AAB">
      <w:pPr>
        <w:jc w:val="both"/>
        <w:rPr>
          <w:rFonts w:ascii="Times New Roman" w:hAnsi="Times New Roman"/>
        </w:rPr>
      </w:pPr>
      <w:r w:rsidRPr="00F85C30">
        <w:rPr>
          <w:rFonts w:ascii="Times New Roman" w:hAnsi="Times New Roman"/>
          <w:b/>
          <w:bCs/>
        </w:rPr>
        <w:t>_________________________________________________</w:t>
      </w:r>
      <w:r w:rsidRPr="00F85C30">
        <w:rPr>
          <w:rFonts w:ascii="Times New Roman" w:hAnsi="Times New Roman"/>
        </w:rPr>
        <w:t>, OIB ___</w:t>
      </w:r>
      <w:r>
        <w:rPr>
          <w:rFonts w:ascii="Times New Roman" w:hAnsi="Times New Roman"/>
        </w:rPr>
        <w:t>_________</w:t>
      </w:r>
      <w:r w:rsidRPr="00F85C30">
        <w:rPr>
          <w:rFonts w:ascii="Times New Roman" w:hAnsi="Times New Roman"/>
        </w:rPr>
        <w:t>____________ kojeg zastupa</w:t>
      </w:r>
    </w:p>
    <w:p w:rsidR="00E84AAB" w:rsidRPr="00F85C30" w:rsidRDefault="00E84AAB" w:rsidP="00E84AAB">
      <w:pPr>
        <w:jc w:val="both"/>
        <w:rPr>
          <w:rFonts w:ascii="Times New Roman" w:hAnsi="Times New Roman"/>
        </w:rPr>
      </w:pPr>
      <w:r w:rsidRPr="00F85C30">
        <w:rPr>
          <w:rFonts w:ascii="Times New Roman" w:hAnsi="Times New Roman"/>
        </w:rPr>
        <w:t>_________________________________________________ (u daljnjem tekstu</w:t>
      </w:r>
      <w:r>
        <w:rPr>
          <w:rFonts w:ascii="Times New Roman" w:hAnsi="Times New Roman"/>
        </w:rPr>
        <w:t>:</w:t>
      </w:r>
      <w:r w:rsidRPr="00F85C30">
        <w:rPr>
          <w:rFonts w:ascii="Times New Roman" w:hAnsi="Times New Roman"/>
        </w:rPr>
        <w:t xml:space="preserve"> </w:t>
      </w:r>
      <w:r w:rsidRPr="004656C2">
        <w:rPr>
          <w:rFonts w:ascii="Times New Roman" w:hAnsi="Times New Roman"/>
          <w:b/>
        </w:rPr>
        <w:t>Izvršitelj</w:t>
      </w:r>
      <w:r w:rsidRPr="00F85C30">
        <w:rPr>
          <w:rFonts w:ascii="Times New Roman" w:hAnsi="Times New Roman"/>
        </w:rPr>
        <w:t xml:space="preserve">) </w:t>
      </w:r>
      <w:r w:rsidRPr="00F85C30">
        <w:rPr>
          <w:rFonts w:ascii="Times New Roman" w:hAnsi="Times New Roman"/>
          <w:color w:val="FFFFFF"/>
        </w:rPr>
        <w:t>350099</w:t>
      </w:r>
    </w:p>
    <w:p w:rsidR="00E84AAB" w:rsidRDefault="00E84AAB" w:rsidP="00E84AAB">
      <w:pPr>
        <w:jc w:val="center"/>
        <w:rPr>
          <w:rFonts w:ascii="Times New Roman" w:hAnsi="Times New Roman"/>
          <w:b/>
          <w:bCs/>
        </w:rPr>
      </w:pPr>
    </w:p>
    <w:p w:rsidR="00E84AAB" w:rsidRDefault="00E84AAB" w:rsidP="00E84AAB">
      <w:pPr>
        <w:jc w:val="center"/>
        <w:rPr>
          <w:rFonts w:ascii="Times New Roman" w:hAnsi="Times New Roman"/>
          <w:b/>
          <w:bCs/>
        </w:rPr>
      </w:pPr>
    </w:p>
    <w:p w:rsidR="00E84AAB" w:rsidRPr="00591F4F" w:rsidRDefault="00E84AAB" w:rsidP="00E84AAB">
      <w:pPr>
        <w:rPr>
          <w:rFonts w:ascii="Times New Roman" w:hAnsi="Times New Roman"/>
          <w:bCs/>
        </w:rPr>
      </w:pPr>
      <w:r w:rsidRPr="00591F4F">
        <w:rPr>
          <w:rFonts w:ascii="Times New Roman" w:hAnsi="Times New Roman"/>
          <w:bCs/>
        </w:rPr>
        <w:t xml:space="preserve">sklopili su: </w:t>
      </w:r>
    </w:p>
    <w:p w:rsidR="00E84AAB" w:rsidRDefault="00E84AAB" w:rsidP="00E84AAB">
      <w:pPr>
        <w:jc w:val="center"/>
        <w:rPr>
          <w:rFonts w:ascii="Times New Roman" w:hAnsi="Times New Roman"/>
          <w:b/>
          <w:bCs/>
        </w:rPr>
      </w:pPr>
    </w:p>
    <w:p w:rsidR="00E84AAB" w:rsidRPr="00F85C30" w:rsidRDefault="00E84AAB" w:rsidP="00E84AAB">
      <w:pPr>
        <w:jc w:val="center"/>
        <w:rPr>
          <w:rFonts w:ascii="Times New Roman" w:hAnsi="Times New Roman"/>
          <w:b/>
          <w:bCs/>
        </w:rPr>
      </w:pPr>
    </w:p>
    <w:p w:rsidR="00E84AAB" w:rsidRPr="00C937ED" w:rsidRDefault="00E84AAB" w:rsidP="00E84AAB">
      <w:pPr>
        <w:jc w:val="center"/>
        <w:rPr>
          <w:rFonts w:ascii="Times New Roman" w:hAnsi="Times New Roman"/>
          <w:b/>
          <w:bCs/>
          <w:sz w:val="32"/>
          <w:szCs w:val="32"/>
        </w:rPr>
      </w:pPr>
      <w:r w:rsidRPr="00C937ED">
        <w:rPr>
          <w:rFonts w:ascii="Times New Roman" w:hAnsi="Times New Roman"/>
          <w:b/>
          <w:bCs/>
          <w:sz w:val="32"/>
          <w:szCs w:val="32"/>
        </w:rPr>
        <w:t>UGOVOR (prijedlog)</w:t>
      </w:r>
    </w:p>
    <w:p w:rsidR="00E84AAB" w:rsidRDefault="00E84AAB" w:rsidP="00E84AAB">
      <w:pPr>
        <w:jc w:val="center"/>
        <w:rPr>
          <w:rFonts w:ascii="Times New Roman" w:hAnsi="Times New Roman"/>
          <w:b/>
          <w:bCs/>
        </w:rPr>
      </w:pPr>
    </w:p>
    <w:p w:rsidR="00E84AAB" w:rsidRPr="00F85C30" w:rsidRDefault="00E84AAB" w:rsidP="00E84AAB">
      <w:pPr>
        <w:jc w:val="center"/>
        <w:rPr>
          <w:rFonts w:ascii="Times New Roman" w:hAnsi="Times New Roman"/>
          <w:b/>
          <w:bCs/>
        </w:rPr>
      </w:pPr>
    </w:p>
    <w:p w:rsidR="00E84AAB" w:rsidRPr="00F85C30" w:rsidRDefault="00E84AAB" w:rsidP="00E84AAB">
      <w:pPr>
        <w:jc w:val="center"/>
        <w:rPr>
          <w:rFonts w:ascii="Times New Roman" w:hAnsi="Times New Roman"/>
          <w:b/>
          <w:bCs/>
        </w:rPr>
      </w:pPr>
      <w:r w:rsidRPr="00F85C30">
        <w:rPr>
          <w:rFonts w:ascii="Times New Roman" w:hAnsi="Times New Roman"/>
          <w:b/>
          <w:bCs/>
        </w:rPr>
        <w:t>Članak 1.</w:t>
      </w:r>
    </w:p>
    <w:p w:rsidR="00E84AAB" w:rsidRDefault="00E84AAB" w:rsidP="00E84AAB">
      <w:pPr>
        <w:jc w:val="center"/>
        <w:rPr>
          <w:rFonts w:ascii="Times New Roman" w:hAnsi="Times New Roman"/>
          <w:b/>
          <w:bCs/>
        </w:rPr>
      </w:pPr>
      <w:r w:rsidRPr="00F85C30">
        <w:rPr>
          <w:rFonts w:ascii="Times New Roman" w:hAnsi="Times New Roman"/>
          <w:b/>
          <w:bCs/>
        </w:rPr>
        <w:t>PREDMET UGOVORA</w:t>
      </w:r>
    </w:p>
    <w:p w:rsidR="00E84AAB" w:rsidRPr="00F85C30" w:rsidRDefault="00E84AAB" w:rsidP="00E84AAB">
      <w:pPr>
        <w:jc w:val="center"/>
        <w:rPr>
          <w:rFonts w:ascii="Times New Roman" w:hAnsi="Times New Roman"/>
        </w:rPr>
      </w:pPr>
    </w:p>
    <w:p w:rsidR="00E84AAB" w:rsidRPr="00AF1B88" w:rsidRDefault="00E84AAB" w:rsidP="00E84AAB">
      <w:pPr>
        <w:jc w:val="both"/>
        <w:rPr>
          <w:rFonts w:ascii="Times New Roman" w:hAnsi="Times New Roman"/>
          <w:b/>
        </w:rPr>
      </w:pPr>
      <w:r w:rsidRPr="00F85C30">
        <w:rPr>
          <w:rFonts w:ascii="Times New Roman" w:hAnsi="Times New Roman"/>
        </w:rPr>
        <w:t xml:space="preserve">Predmet ovog Ugovora je </w:t>
      </w:r>
      <w:r>
        <w:rPr>
          <w:rFonts w:ascii="Times New Roman" w:hAnsi="Times New Roman"/>
          <w:b/>
          <w:sz w:val="28"/>
          <w:szCs w:val="28"/>
        </w:rPr>
        <w:t>____________</w:t>
      </w:r>
      <w:r>
        <w:rPr>
          <w:rFonts w:ascii="Times New Roman" w:hAnsi="Times New Roman"/>
          <w:b/>
        </w:rPr>
        <w:t xml:space="preserve">, </w:t>
      </w:r>
      <w:r>
        <w:rPr>
          <w:rFonts w:ascii="Times New Roman" w:hAnsi="Times New Roman"/>
        </w:rPr>
        <w:t xml:space="preserve">evid. br. </w:t>
      </w:r>
      <w:r>
        <w:rPr>
          <w:rFonts w:ascii="Times New Roman" w:hAnsi="Times New Roman"/>
          <w:b/>
        </w:rPr>
        <w:t>____________,</w:t>
      </w:r>
      <w:r w:rsidRPr="00F85C30">
        <w:rPr>
          <w:rFonts w:ascii="Times New Roman" w:hAnsi="Times New Roman"/>
        </w:rPr>
        <w:t xml:space="preserve"> sukladno Ponudi od </w:t>
      </w:r>
      <w:r w:rsidRPr="00F85C30">
        <w:rPr>
          <w:rFonts w:ascii="Times New Roman" w:hAnsi="Times New Roman"/>
          <w:u w:val="single"/>
        </w:rPr>
        <w:tab/>
      </w:r>
      <w:r w:rsidRPr="00F85C30">
        <w:rPr>
          <w:rFonts w:ascii="Times New Roman" w:hAnsi="Times New Roman"/>
          <w:u w:val="single"/>
        </w:rPr>
        <w:tab/>
      </w:r>
      <w:r w:rsidRPr="00F85C30">
        <w:rPr>
          <w:rFonts w:ascii="Times New Roman" w:hAnsi="Times New Roman"/>
          <w:u w:val="single"/>
        </w:rPr>
        <w:tab/>
      </w:r>
      <w:r w:rsidRPr="00F85C30">
        <w:rPr>
          <w:rFonts w:ascii="Times New Roman" w:hAnsi="Times New Roman"/>
          <w:u w:val="single"/>
        </w:rPr>
        <w:tab/>
      </w:r>
      <w:r w:rsidRPr="00F85C30">
        <w:rPr>
          <w:rFonts w:ascii="Times New Roman" w:hAnsi="Times New Roman"/>
        </w:rPr>
        <w:t>, a koja je sastavni dio ponudbene dokumentacije i ovog Ugovora.</w:t>
      </w:r>
    </w:p>
    <w:p w:rsidR="00E84AAB" w:rsidRDefault="00E84AAB" w:rsidP="00E84AAB">
      <w:pPr>
        <w:pStyle w:val="ListParagraph"/>
        <w:rPr>
          <w:rFonts w:ascii="Times New Roman" w:hAnsi="Times New Roman"/>
          <w:sz w:val="22"/>
          <w:szCs w:val="22"/>
        </w:rPr>
      </w:pPr>
    </w:p>
    <w:p w:rsidR="00E84AAB" w:rsidRDefault="00E84AAB" w:rsidP="00E84AAB">
      <w:pPr>
        <w:pStyle w:val="ListParagraph"/>
        <w:rPr>
          <w:rFonts w:ascii="Times New Roman" w:hAnsi="Times New Roman"/>
          <w:sz w:val="22"/>
          <w:szCs w:val="22"/>
        </w:rPr>
      </w:pPr>
    </w:p>
    <w:p w:rsidR="00D62943" w:rsidRPr="00F85C30" w:rsidRDefault="00D62943" w:rsidP="00E84AAB">
      <w:pPr>
        <w:pStyle w:val="ListParagraph"/>
        <w:rPr>
          <w:rFonts w:ascii="Times New Roman" w:hAnsi="Times New Roman"/>
          <w:sz w:val="22"/>
          <w:szCs w:val="22"/>
        </w:rPr>
      </w:pPr>
    </w:p>
    <w:p w:rsidR="00E84AAB" w:rsidRPr="00F85C30" w:rsidRDefault="00E84AAB" w:rsidP="00E84AAB">
      <w:pPr>
        <w:jc w:val="center"/>
        <w:rPr>
          <w:rFonts w:ascii="Times New Roman" w:hAnsi="Times New Roman"/>
        </w:rPr>
      </w:pPr>
      <w:r w:rsidRPr="00F85C30">
        <w:rPr>
          <w:rFonts w:ascii="Times New Roman" w:hAnsi="Times New Roman"/>
          <w:b/>
          <w:bCs/>
        </w:rPr>
        <w:lastRenderedPageBreak/>
        <w:t>Članak 2.</w:t>
      </w:r>
    </w:p>
    <w:p w:rsidR="00E84AAB" w:rsidRDefault="00E84AAB" w:rsidP="00E84AAB">
      <w:pPr>
        <w:jc w:val="center"/>
        <w:rPr>
          <w:rFonts w:ascii="Times New Roman" w:hAnsi="Times New Roman"/>
          <w:b/>
          <w:bCs/>
        </w:rPr>
      </w:pPr>
      <w:r w:rsidRPr="00F85C30">
        <w:rPr>
          <w:rFonts w:ascii="Times New Roman" w:hAnsi="Times New Roman"/>
          <w:b/>
          <w:bCs/>
        </w:rPr>
        <w:t>UGOVORENA CIJENA</w:t>
      </w:r>
    </w:p>
    <w:p w:rsidR="00E84AAB" w:rsidRPr="00F85C30" w:rsidRDefault="00E84AAB" w:rsidP="00E84AAB">
      <w:pPr>
        <w:jc w:val="center"/>
        <w:rPr>
          <w:rFonts w:ascii="Times New Roman" w:hAnsi="Times New Roman"/>
        </w:rPr>
      </w:pPr>
    </w:p>
    <w:p w:rsidR="00E84AAB" w:rsidRPr="00F85C30" w:rsidRDefault="00E84AAB" w:rsidP="00E84AAB">
      <w:pPr>
        <w:pStyle w:val="10Clanak"/>
        <w:tabs>
          <w:tab w:val="num" w:pos="540"/>
        </w:tabs>
        <w:spacing w:line="240" w:lineRule="auto"/>
        <w:ind w:left="0" w:firstLine="0"/>
        <w:rPr>
          <w:rFonts w:ascii="Times New Roman" w:hAnsi="Times New Roman"/>
          <w:i w:val="0"/>
          <w:iCs/>
        </w:rPr>
      </w:pPr>
      <w:r w:rsidRPr="00F85C30">
        <w:rPr>
          <w:rFonts w:ascii="Times New Roman" w:hAnsi="Times New Roman"/>
          <w:i w:val="0"/>
        </w:rPr>
        <w:t>Ukupna ugovorena cijena za uslugu specificiranu u članku 1. ovog Ugovora iznosi:</w:t>
      </w:r>
    </w:p>
    <w:p w:rsidR="00E84AAB" w:rsidRPr="00F85C30" w:rsidRDefault="00E84AAB" w:rsidP="00E84AAB">
      <w:pPr>
        <w:pStyle w:val="10Clanak"/>
        <w:numPr>
          <w:ilvl w:val="12"/>
          <w:numId w:val="0"/>
        </w:numPr>
        <w:tabs>
          <w:tab w:val="clear" w:pos="567"/>
          <w:tab w:val="num" w:pos="2127"/>
        </w:tabs>
        <w:spacing w:line="240" w:lineRule="auto"/>
        <w:ind w:left="2127"/>
        <w:rPr>
          <w:rFonts w:ascii="Times New Roman" w:hAnsi="Times New Roman"/>
          <w:i w:val="0"/>
          <w:iCs/>
        </w:rPr>
      </w:pPr>
      <w:r>
        <w:rPr>
          <w:rFonts w:ascii="Times New Roman" w:hAnsi="Times New Roman"/>
          <w:i w:val="0"/>
        </w:rPr>
        <w:t>Cijena bez PDV-a:</w:t>
      </w:r>
      <w:r w:rsidRPr="00F85C30">
        <w:rPr>
          <w:rFonts w:ascii="Times New Roman" w:hAnsi="Times New Roman"/>
          <w:i w:val="0"/>
        </w:rPr>
        <w:t xml:space="preserve"> </w:t>
      </w:r>
      <w:r w:rsidRPr="00F85C30">
        <w:rPr>
          <w:rFonts w:ascii="Times New Roman" w:hAnsi="Times New Roman"/>
          <w:i w:val="0"/>
        </w:rPr>
        <w:tab/>
      </w:r>
      <w:r w:rsidRPr="00F85C30">
        <w:rPr>
          <w:rFonts w:ascii="Times New Roman" w:hAnsi="Times New Roman"/>
          <w:i w:val="0"/>
          <w:u w:val="single"/>
        </w:rPr>
        <w:t xml:space="preserve"> </w:t>
      </w:r>
      <w:r w:rsidRPr="00F85C30">
        <w:rPr>
          <w:rFonts w:ascii="Times New Roman" w:hAnsi="Times New Roman"/>
          <w:i w:val="0"/>
          <w:u w:val="single"/>
        </w:rPr>
        <w:tab/>
      </w:r>
      <w:r w:rsidRPr="00F85C30">
        <w:rPr>
          <w:rFonts w:ascii="Times New Roman" w:hAnsi="Times New Roman"/>
          <w:i w:val="0"/>
          <w:u w:val="single"/>
        </w:rPr>
        <w:tab/>
      </w:r>
      <w:r w:rsidRPr="00F85C30">
        <w:rPr>
          <w:rFonts w:ascii="Times New Roman" w:hAnsi="Times New Roman"/>
          <w:i w:val="0"/>
          <w:u w:val="single"/>
        </w:rPr>
        <w:tab/>
      </w:r>
      <w:r w:rsidRPr="00F85C30">
        <w:rPr>
          <w:rFonts w:ascii="Times New Roman" w:hAnsi="Times New Roman"/>
          <w:i w:val="0"/>
          <w:u w:val="single"/>
        </w:rPr>
        <w:tab/>
      </w:r>
      <w:r w:rsidRPr="00DF7481">
        <w:rPr>
          <w:rFonts w:ascii="Times New Roman" w:hAnsi="Times New Roman"/>
          <w:i w:val="0"/>
        </w:rPr>
        <w:t xml:space="preserve"> </w:t>
      </w:r>
      <w:r>
        <w:rPr>
          <w:rFonts w:ascii="Times New Roman" w:hAnsi="Times New Roman"/>
          <w:i w:val="0"/>
        </w:rPr>
        <w:t>EUR-a</w:t>
      </w:r>
    </w:p>
    <w:p w:rsidR="00E84AAB" w:rsidRPr="00DF7481" w:rsidRDefault="00E84AAB" w:rsidP="00E84AAB">
      <w:pPr>
        <w:pStyle w:val="10Clanak"/>
        <w:numPr>
          <w:ilvl w:val="12"/>
          <w:numId w:val="0"/>
        </w:numPr>
        <w:tabs>
          <w:tab w:val="clear" w:pos="567"/>
          <w:tab w:val="num" w:pos="2127"/>
        </w:tabs>
        <w:spacing w:line="240" w:lineRule="auto"/>
        <w:ind w:left="2127"/>
        <w:rPr>
          <w:rFonts w:ascii="Times New Roman" w:hAnsi="Times New Roman"/>
          <w:i w:val="0"/>
          <w:iCs/>
        </w:rPr>
      </w:pPr>
      <w:r w:rsidRPr="00F85C30">
        <w:rPr>
          <w:rFonts w:ascii="Times New Roman" w:hAnsi="Times New Roman"/>
          <w:i w:val="0"/>
        </w:rPr>
        <w:t>PDV</w:t>
      </w:r>
      <w:r>
        <w:rPr>
          <w:rFonts w:ascii="Times New Roman" w:hAnsi="Times New Roman"/>
          <w:i w:val="0"/>
        </w:rPr>
        <w:t>:</w:t>
      </w:r>
      <w:r w:rsidRPr="00F85C30">
        <w:rPr>
          <w:rFonts w:ascii="Times New Roman" w:hAnsi="Times New Roman"/>
          <w:i w:val="0"/>
        </w:rPr>
        <w:tab/>
      </w:r>
      <w:r w:rsidRPr="00DF7481">
        <w:rPr>
          <w:rFonts w:ascii="Times New Roman" w:hAnsi="Times New Roman"/>
          <w:i w:val="0"/>
        </w:rPr>
        <w:tab/>
      </w:r>
      <w:r>
        <w:rPr>
          <w:rFonts w:ascii="Times New Roman" w:hAnsi="Times New Roman"/>
          <w:i w:val="0"/>
        </w:rPr>
        <w:tab/>
      </w:r>
      <w:r w:rsidRPr="00F85C30">
        <w:rPr>
          <w:rFonts w:ascii="Times New Roman" w:hAnsi="Times New Roman"/>
          <w:i w:val="0"/>
          <w:u w:val="single"/>
        </w:rPr>
        <w:tab/>
      </w:r>
      <w:r w:rsidRPr="00F85C30">
        <w:rPr>
          <w:rFonts w:ascii="Times New Roman" w:hAnsi="Times New Roman"/>
          <w:i w:val="0"/>
          <w:u w:val="single"/>
        </w:rPr>
        <w:tab/>
      </w:r>
      <w:r w:rsidRPr="00F85C30">
        <w:rPr>
          <w:rFonts w:ascii="Times New Roman" w:hAnsi="Times New Roman"/>
          <w:i w:val="0"/>
          <w:u w:val="single"/>
        </w:rPr>
        <w:tab/>
      </w:r>
      <w:r w:rsidRPr="00F85C30">
        <w:rPr>
          <w:rFonts w:ascii="Times New Roman" w:hAnsi="Times New Roman"/>
          <w:i w:val="0"/>
          <w:u w:val="single"/>
        </w:rPr>
        <w:tab/>
      </w:r>
      <w:r w:rsidRPr="00DF7481">
        <w:rPr>
          <w:rFonts w:ascii="Times New Roman" w:hAnsi="Times New Roman"/>
          <w:i w:val="0"/>
        </w:rPr>
        <w:t xml:space="preserve"> </w:t>
      </w:r>
      <w:r w:rsidRPr="00460949">
        <w:rPr>
          <w:rFonts w:ascii="Times New Roman" w:hAnsi="Times New Roman"/>
          <w:i w:val="0"/>
        </w:rPr>
        <w:t>EUR-a</w:t>
      </w:r>
    </w:p>
    <w:p w:rsidR="00E84AAB" w:rsidRPr="006D1D9D" w:rsidRDefault="00E84AAB" w:rsidP="00E84AAB">
      <w:pPr>
        <w:pStyle w:val="10Clanak"/>
        <w:numPr>
          <w:ilvl w:val="12"/>
          <w:numId w:val="0"/>
        </w:numPr>
        <w:tabs>
          <w:tab w:val="clear" w:pos="567"/>
          <w:tab w:val="num" w:pos="2127"/>
        </w:tabs>
        <w:spacing w:line="240" w:lineRule="auto"/>
        <w:ind w:left="2127"/>
        <w:rPr>
          <w:rFonts w:ascii="Times New Roman" w:hAnsi="Times New Roman"/>
          <w:i w:val="0"/>
          <w:iCs/>
        </w:rPr>
      </w:pPr>
      <w:r w:rsidRPr="00F85C30">
        <w:rPr>
          <w:rFonts w:ascii="Times New Roman" w:hAnsi="Times New Roman"/>
          <w:i w:val="0"/>
        </w:rPr>
        <w:t>Ukupno</w:t>
      </w:r>
      <w:r>
        <w:rPr>
          <w:rFonts w:ascii="Times New Roman" w:hAnsi="Times New Roman"/>
          <w:i w:val="0"/>
        </w:rPr>
        <w:t xml:space="preserve"> s PDV-om:</w:t>
      </w:r>
      <w:r w:rsidRPr="00F85C30">
        <w:rPr>
          <w:rFonts w:ascii="Times New Roman" w:hAnsi="Times New Roman"/>
          <w:i w:val="0"/>
        </w:rPr>
        <w:tab/>
      </w:r>
      <w:r w:rsidRPr="00F85C30">
        <w:rPr>
          <w:rFonts w:ascii="Times New Roman" w:hAnsi="Times New Roman"/>
          <w:i w:val="0"/>
          <w:u w:val="single"/>
        </w:rPr>
        <w:tab/>
      </w:r>
      <w:r w:rsidRPr="00F85C30">
        <w:rPr>
          <w:rFonts w:ascii="Times New Roman" w:hAnsi="Times New Roman"/>
          <w:i w:val="0"/>
          <w:u w:val="single"/>
        </w:rPr>
        <w:tab/>
      </w:r>
      <w:r w:rsidRPr="00F85C30">
        <w:rPr>
          <w:rFonts w:ascii="Times New Roman" w:hAnsi="Times New Roman"/>
          <w:i w:val="0"/>
          <w:u w:val="single"/>
        </w:rPr>
        <w:tab/>
      </w:r>
      <w:r w:rsidRPr="00F85C30">
        <w:rPr>
          <w:rFonts w:ascii="Times New Roman" w:hAnsi="Times New Roman"/>
          <w:i w:val="0"/>
          <w:u w:val="single"/>
        </w:rPr>
        <w:tab/>
      </w:r>
      <w:r>
        <w:rPr>
          <w:rFonts w:ascii="Times New Roman" w:hAnsi="Times New Roman"/>
          <w:i w:val="0"/>
          <w:u w:val="single"/>
        </w:rPr>
        <w:t xml:space="preserve"> </w:t>
      </w:r>
      <w:r w:rsidRPr="00460949">
        <w:rPr>
          <w:rFonts w:ascii="Times New Roman" w:hAnsi="Times New Roman"/>
          <w:i w:val="0"/>
        </w:rPr>
        <w:t>EUR-a</w:t>
      </w:r>
    </w:p>
    <w:p w:rsidR="00E84AAB" w:rsidRDefault="00E84AAB" w:rsidP="00E84AAB">
      <w:pPr>
        <w:pStyle w:val="10Clanak"/>
        <w:numPr>
          <w:ilvl w:val="12"/>
          <w:numId w:val="0"/>
        </w:numPr>
        <w:tabs>
          <w:tab w:val="clear" w:pos="567"/>
          <w:tab w:val="num" w:pos="540"/>
        </w:tabs>
        <w:spacing w:line="240" w:lineRule="auto"/>
        <w:ind w:left="540"/>
        <w:rPr>
          <w:rFonts w:ascii="Times New Roman" w:hAnsi="Times New Roman"/>
          <w:i w:val="0"/>
        </w:rPr>
      </w:pPr>
      <w:r>
        <w:rPr>
          <w:rFonts w:ascii="Times New Roman" w:hAnsi="Times New Roman"/>
          <w:i w:val="0"/>
        </w:rPr>
        <w:tab/>
      </w:r>
      <w:r>
        <w:rPr>
          <w:rFonts w:ascii="Times New Roman" w:hAnsi="Times New Roman"/>
          <w:i w:val="0"/>
        </w:rPr>
        <w:tab/>
      </w:r>
      <w:r>
        <w:rPr>
          <w:rFonts w:ascii="Times New Roman" w:hAnsi="Times New Roman"/>
          <w:i w:val="0"/>
        </w:rPr>
        <w:tab/>
      </w:r>
    </w:p>
    <w:p w:rsidR="00E84AAB" w:rsidRPr="00F85C30" w:rsidRDefault="00E84AAB" w:rsidP="00E84AAB">
      <w:pPr>
        <w:pStyle w:val="10Clanak"/>
        <w:numPr>
          <w:ilvl w:val="12"/>
          <w:numId w:val="0"/>
        </w:numPr>
        <w:tabs>
          <w:tab w:val="clear" w:pos="567"/>
          <w:tab w:val="num" w:pos="540"/>
        </w:tabs>
        <w:spacing w:line="240" w:lineRule="auto"/>
        <w:ind w:left="540"/>
        <w:rPr>
          <w:rFonts w:ascii="Times New Roman" w:hAnsi="Times New Roman"/>
          <w:szCs w:val="22"/>
        </w:rPr>
      </w:pPr>
    </w:p>
    <w:p w:rsidR="00E84AAB" w:rsidRPr="00F85C30" w:rsidRDefault="00E84AAB" w:rsidP="00E84AAB">
      <w:pPr>
        <w:jc w:val="center"/>
        <w:rPr>
          <w:rFonts w:ascii="Times New Roman" w:hAnsi="Times New Roman"/>
          <w:b/>
          <w:bCs/>
        </w:rPr>
      </w:pPr>
      <w:r w:rsidRPr="00F85C30">
        <w:rPr>
          <w:rFonts w:ascii="Times New Roman" w:hAnsi="Times New Roman"/>
          <w:b/>
          <w:bCs/>
        </w:rPr>
        <w:t>Članak 3.</w:t>
      </w:r>
    </w:p>
    <w:p w:rsidR="00E84AAB" w:rsidRDefault="00E84AAB" w:rsidP="00E84AAB">
      <w:pPr>
        <w:jc w:val="center"/>
        <w:rPr>
          <w:rFonts w:ascii="Times New Roman" w:hAnsi="Times New Roman"/>
          <w:b/>
          <w:bCs/>
        </w:rPr>
      </w:pPr>
      <w:r w:rsidRPr="00F85C30">
        <w:rPr>
          <w:rFonts w:ascii="Times New Roman" w:hAnsi="Times New Roman"/>
          <w:b/>
          <w:bCs/>
        </w:rPr>
        <w:t>MJESTO IZVRŠENJA</w:t>
      </w:r>
    </w:p>
    <w:p w:rsidR="00E84AAB" w:rsidRPr="00F85C30" w:rsidRDefault="00E84AAB" w:rsidP="00E84AAB">
      <w:pPr>
        <w:jc w:val="center"/>
        <w:rPr>
          <w:rFonts w:ascii="Times New Roman" w:hAnsi="Times New Roman"/>
          <w:b/>
          <w:bCs/>
        </w:rPr>
      </w:pPr>
    </w:p>
    <w:p w:rsidR="00E84AAB" w:rsidRPr="00F85C30" w:rsidRDefault="00E84AAB" w:rsidP="00E84AAB">
      <w:pPr>
        <w:rPr>
          <w:rFonts w:ascii="Times New Roman" w:hAnsi="Times New Roman"/>
        </w:rPr>
      </w:pPr>
      <w:r w:rsidRPr="00F85C30">
        <w:rPr>
          <w:rFonts w:ascii="Times New Roman" w:hAnsi="Times New Roman"/>
        </w:rPr>
        <w:t>Mjesto izvršenja Usluge je lokacija Naručitelja: Bože Peričića 5, 23000 Zadar.</w:t>
      </w:r>
    </w:p>
    <w:p w:rsidR="00E84AAB" w:rsidRDefault="00E84AAB" w:rsidP="00E84AAB">
      <w:pPr>
        <w:rPr>
          <w:rFonts w:ascii="Times New Roman" w:hAnsi="Times New Roman"/>
        </w:rPr>
      </w:pPr>
    </w:p>
    <w:p w:rsidR="00E84AAB" w:rsidRPr="00F85C30" w:rsidRDefault="00E84AAB" w:rsidP="00E84AAB">
      <w:pPr>
        <w:rPr>
          <w:rFonts w:ascii="Times New Roman" w:hAnsi="Times New Roman"/>
        </w:rPr>
      </w:pPr>
    </w:p>
    <w:p w:rsidR="00E84AAB" w:rsidRPr="00F85C30" w:rsidRDefault="00E84AAB" w:rsidP="00E84AAB">
      <w:pPr>
        <w:jc w:val="center"/>
        <w:rPr>
          <w:rFonts w:ascii="Times New Roman" w:hAnsi="Times New Roman"/>
          <w:b/>
          <w:bCs/>
        </w:rPr>
      </w:pPr>
      <w:r w:rsidRPr="00F85C30">
        <w:rPr>
          <w:rFonts w:ascii="Times New Roman" w:hAnsi="Times New Roman"/>
          <w:b/>
          <w:bCs/>
        </w:rPr>
        <w:t>Članak 4.</w:t>
      </w:r>
    </w:p>
    <w:p w:rsidR="00E84AAB" w:rsidRDefault="00E84AAB" w:rsidP="00E84AAB">
      <w:pPr>
        <w:jc w:val="center"/>
        <w:rPr>
          <w:rFonts w:ascii="Times New Roman" w:hAnsi="Times New Roman"/>
          <w:b/>
          <w:bCs/>
        </w:rPr>
      </w:pPr>
      <w:r w:rsidRPr="00F85C30">
        <w:rPr>
          <w:rFonts w:ascii="Times New Roman" w:hAnsi="Times New Roman"/>
          <w:b/>
          <w:bCs/>
        </w:rPr>
        <w:t>ROK</w:t>
      </w:r>
    </w:p>
    <w:p w:rsidR="00E84AAB" w:rsidRPr="00F85C30" w:rsidRDefault="00E84AAB" w:rsidP="00E84AAB">
      <w:pPr>
        <w:jc w:val="center"/>
        <w:rPr>
          <w:rFonts w:ascii="Times New Roman" w:hAnsi="Times New Roman"/>
          <w:b/>
          <w:bCs/>
        </w:rPr>
      </w:pPr>
    </w:p>
    <w:p w:rsidR="00E84AAB" w:rsidRPr="00F85C30" w:rsidRDefault="00E84AAB" w:rsidP="00E84AAB">
      <w:pPr>
        <w:rPr>
          <w:rFonts w:ascii="Times New Roman" w:hAnsi="Times New Roman"/>
        </w:rPr>
      </w:pPr>
      <w:r w:rsidRPr="004A527E">
        <w:rPr>
          <w:rFonts w:ascii="Times New Roman" w:hAnsi="Times New Roman"/>
        </w:rPr>
        <w:t xml:space="preserve">Rok izvršenja Usluge je </w:t>
      </w:r>
      <w:r>
        <w:rPr>
          <w:rFonts w:ascii="Times New Roman" w:hAnsi="Times New Roman"/>
          <w:b/>
        </w:rPr>
        <w:t xml:space="preserve">12 mjeseci </w:t>
      </w:r>
      <w:r w:rsidRPr="004A527E">
        <w:rPr>
          <w:rFonts w:ascii="Times New Roman" w:hAnsi="Times New Roman"/>
        </w:rPr>
        <w:t xml:space="preserve"> računajući od dana potpisa ugovora.</w:t>
      </w:r>
    </w:p>
    <w:p w:rsidR="00E84AAB" w:rsidRDefault="00E84AAB" w:rsidP="00E84AAB">
      <w:pPr>
        <w:jc w:val="center"/>
        <w:rPr>
          <w:rFonts w:ascii="Times New Roman" w:hAnsi="Times New Roman"/>
          <w:b/>
          <w:bCs/>
        </w:rPr>
      </w:pPr>
    </w:p>
    <w:p w:rsidR="00E84AAB" w:rsidRPr="00F85C30" w:rsidRDefault="00E84AAB" w:rsidP="00E84AAB">
      <w:pPr>
        <w:jc w:val="center"/>
        <w:rPr>
          <w:rFonts w:ascii="Times New Roman" w:hAnsi="Times New Roman"/>
          <w:b/>
          <w:bCs/>
        </w:rPr>
      </w:pPr>
    </w:p>
    <w:p w:rsidR="00E84AAB" w:rsidRPr="00F85C30" w:rsidRDefault="00E84AAB" w:rsidP="00E84AAB">
      <w:pPr>
        <w:jc w:val="center"/>
        <w:rPr>
          <w:rFonts w:ascii="Times New Roman" w:hAnsi="Times New Roman"/>
          <w:b/>
          <w:bCs/>
        </w:rPr>
      </w:pPr>
      <w:r w:rsidRPr="00F85C30">
        <w:rPr>
          <w:rFonts w:ascii="Times New Roman" w:hAnsi="Times New Roman"/>
          <w:b/>
          <w:bCs/>
        </w:rPr>
        <w:t>Članak 5.</w:t>
      </w:r>
    </w:p>
    <w:p w:rsidR="00E84AAB" w:rsidRDefault="00E84AAB" w:rsidP="00E84AAB">
      <w:pPr>
        <w:jc w:val="center"/>
        <w:rPr>
          <w:rFonts w:ascii="Times New Roman" w:hAnsi="Times New Roman"/>
          <w:b/>
          <w:bCs/>
        </w:rPr>
      </w:pPr>
      <w:r w:rsidRPr="00F85C30">
        <w:rPr>
          <w:rFonts w:ascii="Times New Roman" w:hAnsi="Times New Roman"/>
          <w:b/>
          <w:bCs/>
        </w:rPr>
        <w:t>OBVEZE UGOVORNIH STRANA</w:t>
      </w:r>
    </w:p>
    <w:p w:rsidR="00E84AAB" w:rsidRPr="00F85C30" w:rsidRDefault="00E84AAB" w:rsidP="00E84AAB">
      <w:pPr>
        <w:jc w:val="center"/>
        <w:rPr>
          <w:rFonts w:ascii="Times New Roman" w:hAnsi="Times New Roman"/>
          <w:b/>
          <w:bCs/>
        </w:rPr>
      </w:pPr>
    </w:p>
    <w:p w:rsidR="00E84AAB" w:rsidRPr="00F85C30" w:rsidRDefault="00E84AAB" w:rsidP="00E84AAB">
      <w:pPr>
        <w:rPr>
          <w:rFonts w:ascii="Times New Roman" w:hAnsi="Times New Roman"/>
        </w:rPr>
      </w:pPr>
      <w:r w:rsidRPr="00F85C30">
        <w:rPr>
          <w:rFonts w:ascii="Times New Roman" w:hAnsi="Times New Roman"/>
        </w:rPr>
        <w:t>Izvršitelj se obvezuje:</w:t>
      </w:r>
    </w:p>
    <w:p w:rsidR="00E84AAB" w:rsidRPr="000F1F9A" w:rsidRDefault="00E84AAB" w:rsidP="00E84AAB">
      <w:pPr>
        <w:pStyle w:val="ListParagraph"/>
        <w:numPr>
          <w:ilvl w:val="0"/>
          <w:numId w:val="4"/>
        </w:numPr>
        <w:contextualSpacing w:val="0"/>
        <w:rPr>
          <w:rFonts w:ascii="Times New Roman" w:hAnsi="Times New Roman"/>
          <w:sz w:val="22"/>
          <w:szCs w:val="22"/>
        </w:rPr>
      </w:pPr>
      <w:r w:rsidRPr="000F1F9A">
        <w:rPr>
          <w:rFonts w:ascii="Times New Roman" w:hAnsi="Times New Roman"/>
          <w:sz w:val="22"/>
          <w:szCs w:val="22"/>
        </w:rPr>
        <w:t xml:space="preserve">Predmetnu Uslugu izvršiti kvalitetno i stručno, sukladno uputama proizvođača te ugraditi materijale primjerene kakvoće u skladu s tehničkim normama, propisima i standardiam </w:t>
      </w:r>
    </w:p>
    <w:p w:rsidR="00E84AAB" w:rsidRPr="000F1F9A" w:rsidRDefault="00E84AAB" w:rsidP="00E84AAB">
      <w:pPr>
        <w:pStyle w:val="ListParagraph"/>
        <w:numPr>
          <w:ilvl w:val="0"/>
          <w:numId w:val="4"/>
        </w:numPr>
        <w:contextualSpacing w:val="0"/>
        <w:rPr>
          <w:rFonts w:ascii="Times New Roman" w:hAnsi="Times New Roman"/>
          <w:sz w:val="22"/>
          <w:szCs w:val="22"/>
        </w:rPr>
      </w:pPr>
      <w:r w:rsidRPr="000F1F9A">
        <w:rPr>
          <w:rFonts w:ascii="Times New Roman" w:hAnsi="Times New Roman"/>
          <w:sz w:val="22"/>
          <w:szCs w:val="22"/>
        </w:rPr>
        <w:t>Za izvršenje predmetne Usluge osigurati sav potreban materijal u najkraćem mogućem roku</w:t>
      </w:r>
    </w:p>
    <w:p w:rsidR="00E84AAB" w:rsidRPr="000F1F9A" w:rsidRDefault="00E84AAB" w:rsidP="00E84AAB">
      <w:pPr>
        <w:pStyle w:val="ListParagraph"/>
        <w:numPr>
          <w:ilvl w:val="0"/>
          <w:numId w:val="4"/>
        </w:numPr>
        <w:contextualSpacing w:val="0"/>
        <w:rPr>
          <w:rFonts w:ascii="Times New Roman" w:hAnsi="Times New Roman"/>
          <w:sz w:val="22"/>
          <w:szCs w:val="22"/>
        </w:rPr>
      </w:pPr>
      <w:r w:rsidRPr="000F1F9A">
        <w:rPr>
          <w:rFonts w:ascii="Times New Roman" w:hAnsi="Times New Roman"/>
          <w:sz w:val="22"/>
          <w:szCs w:val="22"/>
        </w:rPr>
        <w:t>Radno vrijeme za izvršenje Usluga je radnim danom od 7:00 do 15:00</w:t>
      </w:r>
    </w:p>
    <w:p w:rsidR="00E84AAB" w:rsidRPr="000F1F9A" w:rsidRDefault="00E84AAB" w:rsidP="00E84AAB">
      <w:pPr>
        <w:pStyle w:val="ListParagraph"/>
        <w:numPr>
          <w:ilvl w:val="0"/>
          <w:numId w:val="4"/>
        </w:numPr>
        <w:contextualSpacing w:val="0"/>
        <w:rPr>
          <w:rFonts w:ascii="Times New Roman" w:hAnsi="Times New Roman"/>
          <w:sz w:val="22"/>
          <w:szCs w:val="22"/>
        </w:rPr>
      </w:pPr>
      <w:r w:rsidRPr="000F1F9A">
        <w:rPr>
          <w:rFonts w:ascii="Times New Roman" w:hAnsi="Times New Roman"/>
          <w:sz w:val="22"/>
          <w:szCs w:val="22"/>
        </w:rPr>
        <w:t>Na poziv za hitnu inte</w:t>
      </w:r>
      <w:r>
        <w:rPr>
          <w:rFonts w:ascii="Times New Roman" w:hAnsi="Times New Roman"/>
          <w:sz w:val="22"/>
          <w:szCs w:val="22"/>
        </w:rPr>
        <w:t>rvenciju odazvati se  u roku 24 sata</w:t>
      </w:r>
    </w:p>
    <w:p w:rsidR="00E84AAB" w:rsidRDefault="00E84AAB" w:rsidP="00E84AAB">
      <w:pPr>
        <w:pStyle w:val="ListParagraph"/>
        <w:numPr>
          <w:ilvl w:val="0"/>
          <w:numId w:val="4"/>
        </w:numPr>
        <w:contextualSpacing w:val="0"/>
        <w:rPr>
          <w:rFonts w:ascii="Times New Roman" w:hAnsi="Times New Roman"/>
          <w:sz w:val="22"/>
          <w:szCs w:val="22"/>
        </w:rPr>
      </w:pPr>
      <w:r w:rsidRPr="000F1F9A">
        <w:rPr>
          <w:rFonts w:ascii="Times New Roman" w:hAnsi="Times New Roman"/>
          <w:sz w:val="22"/>
          <w:szCs w:val="22"/>
        </w:rPr>
        <w:t>Obavijestiti odgovornu osobu Naručitelja prilikom dolaska na mjesto vršenja Usluge</w:t>
      </w:r>
    </w:p>
    <w:p w:rsidR="00E84AAB" w:rsidRPr="00591F4F" w:rsidRDefault="00E84AAB" w:rsidP="00E84AAB">
      <w:pPr>
        <w:pStyle w:val="ListParagraph"/>
        <w:numPr>
          <w:ilvl w:val="0"/>
          <w:numId w:val="4"/>
        </w:numPr>
        <w:contextualSpacing w:val="0"/>
        <w:rPr>
          <w:rFonts w:ascii="Times New Roman" w:hAnsi="Times New Roman"/>
          <w:sz w:val="22"/>
          <w:szCs w:val="22"/>
        </w:rPr>
      </w:pPr>
      <w:r w:rsidRPr="00591F4F">
        <w:rPr>
          <w:rFonts w:ascii="Times New Roman" w:hAnsi="Times New Roman"/>
          <w:sz w:val="22"/>
          <w:szCs w:val="22"/>
        </w:rPr>
        <w:lastRenderedPageBreak/>
        <w:t>Izvo</w:t>
      </w:r>
      <w:r w:rsidRPr="00591F4F">
        <w:rPr>
          <w:rFonts w:ascii="Times New Roman" w:hAnsi="Times New Roman" w:hint="eastAsia"/>
          <w:sz w:val="22"/>
          <w:szCs w:val="22"/>
        </w:rPr>
        <w:t>đ</w:t>
      </w:r>
      <w:r w:rsidRPr="00591F4F">
        <w:rPr>
          <w:rFonts w:ascii="Times New Roman" w:hAnsi="Times New Roman"/>
          <w:sz w:val="22"/>
          <w:szCs w:val="22"/>
        </w:rPr>
        <w:t>a</w:t>
      </w:r>
      <w:r w:rsidRPr="00591F4F">
        <w:rPr>
          <w:rFonts w:ascii="Times New Roman" w:hAnsi="Times New Roman" w:hint="eastAsia"/>
          <w:sz w:val="22"/>
          <w:szCs w:val="22"/>
        </w:rPr>
        <w:t>č</w:t>
      </w:r>
      <w:r w:rsidRPr="00591F4F">
        <w:rPr>
          <w:rFonts w:ascii="Times New Roman" w:hAnsi="Times New Roman"/>
          <w:sz w:val="22"/>
          <w:szCs w:val="22"/>
        </w:rPr>
        <w:t xml:space="preserve"> se obvezuje preventivno održavati navedenu medicinsku opremu i ure</w:t>
      </w:r>
      <w:r w:rsidRPr="00591F4F">
        <w:rPr>
          <w:rFonts w:ascii="Times New Roman" w:hAnsi="Times New Roman" w:hint="eastAsia"/>
          <w:sz w:val="22"/>
          <w:szCs w:val="22"/>
        </w:rPr>
        <w:t>đ</w:t>
      </w:r>
      <w:r w:rsidRPr="00591F4F">
        <w:rPr>
          <w:rFonts w:ascii="Times New Roman" w:hAnsi="Times New Roman"/>
          <w:sz w:val="22"/>
          <w:szCs w:val="22"/>
        </w:rPr>
        <w:t>aje prema uputstvima proizvo</w:t>
      </w:r>
      <w:r w:rsidRPr="00591F4F">
        <w:rPr>
          <w:rFonts w:ascii="Times New Roman" w:hAnsi="Times New Roman" w:hint="eastAsia"/>
          <w:sz w:val="22"/>
          <w:szCs w:val="22"/>
        </w:rPr>
        <w:t>đ</w:t>
      </w:r>
      <w:r w:rsidRPr="00591F4F">
        <w:rPr>
          <w:rFonts w:ascii="Times New Roman" w:hAnsi="Times New Roman"/>
          <w:sz w:val="22"/>
          <w:szCs w:val="22"/>
        </w:rPr>
        <w:t>a</w:t>
      </w:r>
      <w:r w:rsidRPr="00591F4F">
        <w:rPr>
          <w:rFonts w:ascii="Times New Roman" w:hAnsi="Times New Roman" w:hint="eastAsia"/>
          <w:sz w:val="22"/>
          <w:szCs w:val="22"/>
        </w:rPr>
        <w:t>č</w:t>
      </w:r>
      <w:r w:rsidRPr="00591F4F">
        <w:rPr>
          <w:rFonts w:ascii="Times New Roman" w:hAnsi="Times New Roman"/>
          <w:sz w:val="22"/>
          <w:szCs w:val="22"/>
        </w:rPr>
        <w:t>a: redoviti servis se sastoji od ispitivanja i podešavanja mehani</w:t>
      </w:r>
      <w:r w:rsidRPr="00591F4F">
        <w:rPr>
          <w:rFonts w:ascii="Times New Roman" w:hAnsi="Times New Roman" w:hint="eastAsia"/>
          <w:sz w:val="22"/>
          <w:szCs w:val="22"/>
        </w:rPr>
        <w:t>č</w:t>
      </w:r>
      <w:r w:rsidRPr="00591F4F">
        <w:rPr>
          <w:rFonts w:ascii="Times New Roman" w:hAnsi="Times New Roman"/>
          <w:sz w:val="22"/>
          <w:szCs w:val="22"/>
        </w:rPr>
        <w:t>kih i elektroni</w:t>
      </w:r>
      <w:r w:rsidRPr="00591F4F">
        <w:rPr>
          <w:rFonts w:ascii="Times New Roman" w:hAnsi="Times New Roman" w:hint="eastAsia"/>
          <w:sz w:val="22"/>
          <w:szCs w:val="22"/>
        </w:rPr>
        <w:t>č</w:t>
      </w:r>
      <w:r w:rsidRPr="00591F4F">
        <w:rPr>
          <w:rFonts w:ascii="Times New Roman" w:hAnsi="Times New Roman"/>
          <w:sz w:val="22"/>
          <w:szCs w:val="22"/>
        </w:rPr>
        <w:t xml:space="preserve">kih parametara opreme . </w:t>
      </w:r>
    </w:p>
    <w:p w:rsidR="00E84AAB" w:rsidRPr="00591F4F" w:rsidRDefault="00E84AAB" w:rsidP="00E84AAB">
      <w:pPr>
        <w:pStyle w:val="ListParagraph"/>
        <w:numPr>
          <w:ilvl w:val="0"/>
          <w:numId w:val="4"/>
        </w:numPr>
        <w:contextualSpacing w:val="0"/>
        <w:rPr>
          <w:rFonts w:ascii="Times New Roman" w:hAnsi="Times New Roman"/>
          <w:sz w:val="22"/>
          <w:szCs w:val="22"/>
        </w:rPr>
      </w:pPr>
      <w:r w:rsidRPr="00591F4F">
        <w:rPr>
          <w:rFonts w:ascii="Times New Roman" w:hAnsi="Times New Roman"/>
          <w:sz w:val="22"/>
          <w:szCs w:val="22"/>
        </w:rPr>
        <w:t>Kontrola funkcije cjelokupnog ure</w:t>
      </w:r>
      <w:r w:rsidRPr="00591F4F">
        <w:rPr>
          <w:rFonts w:ascii="Times New Roman" w:hAnsi="Times New Roman" w:hint="eastAsia"/>
          <w:sz w:val="22"/>
          <w:szCs w:val="22"/>
        </w:rPr>
        <w:t>đ</w:t>
      </w:r>
      <w:r w:rsidRPr="00591F4F">
        <w:rPr>
          <w:rFonts w:ascii="Times New Roman" w:hAnsi="Times New Roman"/>
          <w:sz w:val="22"/>
          <w:szCs w:val="22"/>
        </w:rPr>
        <w:t xml:space="preserve">aja , isporuka i ugradnja dijelova za redovito održavanje. </w:t>
      </w:r>
    </w:p>
    <w:p w:rsidR="00E84AAB" w:rsidRPr="00591F4F" w:rsidRDefault="00E84AAB" w:rsidP="00E84AAB">
      <w:pPr>
        <w:pStyle w:val="ListParagraph"/>
        <w:numPr>
          <w:ilvl w:val="0"/>
          <w:numId w:val="4"/>
        </w:numPr>
        <w:contextualSpacing w:val="0"/>
        <w:rPr>
          <w:rFonts w:ascii="Times New Roman" w:hAnsi="Times New Roman"/>
          <w:sz w:val="22"/>
          <w:szCs w:val="22"/>
        </w:rPr>
      </w:pPr>
      <w:r w:rsidRPr="00591F4F">
        <w:rPr>
          <w:rFonts w:ascii="Times New Roman" w:hAnsi="Times New Roman"/>
          <w:sz w:val="22"/>
          <w:szCs w:val="22"/>
        </w:rPr>
        <w:t>Izdavanje potvrde o obavljenom servisu , ocjena stanja ure</w:t>
      </w:r>
      <w:r w:rsidRPr="00591F4F">
        <w:rPr>
          <w:rFonts w:ascii="Times New Roman" w:hAnsi="Times New Roman" w:hint="eastAsia"/>
          <w:sz w:val="22"/>
          <w:szCs w:val="22"/>
        </w:rPr>
        <w:t>đ</w:t>
      </w:r>
      <w:r w:rsidRPr="00591F4F">
        <w:rPr>
          <w:rFonts w:ascii="Times New Roman" w:hAnsi="Times New Roman"/>
          <w:sz w:val="22"/>
          <w:szCs w:val="22"/>
        </w:rPr>
        <w:t>aja.</w:t>
      </w:r>
    </w:p>
    <w:p w:rsidR="00E84AAB" w:rsidRPr="00591F4F" w:rsidRDefault="00E84AAB" w:rsidP="00E84AAB">
      <w:pPr>
        <w:pStyle w:val="ListParagraph"/>
        <w:numPr>
          <w:ilvl w:val="0"/>
          <w:numId w:val="4"/>
        </w:numPr>
        <w:contextualSpacing w:val="0"/>
        <w:rPr>
          <w:rFonts w:ascii="Times New Roman" w:hAnsi="Times New Roman"/>
          <w:sz w:val="22"/>
          <w:szCs w:val="22"/>
        </w:rPr>
      </w:pPr>
      <w:r w:rsidRPr="00591F4F">
        <w:rPr>
          <w:rFonts w:ascii="Times New Roman" w:hAnsi="Times New Roman"/>
          <w:sz w:val="22"/>
          <w:szCs w:val="22"/>
        </w:rPr>
        <w:t>Putni troškovi do mjesta obavljanja radova.</w:t>
      </w:r>
    </w:p>
    <w:p w:rsidR="00E84AAB" w:rsidRPr="00591F4F" w:rsidRDefault="00E84AAB" w:rsidP="00E84AAB">
      <w:pPr>
        <w:pStyle w:val="ListParagraph"/>
        <w:numPr>
          <w:ilvl w:val="0"/>
          <w:numId w:val="4"/>
        </w:numPr>
        <w:contextualSpacing w:val="0"/>
        <w:rPr>
          <w:rFonts w:ascii="Times New Roman" w:hAnsi="Times New Roman"/>
          <w:sz w:val="22"/>
          <w:szCs w:val="22"/>
        </w:rPr>
      </w:pPr>
      <w:r w:rsidRPr="00591F4F">
        <w:rPr>
          <w:rFonts w:ascii="Times New Roman" w:hAnsi="Times New Roman"/>
          <w:b/>
          <w:sz w:val="22"/>
          <w:szCs w:val="22"/>
        </w:rPr>
        <w:t>NE UKLJUČUJE:</w:t>
      </w:r>
      <w:r w:rsidRPr="00591F4F">
        <w:rPr>
          <w:rFonts w:ascii="Times New Roman" w:hAnsi="Times New Roman"/>
          <w:sz w:val="22"/>
          <w:szCs w:val="22"/>
        </w:rPr>
        <w:t xml:space="preserve">  Kvarovi nastali kao posljedica nestru</w:t>
      </w:r>
      <w:r w:rsidRPr="00591F4F">
        <w:rPr>
          <w:rFonts w:ascii="Times New Roman" w:hAnsi="Times New Roman" w:hint="eastAsia"/>
          <w:sz w:val="22"/>
          <w:szCs w:val="22"/>
        </w:rPr>
        <w:t>č</w:t>
      </w:r>
      <w:r w:rsidRPr="00591F4F">
        <w:rPr>
          <w:rFonts w:ascii="Times New Roman" w:hAnsi="Times New Roman"/>
          <w:sz w:val="22"/>
          <w:szCs w:val="22"/>
        </w:rPr>
        <w:t>nog rukovanja, kvarovi koji su rezultat upotrebe  neorginalnih dijelova i pribora, kvarovi koji su posljedica modifikacije opreme od strane korisnika, te kvarovi nastali zbog više sile (strujni udar,udar groma, poplave,požara ili sl.)</w:t>
      </w:r>
    </w:p>
    <w:p w:rsidR="00E84AAB" w:rsidRPr="000F1F9A" w:rsidRDefault="00E84AAB" w:rsidP="00E84AAB">
      <w:pPr>
        <w:pStyle w:val="ListParagraph"/>
        <w:contextualSpacing w:val="0"/>
        <w:rPr>
          <w:rFonts w:ascii="Times New Roman" w:hAnsi="Times New Roman"/>
          <w:sz w:val="22"/>
          <w:szCs w:val="22"/>
        </w:rPr>
      </w:pPr>
    </w:p>
    <w:p w:rsidR="00E84AAB" w:rsidRDefault="00E84AAB" w:rsidP="00E84AAB">
      <w:pPr>
        <w:pStyle w:val="ListParagraph"/>
        <w:rPr>
          <w:rFonts w:ascii="Times New Roman" w:hAnsi="Times New Roman"/>
          <w:sz w:val="22"/>
          <w:szCs w:val="22"/>
        </w:rPr>
      </w:pPr>
    </w:p>
    <w:p w:rsidR="00E84AAB" w:rsidRPr="00F85C30" w:rsidRDefault="00E84AAB" w:rsidP="00E84AAB">
      <w:pPr>
        <w:pStyle w:val="ListParagraph"/>
        <w:rPr>
          <w:rFonts w:ascii="Times New Roman" w:hAnsi="Times New Roman"/>
          <w:sz w:val="22"/>
          <w:szCs w:val="22"/>
        </w:rPr>
      </w:pPr>
    </w:p>
    <w:p w:rsidR="00E84AAB" w:rsidRDefault="00E84AAB" w:rsidP="00E84AAB">
      <w:pPr>
        <w:jc w:val="center"/>
        <w:rPr>
          <w:rFonts w:ascii="Times New Roman" w:hAnsi="Times New Roman"/>
          <w:b/>
          <w:bCs/>
        </w:rPr>
      </w:pPr>
      <w:r w:rsidRPr="00F85C30">
        <w:rPr>
          <w:rFonts w:ascii="Times New Roman" w:hAnsi="Times New Roman"/>
          <w:b/>
          <w:bCs/>
        </w:rPr>
        <w:t>Članak 6.</w:t>
      </w:r>
    </w:p>
    <w:p w:rsidR="00E84AAB" w:rsidRPr="00F85C30" w:rsidRDefault="00E84AAB" w:rsidP="00E84AAB">
      <w:pPr>
        <w:jc w:val="center"/>
        <w:rPr>
          <w:rFonts w:ascii="Times New Roman" w:hAnsi="Times New Roman"/>
          <w:b/>
          <w:bCs/>
        </w:rPr>
      </w:pPr>
    </w:p>
    <w:p w:rsidR="00E84AAB" w:rsidRPr="00F85C30" w:rsidRDefault="00E84AAB" w:rsidP="00E84AAB">
      <w:pPr>
        <w:rPr>
          <w:rFonts w:ascii="Times New Roman" w:hAnsi="Times New Roman"/>
        </w:rPr>
      </w:pPr>
      <w:r w:rsidRPr="00F85C30">
        <w:rPr>
          <w:rFonts w:ascii="Times New Roman" w:hAnsi="Times New Roman"/>
        </w:rPr>
        <w:t>Naručitelj se obvezuje:</w:t>
      </w:r>
    </w:p>
    <w:p w:rsidR="00E84AAB" w:rsidRPr="00F85C30" w:rsidRDefault="00E84AAB" w:rsidP="00E84AAB">
      <w:pPr>
        <w:pStyle w:val="ListParagraph"/>
        <w:numPr>
          <w:ilvl w:val="0"/>
          <w:numId w:val="5"/>
        </w:numPr>
        <w:contextualSpacing w:val="0"/>
        <w:rPr>
          <w:rFonts w:ascii="Times New Roman" w:hAnsi="Times New Roman"/>
          <w:sz w:val="22"/>
          <w:szCs w:val="22"/>
        </w:rPr>
      </w:pPr>
      <w:r w:rsidRPr="00F85C30">
        <w:rPr>
          <w:rFonts w:ascii="Times New Roman" w:hAnsi="Times New Roman"/>
          <w:sz w:val="22"/>
          <w:szCs w:val="22"/>
        </w:rPr>
        <w:t xml:space="preserve">O svim mogućim kvarovima </w:t>
      </w:r>
      <w:r>
        <w:rPr>
          <w:rFonts w:ascii="Times New Roman" w:hAnsi="Times New Roman"/>
          <w:sz w:val="22"/>
          <w:szCs w:val="22"/>
        </w:rPr>
        <w:t xml:space="preserve">u garantnom roku </w:t>
      </w:r>
      <w:r w:rsidRPr="00F85C30">
        <w:rPr>
          <w:rFonts w:ascii="Times New Roman" w:hAnsi="Times New Roman"/>
          <w:sz w:val="22"/>
          <w:szCs w:val="22"/>
        </w:rPr>
        <w:t>u najkraćem roku obavijestiti Izvršitelja</w:t>
      </w:r>
    </w:p>
    <w:p w:rsidR="00E84AAB" w:rsidRDefault="00E84AAB" w:rsidP="00E84AAB">
      <w:pPr>
        <w:pStyle w:val="ListParagraph"/>
        <w:numPr>
          <w:ilvl w:val="0"/>
          <w:numId w:val="5"/>
        </w:numPr>
        <w:contextualSpacing w:val="0"/>
        <w:rPr>
          <w:rFonts w:ascii="Times New Roman" w:hAnsi="Times New Roman"/>
          <w:sz w:val="22"/>
          <w:szCs w:val="22"/>
        </w:rPr>
      </w:pPr>
      <w:r w:rsidRPr="00F85C30">
        <w:rPr>
          <w:rFonts w:ascii="Times New Roman" w:hAnsi="Times New Roman"/>
          <w:sz w:val="22"/>
          <w:szCs w:val="22"/>
        </w:rPr>
        <w:t>Osigurati nazočnost svog radnika koji će kontrolirati izvršenje usluge.</w:t>
      </w:r>
    </w:p>
    <w:p w:rsidR="00E84AAB" w:rsidRPr="00F85C30" w:rsidRDefault="00E84AAB" w:rsidP="00E84AAB">
      <w:pPr>
        <w:pStyle w:val="ListParagraph"/>
        <w:rPr>
          <w:rFonts w:ascii="Times New Roman" w:hAnsi="Times New Roman"/>
          <w:sz w:val="22"/>
          <w:szCs w:val="22"/>
        </w:rPr>
      </w:pPr>
    </w:p>
    <w:p w:rsidR="00E84AAB" w:rsidRPr="00F85C30" w:rsidRDefault="00E84AAB" w:rsidP="00E84AAB">
      <w:pPr>
        <w:jc w:val="center"/>
        <w:rPr>
          <w:rFonts w:ascii="Times New Roman" w:hAnsi="Times New Roman"/>
          <w:b/>
          <w:bCs/>
        </w:rPr>
      </w:pPr>
      <w:r w:rsidRPr="00F85C30">
        <w:rPr>
          <w:rFonts w:ascii="Times New Roman" w:hAnsi="Times New Roman"/>
          <w:b/>
          <w:bCs/>
        </w:rPr>
        <w:t>Članak 7.</w:t>
      </w:r>
    </w:p>
    <w:p w:rsidR="00E84AAB" w:rsidRDefault="00E84AAB" w:rsidP="00E84AAB">
      <w:pPr>
        <w:jc w:val="center"/>
        <w:rPr>
          <w:rFonts w:ascii="Times New Roman" w:hAnsi="Times New Roman"/>
          <w:b/>
          <w:bCs/>
        </w:rPr>
      </w:pPr>
      <w:r w:rsidRPr="00F85C30">
        <w:rPr>
          <w:rFonts w:ascii="Times New Roman" w:hAnsi="Times New Roman"/>
          <w:b/>
          <w:bCs/>
        </w:rPr>
        <w:t>PREGLED</w:t>
      </w:r>
    </w:p>
    <w:p w:rsidR="00E84AAB" w:rsidRPr="00F85C30" w:rsidRDefault="00E84AAB" w:rsidP="00E84AAB">
      <w:pPr>
        <w:jc w:val="center"/>
        <w:rPr>
          <w:rFonts w:ascii="Times New Roman" w:hAnsi="Times New Roman"/>
          <w:b/>
          <w:bCs/>
        </w:rPr>
      </w:pPr>
    </w:p>
    <w:p w:rsidR="00E84AAB" w:rsidRPr="00F85C30" w:rsidRDefault="00E84AAB" w:rsidP="00E84AAB">
      <w:pPr>
        <w:jc w:val="both"/>
        <w:rPr>
          <w:rFonts w:ascii="Times New Roman" w:hAnsi="Times New Roman"/>
        </w:rPr>
      </w:pPr>
      <w:r w:rsidRPr="00F85C30">
        <w:rPr>
          <w:rFonts w:ascii="Times New Roman" w:hAnsi="Times New Roman"/>
        </w:rPr>
        <w:t>Odgovorna osoba Naručitelja dužan je odmah po izvršenju Usluge, na uobičajeni način izvršiti pregled izvršene Usluge, u nazočnosti odgovorne osobe Izvršitelja.</w:t>
      </w:r>
    </w:p>
    <w:p w:rsidR="00E84AAB" w:rsidRPr="00F85C30" w:rsidRDefault="00E84AAB" w:rsidP="00E84AAB">
      <w:pPr>
        <w:jc w:val="both"/>
        <w:rPr>
          <w:rFonts w:ascii="Times New Roman" w:hAnsi="Times New Roman"/>
        </w:rPr>
      </w:pPr>
      <w:r w:rsidRPr="00F85C30">
        <w:rPr>
          <w:rFonts w:ascii="Times New Roman" w:hAnsi="Times New Roman"/>
        </w:rPr>
        <w:t xml:space="preserve">Odgovorna osoba Naručitelja će nakon izvršenog pregleda i utvrđenja ispravnosti izvršene Usluge  sukladno svim uvjetima iz članka 5. Ovog ugovora, </w:t>
      </w:r>
      <w:r w:rsidRPr="00474F18">
        <w:rPr>
          <w:rFonts w:ascii="Times New Roman" w:hAnsi="Times New Roman"/>
        </w:rPr>
        <w:t>ovjeriti Zapisnik o izvršenim uslugama.</w:t>
      </w:r>
    </w:p>
    <w:p w:rsidR="00E84AAB" w:rsidRPr="00F85C30" w:rsidRDefault="00E84AAB" w:rsidP="00E84AAB">
      <w:pPr>
        <w:jc w:val="both"/>
        <w:rPr>
          <w:rFonts w:ascii="Times New Roman" w:hAnsi="Times New Roman"/>
        </w:rPr>
      </w:pPr>
      <w:r w:rsidRPr="00F85C30">
        <w:rPr>
          <w:rFonts w:ascii="Times New Roman" w:hAnsi="Times New Roman"/>
        </w:rPr>
        <w:t xml:space="preserve">Odgovorna osoba Naručitelja neće ovjeriti Zapisnik o izvršenim uslugama u slučaju da Usluga nije izvršena sukladno svim uvjetima iz </w:t>
      </w:r>
      <w:r>
        <w:rPr>
          <w:rFonts w:ascii="Times New Roman" w:hAnsi="Times New Roman"/>
        </w:rPr>
        <w:t xml:space="preserve">članka 5. ovog ugovora te će o </w:t>
      </w:r>
      <w:r w:rsidRPr="00F85C30">
        <w:rPr>
          <w:rFonts w:ascii="Times New Roman" w:hAnsi="Times New Roman"/>
        </w:rPr>
        <w:t>eventualnim nedostatcima izvršenja Usluge obavijstiti Izvršitelja bez odgađanja. Izvršitelj se obvezuje iste ukloniti u primjerenom roku određenom od strane odgovorne osobe Naručitelja, računajući od dana primitka pisane obavijesti Naručitelja. U slučaju da se obavijest predaje na ruke Izvršitelju, isti primitak obavijesti potvrđuje potpisom.</w:t>
      </w:r>
    </w:p>
    <w:p w:rsidR="00E84AAB" w:rsidRDefault="00E84AAB" w:rsidP="00E84AAB">
      <w:pPr>
        <w:rPr>
          <w:rFonts w:ascii="Times New Roman" w:hAnsi="Times New Roman"/>
          <w:b/>
          <w:bCs/>
        </w:rPr>
      </w:pPr>
    </w:p>
    <w:p w:rsidR="00E84AAB" w:rsidRPr="00F85C30" w:rsidRDefault="00E84AAB" w:rsidP="00E84AAB">
      <w:pPr>
        <w:rPr>
          <w:rFonts w:ascii="Times New Roman" w:hAnsi="Times New Roman"/>
          <w:b/>
          <w:bCs/>
        </w:rPr>
      </w:pPr>
    </w:p>
    <w:p w:rsidR="00E84AAB" w:rsidRDefault="00E84AAB" w:rsidP="00E84AAB">
      <w:pPr>
        <w:jc w:val="center"/>
        <w:rPr>
          <w:rFonts w:ascii="Times New Roman" w:hAnsi="Times New Roman"/>
          <w:b/>
          <w:bCs/>
        </w:rPr>
      </w:pPr>
      <w:r w:rsidRPr="00F85C30">
        <w:rPr>
          <w:rFonts w:ascii="Times New Roman" w:hAnsi="Times New Roman"/>
          <w:b/>
          <w:bCs/>
        </w:rPr>
        <w:t>Članak 8.</w:t>
      </w:r>
    </w:p>
    <w:p w:rsidR="00E84AAB" w:rsidRPr="00F85C30" w:rsidRDefault="00E84AAB" w:rsidP="00E84AAB">
      <w:pPr>
        <w:jc w:val="center"/>
        <w:rPr>
          <w:rFonts w:ascii="Times New Roman" w:hAnsi="Times New Roman"/>
          <w:b/>
          <w:bCs/>
        </w:rPr>
      </w:pPr>
    </w:p>
    <w:p w:rsidR="00E84AAB" w:rsidRPr="00F85C30" w:rsidRDefault="00E84AAB" w:rsidP="00E84AAB">
      <w:pPr>
        <w:jc w:val="both"/>
        <w:rPr>
          <w:rFonts w:ascii="Times New Roman" w:hAnsi="Times New Roman"/>
        </w:rPr>
      </w:pPr>
      <w:r w:rsidRPr="00F85C30">
        <w:rPr>
          <w:rFonts w:ascii="Times New Roman" w:hAnsi="Times New Roman"/>
        </w:rPr>
        <w:t>O skrivenim nedostatcima, koji nisu oočljivi u času pregleda, odgovorna osoba Naručitelja je dužna obavij</w:t>
      </w:r>
      <w:r>
        <w:rPr>
          <w:rFonts w:ascii="Times New Roman" w:hAnsi="Times New Roman"/>
        </w:rPr>
        <w:t>e</w:t>
      </w:r>
      <w:r w:rsidRPr="00F85C30">
        <w:rPr>
          <w:rFonts w:ascii="Times New Roman" w:hAnsi="Times New Roman"/>
        </w:rPr>
        <w:t xml:space="preserve">stiti Izvršitelja bez odlaganja. Takve nedostatke Izvršitelj je dužan ukloniti u primjerenom roku od </w:t>
      </w:r>
      <w:r w:rsidRPr="00F85C30">
        <w:rPr>
          <w:rFonts w:ascii="Times New Roman" w:hAnsi="Times New Roman"/>
        </w:rPr>
        <w:lastRenderedPageBreak/>
        <w:t>dana primitka pisane obavijesti Naručitelja. Izvršitelj snosi punu odgovornost za sve skrivene nedostatke izvršenja Usluge.</w:t>
      </w:r>
    </w:p>
    <w:p w:rsidR="00E84AAB" w:rsidRDefault="00E84AAB" w:rsidP="00E84AAB">
      <w:pPr>
        <w:rPr>
          <w:rFonts w:ascii="Times New Roman" w:hAnsi="Times New Roman"/>
        </w:rPr>
      </w:pPr>
    </w:p>
    <w:p w:rsidR="00E84AAB" w:rsidRPr="00F85C30" w:rsidRDefault="00E84AAB" w:rsidP="00E84AAB">
      <w:pPr>
        <w:rPr>
          <w:rFonts w:ascii="Times New Roman" w:hAnsi="Times New Roman"/>
        </w:rPr>
      </w:pPr>
    </w:p>
    <w:p w:rsidR="00E84AAB" w:rsidRPr="00F85C30" w:rsidRDefault="00E84AAB" w:rsidP="00E84AAB">
      <w:pPr>
        <w:jc w:val="center"/>
        <w:rPr>
          <w:rFonts w:ascii="Times New Roman" w:hAnsi="Times New Roman"/>
          <w:b/>
          <w:bCs/>
        </w:rPr>
      </w:pPr>
      <w:r w:rsidRPr="00F85C30">
        <w:rPr>
          <w:rFonts w:ascii="Times New Roman" w:hAnsi="Times New Roman"/>
          <w:b/>
          <w:bCs/>
        </w:rPr>
        <w:t>Članak 9.</w:t>
      </w:r>
    </w:p>
    <w:p w:rsidR="00E84AAB" w:rsidRDefault="00E84AAB" w:rsidP="00E84AAB">
      <w:pPr>
        <w:jc w:val="center"/>
        <w:rPr>
          <w:rFonts w:ascii="Times New Roman" w:hAnsi="Times New Roman"/>
          <w:b/>
          <w:bCs/>
        </w:rPr>
      </w:pPr>
      <w:r w:rsidRPr="00F85C30">
        <w:rPr>
          <w:rFonts w:ascii="Times New Roman" w:hAnsi="Times New Roman"/>
          <w:b/>
          <w:bCs/>
        </w:rPr>
        <w:t>PLAĆANJE</w:t>
      </w:r>
    </w:p>
    <w:p w:rsidR="00E84AAB" w:rsidRPr="00F85C30" w:rsidRDefault="00E84AAB" w:rsidP="00E84AAB">
      <w:pPr>
        <w:jc w:val="center"/>
        <w:rPr>
          <w:rFonts w:ascii="Times New Roman" w:hAnsi="Times New Roman"/>
        </w:rPr>
      </w:pPr>
    </w:p>
    <w:p w:rsidR="00E84AAB" w:rsidRPr="00F85C30" w:rsidRDefault="00E84AAB" w:rsidP="00E84AAB">
      <w:pPr>
        <w:jc w:val="both"/>
        <w:rPr>
          <w:rFonts w:ascii="Times New Roman" w:hAnsi="Times New Roman"/>
        </w:rPr>
      </w:pPr>
      <w:r w:rsidRPr="00F85C30">
        <w:rPr>
          <w:rFonts w:ascii="Times New Roman" w:hAnsi="Times New Roman"/>
        </w:rPr>
        <w:t>Iznos iz članka 2. ovog ugovora Naručitelj će uplatiti</w:t>
      </w:r>
      <w:r>
        <w:rPr>
          <w:rFonts w:ascii="Times New Roman" w:hAnsi="Times New Roman"/>
        </w:rPr>
        <w:t xml:space="preserve"> u jednakim mjesečnim obrocima</w:t>
      </w:r>
      <w:r w:rsidRPr="00F85C30">
        <w:rPr>
          <w:rFonts w:ascii="Times New Roman" w:hAnsi="Times New Roman"/>
        </w:rPr>
        <w:t>,  po ispostavljen</w:t>
      </w:r>
      <w:r>
        <w:rPr>
          <w:rFonts w:ascii="Times New Roman" w:hAnsi="Times New Roman"/>
        </w:rPr>
        <w:t>o</w:t>
      </w:r>
      <w:r w:rsidRPr="00F85C30">
        <w:rPr>
          <w:rFonts w:ascii="Times New Roman" w:hAnsi="Times New Roman"/>
        </w:rPr>
        <w:t>m račun</w:t>
      </w:r>
      <w:r>
        <w:rPr>
          <w:rFonts w:ascii="Times New Roman" w:hAnsi="Times New Roman"/>
        </w:rPr>
        <w:t>u</w:t>
      </w:r>
      <w:r w:rsidRPr="00F85C30">
        <w:rPr>
          <w:rFonts w:ascii="Times New Roman" w:hAnsi="Times New Roman"/>
        </w:rPr>
        <w:t xml:space="preserve">, u </w:t>
      </w:r>
      <w:r>
        <w:rPr>
          <w:rFonts w:ascii="Times New Roman" w:hAnsi="Times New Roman"/>
        </w:rPr>
        <w:t>euri</w:t>
      </w:r>
      <w:r w:rsidRPr="00F85C30">
        <w:rPr>
          <w:rFonts w:ascii="Times New Roman" w:hAnsi="Times New Roman"/>
        </w:rPr>
        <w:t xml:space="preserve">ma na račun Izvršitelja broj  </w:t>
      </w:r>
      <w:r w:rsidRPr="00F85C30">
        <w:rPr>
          <w:rFonts w:ascii="Times New Roman" w:hAnsi="Times New Roman"/>
          <w:u w:val="single"/>
        </w:rPr>
        <w:tab/>
      </w:r>
      <w:r w:rsidRPr="00F85C30">
        <w:rPr>
          <w:rFonts w:ascii="Times New Roman" w:hAnsi="Times New Roman"/>
          <w:u w:val="single"/>
        </w:rPr>
        <w:tab/>
      </w:r>
      <w:r w:rsidRPr="00F85C30">
        <w:rPr>
          <w:rFonts w:ascii="Times New Roman" w:hAnsi="Times New Roman"/>
          <w:u w:val="single"/>
        </w:rPr>
        <w:tab/>
      </w:r>
      <w:r w:rsidRPr="00F85C30">
        <w:rPr>
          <w:rFonts w:ascii="Times New Roman" w:hAnsi="Times New Roman"/>
          <w:u w:val="single"/>
        </w:rPr>
        <w:tab/>
      </w:r>
      <w:r w:rsidRPr="00F85C30">
        <w:rPr>
          <w:rFonts w:ascii="Times New Roman" w:hAnsi="Times New Roman"/>
          <w:u w:val="single"/>
        </w:rPr>
        <w:tab/>
      </w:r>
      <w:r w:rsidRPr="00F85C30">
        <w:rPr>
          <w:rFonts w:ascii="Times New Roman" w:hAnsi="Times New Roman"/>
          <w:u w:val="single"/>
        </w:rPr>
        <w:tab/>
      </w:r>
      <w:r w:rsidRPr="00F85C30">
        <w:rPr>
          <w:rFonts w:ascii="Times New Roman" w:hAnsi="Times New Roman"/>
          <w:u w:val="single"/>
        </w:rPr>
        <w:tab/>
      </w:r>
      <w:r w:rsidRPr="00F85C30">
        <w:rPr>
          <w:rFonts w:ascii="Times New Roman" w:hAnsi="Times New Roman"/>
          <w:u w:val="single"/>
        </w:rPr>
        <w:tab/>
      </w:r>
      <w:r>
        <w:rPr>
          <w:rFonts w:ascii="Times New Roman" w:hAnsi="Times New Roman"/>
          <w:u w:val="single"/>
        </w:rPr>
        <w:t>____</w:t>
      </w:r>
      <w:r w:rsidRPr="00F85C30">
        <w:rPr>
          <w:rFonts w:ascii="Times New Roman" w:hAnsi="Times New Roman"/>
        </w:rPr>
        <w:t xml:space="preserve">  </w:t>
      </w:r>
      <w:r>
        <w:rPr>
          <w:rFonts w:ascii="Times New Roman" w:hAnsi="Times New Roman"/>
        </w:rPr>
        <w:t>kod poslovne banke _____________________________________________</w:t>
      </w:r>
      <w:r w:rsidRPr="00F85C30">
        <w:rPr>
          <w:rFonts w:ascii="Times New Roman" w:hAnsi="Times New Roman"/>
        </w:rPr>
        <w:t xml:space="preserve">u roku od </w:t>
      </w:r>
      <w:r>
        <w:rPr>
          <w:rFonts w:ascii="Times New Roman" w:hAnsi="Times New Roman"/>
        </w:rPr>
        <w:t>6</w:t>
      </w:r>
      <w:r w:rsidRPr="00F85C30">
        <w:rPr>
          <w:rFonts w:ascii="Times New Roman" w:hAnsi="Times New Roman"/>
        </w:rPr>
        <w:t xml:space="preserve">0 dana po ispostavi računa. </w:t>
      </w:r>
    </w:p>
    <w:p w:rsidR="00E84AAB" w:rsidRPr="00F85C30" w:rsidRDefault="00E84AAB" w:rsidP="00E84AAB">
      <w:pPr>
        <w:jc w:val="both"/>
        <w:rPr>
          <w:rFonts w:ascii="Times New Roman" w:hAnsi="Times New Roman"/>
        </w:rPr>
      </w:pPr>
      <w:r w:rsidRPr="00F85C30">
        <w:rPr>
          <w:rFonts w:ascii="Times New Roman" w:hAnsi="Times New Roman"/>
        </w:rPr>
        <w:t>U slučaju prekoračenja roka iz stavka 1. ovog Članka Prodavatelj može zahtijevati plaćanje zakonske zatezne kamate.</w:t>
      </w:r>
    </w:p>
    <w:p w:rsidR="00E84AAB" w:rsidRDefault="00E84AAB" w:rsidP="00E84AAB">
      <w:pPr>
        <w:rPr>
          <w:rFonts w:ascii="Times New Roman" w:hAnsi="Times New Roman"/>
        </w:rPr>
      </w:pPr>
    </w:p>
    <w:p w:rsidR="00E84AAB" w:rsidRPr="00F85C30" w:rsidRDefault="00E84AAB" w:rsidP="00E84AAB">
      <w:pPr>
        <w:rPr>
          <w:rFonts w:ascii="Times New Roman" w:hAnsi="Times New Roman"/>
        </w:rPr>
      </w:pPr>
    </w:p>
    <w:p w:rsidR="00E84AAB" w:rsidRPr="00F85C30" w:rsidRDefault="00E84AAB" w:rsidP="00E84AAB">
      <w:pPr>
        <w:jc w:val="center"/>
        <w:rPr>
          <w:rFonts w:ascii="Times New Roman" w:hAnsi="Times New Roman"/>
          <w:b/>
          <w:bCs/>
        </w:rPr>
      </w:pPr>
      <w:r w:rsidRPr="00F85C30">
        <w:rPr>
          <w:rFonts w:ascii="Times New Roman" w:hAnsi="Times New Roman"/>
          <w:b/>
          <w:bCs/>
        </w:rPr>
        <w:t>Članak 10.</w:t>
      </w:r>
    </w:p>
    <w:p w:rsidR="00E84AAB" w:rsidRDefault="00E84AAB" w:rsidP="00E84AAB">
      <w:pPr>
        <w:jc w:val="center"/>
        <w:rPr>
          <w:rFonts w:ascii="Times New Roman" w:hAnsi="Times New Roman"/>
          <w:b/>
          <w:bCs/>
        </w:rPr>
      </w:pPr>
      <w:r w:rsidRPr="00F85C30">
        <w:rPr>
          <w:rFonts w:ascii="Times New Roman" w:hAnsi="Times New Roman"/>
          <w:b/>
          <w:bCs/>
        </w:rPr>
        <w:t>UGOVORNA KAZNA</w:t>
      </w:r>
    </w:p>
    <w:p w:rsidR="00E84AAB" w:rsidRPr="00F85C30" w:rsidRDefault="00E84AAB" w:rsidP="00E84AAB">
      <w:pPr>
        <w:jc w:val="center"/>
        <w:rPr>
          <w:rFonts w:ascii="Times New Roman" w:hAnsi="Times New Roman"/>
          <w:b/>
          <w:bCs/>
        </w:rPr>
      </w:pPr>
    </w:p>
    <w:p w:rsidR="00E84AAB" w:rsidRPr="00F85C30" w:rsidRDefault="00E84AAB" w:rsidP="00E84AAB">
      <w:pPr>
        <w:jc w:val="both"/>
        <w:rPr>
          <w:rFonts w:ascii="Times New Roman" w:hAnsi="Times New Roman"/>
        </w:rPr>
      </w:pPr>
      <w:r w:rsidRPr="00F85C30">
        <w:rPr>
          <w:rFonts w:ascii="Times New Roman" w:hAnsi="Times New Roman"/>
        </w:rPr>
        <w:t xml:space="preserve">U slučaju prekoračenja roka izvršenja Naručitelj može zahtijevati </w:t>
      </w:r>
      <w:r>
        <w:rPr>
          <w:rFonts w:ascii="Times New Roman" w:hAnsi="Times New Roman"/>
        </w:rPr>
        <w:t>nadoknadu štete u iznosu 0,1‰ (</w:t>
      </w:r>
      <w:r w:rsidRPr="00F85C30">
        <w:rPr>
          <w:rFonts w:ascii="Times New Roman" w:hAnsi="Times New Roman"/>
        </w:rPr>
        <w:t>0,1 promila) za svaki dan kašnjenja, a najviše 3% iznosa bez PDV-a.</w:t>
      </w:r>
    </w:p>
    <w:p w:rsidR="00E84AAB" w:rsidRPr="00F85C30" w:rsidRDefault="00E84AAB" w:rsidP="00E84AAB">
      <w:pPr>
        <w:rPr>
          <w:rFonts w:ascii="Times New Roman" w:hAnsi="Times New Roman"/>
        </w:rPr>
      </w:pPr>
    </w:p>
    <w:p w:rsidR="00E84AAB" w:rsidRPr="00F85C30" w:rsidRDefault="00E84AAB" w:rsidP="00E84AAB">
      <w:pPr>
        <w:jc w:val="center"/>
        <w:rPr>
          <w:rFonts w:ascii="Times New Roman" w:hAnsi="Times New Roman"/>
          <w:b/>
          <w:bCs/>
        </w:rPr>
      </w:pPr>
      <w:r w:rsidRPr="00F85C30">
        <w:rPr>
          <w:rFonts w:ascii="Times New Roman" w:hAnsi="Times New Roman"/>
          <w:b/>
          <w:bCs/>
        </w:rPr>
        <w:t>Članak 11.</w:t>
      </w:r>
    </w:p>
    <w:p w:rsidR="00E84AAB" w:rsidRDefault="00E84AAB" w:rsidP="00E84AAB">
      <w:pPr>
        <w:jc w:val="center"/>
        <w:rPr>
          <w:rFonts w:ascii="Times New Roman" w:hAnsi="Times New Roman"/>
          <w:b/>
        </w:rPr>
      </w:pPr>
      <w:r w:rsidRPr="000F1F9A">
        <w:rPr>
          <w:rFonts w:ascii="Times New Roman" w:hAnsi="Times New Roman"/>
          <w:b/>
        </w:rPr>
        <w:t>OPĆE ODREDBE</w:t>
      </w:r>
    </w:p>
    <w:p w:rsidR="00E84AAB" w:rsidRPr="000F1F9A" w:rsidRDefault="00E84AAB" w:rsidP="00E84AAB">
      <w:pPr>
        <w:jc w:val="center"/>
        <w:rPr>
          <w:rFonts w:ascii="Times New Roman" w:hAnsi="Times New Roman"/>
          <w:b/>
        </w:rPr>
      </w:pPr>
    </w:p>
    <w:p w:rsidR="00E84AAB" w:rsidRPr="00F85C30" w:rsidRDefault="00E84AAB" w:rsidP="00E84AAB">
      <w:pPr>
        <w:pStyle w:val="10Clanak"/>
        <w:tabs>
          <w:tab w:val="clear" w:pos="567"/>
        </w:tabs>
        <w:spacing w:line="240" w:lineRule="auto"/>
        <w:ind w:left="0" w:firstLine="0"/>
        <w:jc w:val="both"/>
        <w:rPr>
          <w:rFonts w:ascii="Times New Roman" w:hAnsi="Times New Roman"/>
          <w:i w:val="0"/>
          <w:iCs/>
        </w:rPr>
      </w:pPr>
      <w:r w:rsidRPr="00F85C30">
        <w:rPr>
          <w:rFonts w:ascii="Times New Roman" w:hAnsi="Times New Roman"/>
          <w:i w:val="0"/>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E84AAB" w:rsidRPr="00F85C30" w:rsidRDefault="00E84AAB" w:rsidP="00E84AAB">
      <w:pPr>
        <w:pStyle w:val="10Clanak"/>
        <w:tabs>
          <w:tab w:val="clear" w:pos="567"/>
        </w:tabs>
        <w:spacing w:line="240" w:lineRule="auto"/>
        <w:ind w:left="0" w:firstLine="0"/>
        <w:jc w:val="both"/>
        <w:rPr>
          <w:rFonts w:ascii="Times New Roman" w:hAnsi="Times New Roman"/>
          <w:i w:val="0"/>
          <w:iCs/>
        </w:rPr>
      </w:pPr>
      <w:r w:rsidRPr="00F85C30">
        <w:rPr>
          <w:rFonts w:ascii="Times New Roman" w:hAnsi="Times New Roman"/>
          <w:i w:val="0"/>
        </w:rPr>
        <w:t xml:space="preserve">Niti jedna od ugovornih strana ne može i neće prenositi niti jedno od svojih prava, dužnosti ili obveza iz ovog Ugovora na druge pravne osobe bez prethodnog pismenog odobrenja druge strane iz Ugovora. </w:t>
      </w:r>
    </w:p>
    <w:p w:rsidR="00E84AAB" w:rsidRPr="00F85C30" w:rsidRDefault="00E84AAB" w:rsidP="00E84AAB">
      <w:pPr>
        <w:pStyle w:val="10Clanak"/>
        <w:tabs>
          <w:tab w:val="clear" w:pos="567"/>
        </w:tabs>
        <w:spacing w:line="240" w:lineRule="auto"/>
        <w:ind w:left="0" w:firstLine="0"/>
        <w:jc w:val="both"/>
        <w:rPr>
          <w:rFonts w:ascii="Times New Roman" w:hAnsi="Times New Roman"/>
          <w:i w:val="0"/>
          <w:iCs/>
        </w:rPr>
      </w:pPr>
      <w:r w:rsidRPr="00F85C30">
        <w:rPr>
          <w:rFonts w:ascii="Times New Roman" w:hAnsi="Times New Roman"/>
          <w:i w:val="0"/>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E84AAB" w:rsidRPr="00F85C30" w:rsidRDefault="00E84AAB" w:rsidP="00E84AAB">
      <w:pPr>
        <w:pStyle w:val="10Clanak"/>
        <w:tabs>
          <w:tab w:val="clear" w:pos="567"/>
        </w:tabs>
        <w:spacing w:line="240" w:lineRule="auto"/>
        <w:ind w:left="0" w:firstLine="0"/>
        <w:jc w:val="both"/>
        <w:rPr>
          <w:rFonts w:ascii="Times New Roman" w:hAnsi="Times New Roman"/>
          <w:i w:val="0"/>
          <w:iCs/>
        </w:rPr>
      </w:pPr>
      <w:r w:rsidRPr="00F85C30">
        <w:rPr>
          <w:rFonts w:ascii="Times New Roman" w:hAnsi="Times New Roman"/>
          <w:i w:val="0"/>
        </w:rPr>
        <w:lastRenderedPageBreak/>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usluge.</w:t>
      </w:r>
    </w:p>
    <w:p w:rsidR="00E84AAB" w:rsidRPr="00F85C30" w:rsidRDefault="00E84AAB" w:rsidP="00E84AAB">
      <w:pPr>
        <w:pStyle w:val="10Clanak"/>
        <w:tabs>
          <w:tab w:val="clear" w:pos="567"/>
        </w:tabs>
        <w:spacing w:line="240" w:lineRule="auto"/>
        <w:ind w:left="0" w:firstLine="0"/>
        <w:jc w:val="both"/>
        <w:rPr>
          <w:rFonts w:ascii="Times New Roman" w:hAnsi="Times New Roman"/>
          <w:i w:val="0"/>
          <w:iCs/>
        </w:rPr>
      </w:pPr>
      <w:r w:rsidRPr="00F85C30">
        <w:rPr>
          <w:rFonts w:ascii="Times New Roman" w:hAnsi="Times New Roman"/>
          <w:i w:val="0"/>
        </w:rPr>
        <w:t>Ugovor stupa na snagu s danom potpisa ovlašten</w:t>
      </w:r>
      <w:r>
        <w:rPr>
          <w:rFonts w:ascii="Times New Roman" w:hAnsi="Times New Roman"/>
          <w:i w:val="0"/>
        </w:rPr>
        <w:t>ih osoba svih ugovornih strana.</w:t>
      </w:r>
    </w:p>
    <w:p w:rsidR="00E84AAB" w:rsidRDefault="00E84AAB" w:rsidP="00E84AAB">
      <w:pPr>
        <w:pStyle w:val="10Clanak"/>
        <w:tabs>
          <w:tab w:val="clear" w:pos="567"/>
        </w:tabs>
        <w:spacing w:line="240" w:lineRule="auto"/>
        <w:ind w:left="0" w:firstLine="0"/>
        <w:jc w:val="both"/>
        <w:rPr>
          <w:rFonts w:ascii="Times New Roman" w:hAnsi="Times New Roman"/>
          <w:i w:val="0"/>
        </w:rPr>
      </w:pPr>
      <w:r w:rsidRPr="00F85C30">
        <w:rPr>
          <w:rFonts w:ascii="Times New Roman" w:hAnsi="Times New Roman"/>
          <w:i w:val="0"/>
        </w:rPr>
        <w:t xml:space="preserve">Ovaj ugovor sačinjen je u 5 (pet) istovjetnih primjeraka od kojih 2 (dva) pripadaju </w:t>
      </w:r>
      <w:r>
        <w:rPr>
          <w:rFonts w:ascii="Times New Roman" w:hAnsi="Times New Roman"/>
          <w:i w:val="0"/>
        </w:rPr>
        <w:t>Izvršitelju</w:t>
      </w:r>
      <w:r w:rsidRPr="00F85C30">
        <w:rPr>
          <w:rFonts w:ascii="Times New Roman" w:hAnsi="Times New Roman"/>
          <w:i w:val="0"/>
        </w:rPr>
        <w:t xml:space="preserve">, a 3 (tri) </w:t>
      </w:r>
      <w:r>
        <w:rPr>
          <w:rFonts w:ascii="Times New Roman" w:hAnsi="Times New Roman"/>
          <w:i w:val="0"/>
        </w:rPr>
        <w:t>Naručitelju</w:t>
      </w:r>
      <w:r w:rsidRPr="00F85C30">
        <w:rPr>
          <w:rFonts w:ascii="Times New Roman" w:hAnsi="Times New Roman"/>
          <w:i w:val="0"/>
        </w:rPr>
        <w:t xml:space="preserve"> dok je Prijedlog - sastavni dio Ponude. </w:t>
      </w:r>
    </w:p>
    <w:p w:rsidR="00E84AAB" w:rsidRPr="00F85C30" w:rsidRDefault="00E84AAB" w:rsidP="00E84AAB">
      <w:pPr>
        <w:pStyle w:val="10Clanak"/>
        <w:tabs>
          <w:tab w:val="clear" w:pos="567"/>
        </w:tabs>
        <w:spacing w:line="240" w:lineRule="auto"/>
        <w:ind w:left="0" w:firstLine="0"/>
        <w:jc w:val="both"/>
        <w:rPr>
          <w:rFonts w:ascii="Times New Roman" w:hAnsi="Times New Roman"/>
          <w:i w:val="0"/>
          <w:iCs/>
        </w:rPr>
      </w:pPr>
    </w:p>
    <w:p w:rsidR="00E84AAB" w:rsidRDefault="00E84AAB" w:rsidP="00E84AAB">
      <w:pPr>
        <w:rPr>
          <w:rFonts w:ascii="Times New Roman" w:hAnsi="Times New Roman"/>
        </w:rPr>
      </w:pPr>
    </w:p>
    <w:p w:rsidR="00E84AAB" w:rsidRDefault="00E84AAB" w:rsidP="00E84AAB">
      <w:pPr>
        <w:rPr>
          <w:rFonts w:ascii="Times New Roman" w:hAnsi="Times New Roman"/>
        </w:rPr>
      </w:pPr>
      <w:r>
        <w:rPr>
          <w:rFonts w:ascii="Times New Roman" w:hAnsi="Times New Roman"/>
        </w:rPr>
        <w:t>U_______________, ____________. godine</w:t>
      </w:r>
      <w:r>
        <w:rPr>
          <w:rFonts w:ascii="Times New Roman" w:hAnsi="Times New Roman"/>
        </w:rPr>
        <w:tab/>
      </w:r>
      <w:r>
        <w:rPr>
          <w:rFonts w:ascii="Times New Roman" w:hAnsi="Times New Roman"/>
        </w:rPr>
        <w:tab/>
      </w:r>
    </w:p>
    <w:p w:rsidR="00E84AAB" w:rsidRDefault="00E84AAB" w:rsidP="00E84AAB">
      <w:pPr>
        <w:rPr>
          <w:rFonts w:ascii="Times New Roman" w:hAnsi="Times New Roman"/>
        </w:rPr>
      </w:pPr>
    </w:p>
    <w:p w:rsidR="00E84AAB" w:rsidRDefault="00E84AAB" w:rsidP="00E84AAB">
      <w:pPr>
        <w:rPr>
          <w:rFonts w:ascii="Times New Roman" w:hAnsi="Times New Roman"/>
        </w:rPr>
      </w:pPr>
      <w:r>
        <w:rPr>
          <w:rFonts w:ascii="Times New Roman" w:hAnsi="Times New Roman"/>
        </w:rPr>
        <w:tab/>
      </w:r>
    </w:p>
    <w:p w:rsidR="00E84AAB" w:rsidRPr="00F85C30" w:rsidRDefault="00E84AAB" w:rsidP="00E84AAB">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Ur. broj</w:t>
      </w:r>
      <w:r w:rsidRPr="00F85C30">
        <w:rPr>
          <w:rFonts w:ascii="Times New Roman" w:hAnsi="Times New Roman"/>
        </w:rPr>
        <w:t>: __________</w:t>
      </w:r>
    </w:p>
    <w:p w:rsidR="00E84AAB" w:rsidRDefault="00E84AAB" w:rsidP="00E84AAB">
      <w:pPr>
        <w:tabs>
          <w:tab w:val="left" w:pos="4820"/>
          <w:tab w:val="left" w:pos="5103"/>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Ref. broj: _________</w:t>
      </w:r>
    </w:p>
    <w:p w:rsidR="00E84AAB" w:rsidRPr="00F85C30" w:rsidRDefault="00E84AAB" w:rsidP="00E84AAB">
      <w:pPr>
        <w:tabs>
          <w:tab w:val="left" w:pos="4820"/>
          <w:tab w:val="left" w:pos="5103"/>
        </w:tabs>
        <w:rPr>
          <w:rFonts w:ascii="Times New Roman" w:hAnsi="Times New Roman"/>
        </w:rPr>
      </w:pPr>
    </w:p>
    <w:p w:rsidR="00506477" w:rsidRDefault="00506477"/>
    <w:sectPr w:rsidR="00506477" w:rsidSect="00A85B7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960A5F"/>
    <w:multiLevelType w:val="hybridMultilevel"/>
    <w:tmpl w:val="4364D50C"/>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
    <w:nsid w:val="0A2E42A4"/>
    <w:multiLevelType w:val="hybridMultilevel"/>
    <w:tmpl w:val="B3FC3F1E"/>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6">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7">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0">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4">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nsid w:val="5FC70EFD"/>
    <w:multiLevelType w:val="multilevel"/>
    <w:tmpl w:val="041A001D"/>
    <w:numStyleLink w:val="Stil1"/>
  </w:abstractNum>
  <w:abstractNum w:abstractNumId="17">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75807D8F"/>
    <w:multiLevelType w:val="hybridMultilevel"/>
    <w:tmpl w:val="3D680C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20"/>
  </w:num>
  <w:num w:numId="2">
    <w:abstractNumId w:val="9"/>
  </w:num>
  <w:num w:numId="3">
    <w:abstractNumId w:val="13"/>
  </w:num>
  <w:num w:numId="4">
    <w:abstractNumId w:val="4"/>
  </w:num>
  <w:num w:numId="5">
    <w:abstractNumId w:val="5"/>
  </w:num>
  <w:num w:numId="6">
    <w:abstractNumId w:val="0"/>
  </w:num>
  <w:num w:numId="7">
    <w:abstractNumId w:val="3"/>
  </w:num>
  <w:num w:numId="8">
    <w:abstractNumId w:val="2"/>
  </w:num>
  <w:num w:numId="9">
    <w:abstractNumId w:val="1"/>
  </w:num>
  <w:num w:numId="10">
    <w:abstractNumId w:val="18"/>
  </w:num>
  <w:num w:numId="11">
    <w:abstractNumId w:val="11"/>
  </w:num>
  <w:num w:numId="12">
    <w:abstractNumId w:val="21"/>
  </w:num>
  <w:num w:numId="13">
    <w:abstractNumId w:val="17"/>
  </w:num>
  <w:num w:numId="14">
    <w:abstractNumId w:val="15"/>
  </w:num>
  <w:num w:numId="15">
    <w:abstractNumId w:val="10"/>
  </w:num>
  <w:num w:numId="16">
    <w:abstractNumId w:val="6"/>
  </w:num>
  <w:num w:numId="17">
    <w:abstractNumId w:val="12"/>
  </w:num>
  <w:num w:numId="18">
    <w:abstractNumId w:val="8"/>
  </w:num>
  <w:num w:numId="19">
    <w:abstractNumId w:val="14"/>
  </w:num>
  <w:num w:numId="20">
    <w:abstractNumId w:val="7"/>
  </w:num>
  <w:num w:numId="21">
    <w:abstractNumId w:val="16"/>
    <w:lvlOverride w:ilvl="0">
      <w:lvl w:ilvl="0">
        <w:start w:val="1"/>
        <w:numFmt w:val="upperRoman"/>
        <w:lvlText w:val="%1)"/>
        <w:lvlJc w:val="left"/>
        <w:pPr>
          <w:ind w:left="360" w:hanging="360"/>
        </w:pPr>
        <w:rPr>
          <w:b/>
          <w:color w:val="FF0000"/>
        </w:rPr>
      </w:lvl>
    </w:lvlOverride>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84AAB"/>
    <w:rsid w:val="00066644"/>
    <w:rsid w:val="001C6AF7"/>
    <w:rsid w:val="00506477"/>
    <w:rsid w:val="00617B72"/>
    <w:rsid w:val="007F02ED"/>
    <w:rsid w:val="0085578F"/>
    <w:rsid w:val="00995C5A"/>
    <w:rsid w:val="00A85B7A"/>
    <w:rsid w:val="00C01A02"/>
    <w:rsid w:val="00C4251F"/>
    <w:rsid w:val="00D62943"/>
    <w:rsid w:val="00D85174"/>
    <w:rsid w:val="00E84AAB"/>
    <w:rsid w:val="00E85FBA"/>
    <w:rsid w:val="00EB2F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B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4AAB"/>
    <w:pPr>
      <w:tabs>
        <w:tab w:val="center" w:pos="4320"/>
        <w:tab w:val="right" w:pos="8640"/>
      </w:tabs>
      <w:spacing w:after="0" w:line="240" w:lineRule="auto"/>
    </w:pPr>
    <w:rPr>
      <w:rFonts w:ascii="HRTimes" w:eastAsia="Times New Roman" w:hAnsi="HRTimes" w:cs="Times New Roman"/>
      <w:sz w:val="24"/>
      <w:szCs w:val="20"/>
    </w:rPr>
  </w:style>
  <w:style w:type="character" w:customStyle="1" w:styleId="FooterChar">
    <w:name w:val="Footer Char"/>
    <w:basedOn w:val="DefaultParagraphFont"/>
    <w:link w:val="Footer"/>
    <w:uiPriority w:val="99"/>
    <w:rsid w:val="00E84AAB"/>
    <w:rPr>
      <w:rFonts w:ascii="HRTimes" w:eastAsia="Times New Roman" w:hAnsi="HRTimes" w:cs="Times New Roman"/>
      <w:sz w:val="24"/>
      <w:szCs w:val="20"/>
    </w:rPr>
  </w:style>
  <w:style w:type="paragraph" w:styleId="BodyTextIndent">
    <w:name w:val="Body Text Indent"/>
    <w:basedOn w:val="Normal"/>
    <w:link w:val="BodyTextIndentChar"/>
    <w:rsid w:val="00E84AAB"/>
    <w:pPr>
      <w:spacing w:after="0" w:line="240" w:lineRule="auto"/>
      <w:ind w:firstLine="720"/>
    </w:pPr>
    <w:rPr>
      <w:rFonts w:ascii="Times New Roman" w:eastAsia="Times New Roman" w:hAnsi="Times New Roman" w:cs="Times New Roman"/>
      <w:sz w:val="24"/>
      <w:szCs w:val="20"/>
      <w:lang w:val="hr-HR"/>
    </w:rPr>
  </w:style>
  <w:style w:type="character" w:customStyle="1" w:styleId="BodyTextIndentChar">
    <w:name w:val="Body Text Indent Char"/>
    <w:basedOn w:val="DefaultParagraphFont"/>
    <w:link w:val="BodyTextIndent"/>
    <w:rsid w:val="00E84AAB"/>
    <w:rPr>
      <w:rFonts w:ascii="Times New Roman" w:eastAsia="Times New Roman" w:hAnsi="Times New Roman" w:cs="Times New Roman"/>
      <w:sz w:val="24"/>
      <w:szCs w:val="20"/>
      <w:lang w:val="hr-HR"/>
    </w:rPr>
  </w:style>
  <w:style w:type="paragraph" w:styleId="PlainText">
    <w:name w:val="Plain Text"/>
    <w:basedOn w:val="Normal"/>
    <w:link w:val="PlainTextChar"/>
    <w:uiPriority w:val="99"/>
    <w:semiHidden/>
    <w:unhideWhenUsed/>
    <w:rsid w:val="00E84AAB"/>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E84AAB"/>
    <w:rPr>
      <w:rFonts w:ascii="Consolas" w:eastAsia="Calibri" w:hAnsi="Consolas" w:cs="Times New Roman"/>
      <w:sz w:val="21"/>
      <w:szCs w:val="21"/>
    </w:rPr>
  </w:style>
  <w:style w:type="character" w:styleId="Hyperlink">
    <w:name w:val="Hyperlink"/>
    <w:uiPriority w:val="99"/>
    <w:unhideWhenUsed/>
    <w:rsid w:val="00E84AAB"/>
    <w:rPr>
      <w:color w:val="0000FF"/>
      <w:u w:val="single"/>
    </w:rPr>
  </w:style>
  <w:style w:type="paragraph" w:customStyle="1" w:styleId="10Clanak">
    <w:name w:val="10 Clanak"/>
    <w:uiPriority w:val="99"/>
    <w:rsid w:val="00E84AAB"/>
    <w:pPr>
      <w:tabs>
        <w:tab w:val="left" w:pos="567"/>
      </w:tabs>
      <w:overflowPunct w:val="0"/>
      <w:autoSpaceDE w:val="0"/>
      <w:autoSpaceDN w:val="0"/>
      <w:adjustRightInd w:val="0"/>
      <w:spacing w:after="0" w:line="300" w:lineRule="exact"/>
      <w:ind w:left="567" w:hanging="567"/>
      <w:textAlignment w:val="baseline"/>
    </w:pPr>
    <w:rPr>
      <w:rFonts w:ascii="Arial" w:eastAsia="Times New Roman" w:hAnsi="Arial" w:cs="Times New Roman"/>
      <w:i/>
      <w:szCs w:val="20"/>
      <w:lang w:val="hr-HR"/>
    </w:rPr>
  </w:style>
  <w:style w:type="numbering" w:customStyle="1" w:styleId="Stil1">
    <w:name w:val="Stil1"/>
    <w:rsid w:val="00E84AAB"/>
    <w:pPr>
      <w:numPr>
        <w:numId w:val="1"/>
      </w:numPr>
    </w:pPr>
  </w:style>
  <w:style w:type="paragraph" w:styleId="FootnoteText">
    <w:name w:val="footnote text"/>
    <w:basedOn w:val="Normal"/>
    <w:link w:val="FootnoteTextChar"/>
    <w:rsid w:val="00E84AA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rsid w:val="00E84AAB"/>
    <w:rPr>
      <w:rFonts w:ascii="Times New Roman" w:eastAsia="Times New Roman" w:hAnsi="Times New Roman" w:cs="Times New Roman"/>
      <w:sz w:val="24"/>
      <w:szCs w:val="24"/>
    </w:rPr>
  </w:style>
  <w:style w:type="paragraph" w:styleId="ListParagraph">
    <w:name w:val="List Paragraph"/>
    <w:basedOn w:val="Normal"/>
    <w:qFormat/>
    <w:rsid w:val="00E84AAB"/>
    <w:pPr>
      <w:spacing w:after="0" w:line="240" w:lineRule="auto"/>
      <w:ind w:left="720"/>
      <w:contextualSpacing/>
    </w:pPr>
    <w:rPr>
      <w:rFonts w:ascii="HRTimes" w:eastAsia="Times New Roman" w:hAnsi="HRTimes" w:cs="Times New Roman"/>
      <w:sz w:val="24"/>
      <w:szCs w:val="20"/>
      <w:lang w:val="hr-HR" w:eastAsia="hr-H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ja.krstic@bolnica-zadar.hr" TargetMode="External"/><Relationship Id="rId5" Type="http://schemas.openxmlformats.org/officeDocument/2006/relationships/hyperlink" Target="mailto:marija.krstic@bolnica-zadar.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17</Pages>
  <Words>4308</Words>
  <Characters>24562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mkrstic</dc:creator>
  <cp:keywords/>
  <dc:description/>
  <cp:lastModifiedBy>mkrstic</cp:lastModifiedBy>
  <cp:revision>13</cp:revision>
  <dcterms:created xsi:type="dcterms:W3CDTF">2026-04-29T09:00:00Z</dcterms:created>
  <dcterms:modified xsi:type="dcterms:W3CDTF">2026-05-05T09:30:00Z</dcterms:modified>
</cp:coreProperties>
</file>