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4C" w:rsidRDefault="00384BC3">
      <w:pPr>
        <w:spacing w:after="0"/>
        <w:rPr>
          <w:rFonts w:cs="Arial"/>
          <w:sz w:val="22"/>
          <w:szCs w:val="24"/>
        </w:rPr>
      </w:pPr>
      <w:r>
        <w:rPr>
          <w:rFonts w:cs="Arial"/>
          <w:sz w:val="22"/>
          <w:szCs w:val="24"/>
        </w:rPr>
        <w:t>Ur. broj: 04-10157</w:t>
      </w:r>
      <w:r w:rsidR="000827EA">
        <w:rPr>
          <w:rFonts w:cs="Arial"/>
          <w:sz w:val="22"/>
          <w:szCs w:val="24"/>
        </w:rPr>
        <w:t>/25-2/25</w:t>
      </w:r>
    </w:p>
    <w:p w:rsidR="0047544C" w:rsidRDefault="000827EA">
      <w:pPr>
        <w:spacing w:after="0"/>
        <w:rPr>
          <w:rFonts w:cs="Arial"/>
          <w:sz w:val="22"/>
          <w:szCs w:val="24"/>
          <w:u w:val="single"/>
        </w:rPr>
      </w:pPr>
      <w:r>
        <w:rPr>
          <w:rFonts w:cs="Arial"/>
          <w:sz w:val="22"/>
          <w:szCs w:val="24"/>
          <w:u w:val="single"/>
        </w:rPr>
        <w:t xml:space="preserve">U Zadru, </w:t>
      </w:r>
      <w:sdt>
        <w:sdtPr>
          <w:rPr>
            <w:sz w:val="22"/>
          </w:rPr>
          <w:alias w:val="Odaberi datum"/>
          <w:tag w:val="Odaberi datum"/>
          <w:id w:val="-485013506"/>
          <w:placeholder>
            <w:docPart w:val="239A9998FFC94D088BB2B54CA0D79618"/>
          </w:placeholder>
          <w:date w:fullDate="2025-12-01T00:00:00Z">
            <w:dateFormat w:val="d. MMMM yyyy."/>
            <w:lid w:val="hr-HR"/>
            <w:storeMappedDataAs w:val="dateTime"/>
            <w:calendar w:val="gregorian"/>
          </w:date>
        </w:sdtPr>
        <w:sdtContent>
          <w:r w:rsidR="00384BC3" w:rsidRPr="000827EA">
            <w:rPr>
              <w:sz w:val="22"/>
            </w:rPr>
            <w:t>1. prosinac 2025.</w:t>
          </w:r>
        </w:sdtContent>
      </w:sdt>
      <w:r>
        <w:rPr>
          <w:rFonts w:cs="Arial"/>
          <w:sz w:val="22"/>
          <w:szCs w:val="24"/>
          <w:u w:val="single"/>
        </w:rPr>
        <w:t xml:space="preserve"> godine</w:t>
      </w:r>
    </w:p>
    <w:p w:rsidR="0047544C" w:rsidRDefault="0047544C">
      <w:pPr>
        <w:spacing w:after="0"/>
      </w:pPr>
    </w:p>
    <w:p w:rsidR="0047544C" w:rsidRDefault="0047544C">
      <w:pPr>
        <w:pStyle w:val="FrameContentsuser"/>
        <w:spacing w:after="0"/>
        <w:jc w:val="center"/>
        <w:rPr>
          <w:rFonts w:ascii="Arial" w:hAnsi="Arial" w:cs="Arial"/>
          <w:b/>
          <w:bCs/>
        </w:rPr>
      </w:pPr>
    </w:p>
    <w:p w:rsidR="0047544C" w:rsidRDefault="0047544C">
      <w:pPr>
        <w:pStyle w:val="FrameContentsuser"/>
        <w:spacing w:after="0"/>
        <w:jc w:val="center"/>
        <w:rPr>
          <w:rFonts w:ascii="Arial" w:hAnsi="Arial" w:cs="Arial"/>
          <w:b/>
          <w:bCs/>
        </w:rPr>
      </w:pPr>
    </w:p>
    <w:p w:rsidR="0047544C" w:rsidRDefault="0047544C">
      <w:pPr>
        <w:pStyle w:val="FrameContentsuser"/>
        <w:spacing w:after="0"/>
        <w:jc w:val="center"/>
        <w:rPr>
          <w:rFonts w:ascii="Arial" w:hAnsi="Arial" w:cs="Arial"/>
          <w:b/>
          <w:bCs/>
        </w:rPr>
      </w:pPr>
    </w:p>
    <w:p w:rsidR="0047544C" w:rsidRDefault="0047544C">
      <w:pPr>
        <w:pStyle w:val="FrameContentsuser"/>
        <w:spacing w:after="0"/>
        <w:jc w:val="right"/>
        <w:rPr>
          <w:rFonts w:ascii="Arial" w:hAnsi="Arial" w:cs="Arial"/>
          <w:b/>
          <w:bCs/>
        </w:rPr>
      </w:pPr>
    </w:p>
    <w:p w:rsidR="0047544C" w:rsidRDefault="000827EA">
      <w:pPr>
        <w:pStyle w:val="FrameContentsuser"/>
        <w:spacing w:after="0"/>
        <w:ind w:left="4535"/>
        <w:jc w:val="center"/>
        <w:rPr>
          <w:rFonts w:ascii="Arial" w:hAnsi="Arial" w:cs="Arial"/>
          <w:b/>
          <w:bCs/>
        </w:rPr>
      </w:pPr>
      <w:r>
        <w:rPr>
          <w:rFonts w:ascii="Arial" w:hAnsi="Arial" w:cs="Arial"/>
          <w:b/>
          <w:bCs/>
        </w:rPr>
        <w:t>DOSTAVITI:</w:t>
      </w:r>
    </w:p>
    <w:p w:rsidR="0047544C" w:rsidRDefault="00EC1FED">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Content>
          <w:r w:rsidR="000827EA">
            <w:rPr>
              <w:rFonts w:ascii="Arial" w:hAnsi="Arial" w:cs="Arial"/>
            </w:rPr>
            <w:t>Svim zainteresiranim gospodarskim subjektima</w:t>
          </w:r>
        </w:sdtContent>
      </w:sdt>
    </w:p>
    <w:p w:rsidR="0047544C" w:rsidRDefault="0047544C">
      <w:pPr>
        <w:rPr>
          <w:rFonts w:cs="Arial"/>
        </w:rPr>
      </w:pPr>
    </w:p>
    <w:p w:rsidR="0047544C" w:rsidRDefault="0047544C">
      <w:pPr>
        <w:spacing w:after="0"/>
        <w:rPr>
          <w:rFonts w:cs="Arial"/>
          <w:b/>
        </w:rPr>
      </w:pPr>
    </w:p>
    <w:p w:rsidR="0047544C" w:rsidRDefault="000827EA">
      <w:pPr>
        <w:spacing w:after="0"/>
        <w:rPr>
          <w:rFonts w:cs="Arial"/>
          <w:bCs/>
          <w:sz w:val="22"/>
          <w:szCs w:val="24"/>
        </w:rPr>
      </w:pPr>
      <w:r>
        <w:rPr>
          <w:rFonts w:cs="Arial"/>
          <w:b/>
          <w:sz w:val="22"/>
          <w:szCs w:val="24"/>
        </w:rPr>
        <w:t xml:space="preserve">PREDMET: </w:t>
      </w:r>
      <w:r>
        <w:rPr>
          <w:rFonts w:cs="Arial"/>
          <w:bCs/>
          <w:sz w:val="22"/>
          <w:szCs w:val="24"/>
        </w:rPr>
        <w:t>Poziv na dostavu ponude</w:t>
      </w:r>
    </w:p>
    <w:p w:rsidR="0047544C" w:rsidRDefault="000827EA">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rsidR="0047544C" w:rsidRDefault="000827EA">
      <w:pPr>
        <w:tabs>
          <w:tab w:val="left" w:pos="1134"/>
        </w:tabs>
        <w:spacing w:before="120" w:after="0"/>
        <w:rPr>
          <w:rFonts w:cs="Arial"/>
          <w:sz w:val="22"/>
          <w:szCs w:val="24"/>
        </w:rPr>
      </w:pPr>
      <w:r>
        <w:rPr>
          <w:rFonts w:cs="Arial"/>
          <w:sz w:val="22"/>
          <w:szCs w:val="24"/>
        </w:rPr>
        <w:t>Poštovani,</w:t>
      </w:r>
    </w:p>
    <w:p w:rsidR="0047544C" w:rsidRDefault="000827EA">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Content>
          <w:r w:rsidR="00384BC3">
            <w:rPr>
              <w:rFonts w:cs="Arial"/>
              <w:b/>
              <w:sz w:val="22"/>
              <w:szCs w:val="24"/>
            </w:rPr>
            <w:t>PJN-167</w:t>
          </w:r>
          <w:r>
            <w:rPr>
              <w:rFonts w:cs="Arial"/>
              <w:b/>
              <w:sz w:val="22"/>
              <w:szCs w:val="24"/>
            </w:rPr>
            <w:t>-25</w:t>
          </w:r>
        </w:sdtContent>
      </w:sdt>
      <w:r>
        <w:rPr>
          <w:rFonts w:cs="Arial"/>
          <w:bCs/>
          <w:sz w:val="22"/>
          <w:szCs w:val="24"/>
        </w:rPr>
        <w:t xml:space="preserve"> za predmet nabave:</w:t>
      </w:r>
    </w:p>
    <w:p w:rsidR="0047544C" w:rsidRDefault="00EC1FED">
      <w:pPr>
        <w:tabs>
          <w:tab w:val="left" w:pos="851"/>
        </w:tabs>
        <w:spacing w:before="240" w:after="240"/>
        <w:jc w:val="center"/>
        <w:rPr>
          <w:rFonts w:cs="Arial"/>
          <w:bCs/>
          <w:sz w:val="28"/>
          <w:szCs w:val="32"/>
        </w:rPr>
      </w:pPr>
      <w:sdt>
        <w:sdtPr>
          <w:alias w:val="Naziv predmeta nabave"/>
          <w:tag w:val="Naziv predmeta nabave"/>
          <w:id w:val="-138041198"/>
          <w:placeholder>
            <w:docPart w:val="E0873E75927945869445B47D52691B77"/>
          </w:placeholder>
          <w:text/>
        </w:sdtPr>
        <w:sdtContent>
          <w:r w:rsidR="00384BC3">
            <w:rPr>
              <w:rFonts w:cs="Arial"/>
              <w:b/>
              <w:sz w:val="28"/>
              <w:szCs w:val="32"/>
            </w:rPr>
            <w:t>Operacijsko-tretmanski stol za endourološke zahvate</w:t>
          </w:r>
        </w:sdtContent>
      </w:sdt>
    </w:p>
    <w:p w:rsidR="0047544C" w:rsidRDefault="000827EA">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rsidR="0047544C" w:rsidRDefault="00EC1FED">
      <w:pPr>
        <w:spacing w:before="240" w:after="240"/>
        <w:ind w:firstLine="708"/>
        <w:jc w:val="center"/>
        <w:rPr>
          <w:b/>
          <w:bCs/>
          <w:sz w:val="28"/>
          <w:szCs w:val="32"/>
        </w:rPr>
      </w:pPr>
      <w:sdt>
        <w:sdtPr>
          <w:rPr>
            <w:b/>
            <w:sz w:val="28"/>
            <w:szCs w:val="28"/>
          </w:rPr>
          <w:id w:val="1569460587"/>
          <w:placeholder>
            <w:docPart w:val="A73C4A319A8043B496CE84746224493F"/>
          </w:placeholder>
          <w:date>
            <w:dateFormat w:val="dddd, d. MMMM yyyy."/>
            <w:lid w:val="hr-HR"/>
            <w:storeMappedDataAs w:val="dateTime"/>
            <w:calendar w:val="gregorian"/>
          </w:date>
        </w:sdtPr>
        <w:sdtContent>
          <w:r w:rsidR="00417859">
            <w:rPr>
              <w:b/>
              <w:sz w:val="28"/>
              <w:szCs w:val="28"/>
            </w:rPr>
            <w:t>ponedjeljak, 8. prosinac 2025.</w:t>
          </w:r>
        </w:sdtContent>
      </w:sdt>
      <w:r w:rsidR="000827EA">
        <w:rPr>
          <w:b/>
          <w:bCs/>
          <w:sz w:val="28"/>
          <w:szCs w:val="32"/>
        </w:rPr>
        <w:t xml:space="preserve"> godine u</w:t>
      </w:r>
      <w:sdt>
        <w:sdtPr>
          <w:id w:val="1917743262"/>
          <w:placeholder>
            <w:docPart w:val="64631BDFBA9F486097C7DD6A0D1E6F00"/>
          </w:placeholder>
        </w:sdtPr>
        <w:sdtContent>
          <w:r w:rsidR="00384BC3">
            <w:t xml:space="preserve"> </w:t>
          </w:r>
          <w:r w:rsidR="00914837">
            <w:rPr>
              <w:b/>
              <w:bCs/>
              <w:sz w:val="28"/>
              <w:szCs w:val="32"/>
            </w:rPr>
            <w:t>9</w:t>
          </w:r>
          <w:r w:rsidR="000827EA">
            <w:rPr>
              <w:b/>
              <w:bCs/>
              <w:sz w:val="28"/>
              <w:szCs w:val="32"/>
            </w:rPr>
            <w:t>:00</w:t>
          </w:r>
        </w:sdtContent>
      </w:sdt>
      <w:r w:rsidR="000827EA">
        <w:rPr>
          <w:b/>
          <w:bCs/>
          <w:sz w:val="28"/>
          <w:szCs w:val="32"/>
        </w:rPr>
        <w:t xml:space="preserve"> sati</w:t>
      </w:r>
    </w:p>
    <w:p w:rsidR="0047544C" w:rsidRDefault="000827EA">
      <w:pPr>
        <w:tabs>
          <w:tab w:val="left" w:pos="851"/>
        </w:tabs>
        <w:spacing w:before="120" w:after="0"/>
        <w:rPr>
          <w:rFonts w:cs="Arial"/>
          <w:sz w:val="22"/>
          <w:szCs w:val="24"/>
        </w:rPr>
      </w:pPr>
      <w:r>
        <w:rPr>
          <w:rFonts w:cs="Arial"/>
          <w:sz w:val="22"/>
          <w:szCs w:val="24"/>
        </w:rPr>
        <w:t>Ponuda se dostavlja e-mailom na adresu elektroničke pošte:</w:t>
      </w:r>
    </w:p>
    <w:p w:rsidR="0047544C" w:rsidRDefault="00EC1FED">
      <w:pPr>
        <w:tabs>
          <w:tab w:val="left" w:pos="851"/>
        </w:tabs>
        <w:spacing w:before="120" w:after="0"/>
        <w:jc w:val="center"/>
        <w:rPr>
          <w:rFonts w:cs="Arial"/>
          <w:sz w:val="24"/>
          <w:szCs w:val="28"/>
        </w:rPr>
      </w:pPr>
      <w:hyperlink r:id="rId9" w:history="1">
        <w:r w:rsidR="00384BC3" w:rsidRPr="00C507A2">
          <w:rPr>
            <w:rStyle w:val="Hyperlink"/>
            <w:rFonts w:cs="Arial"/>
            <w:sz w:val="24"/>
            <w:szCs w:val="28"/>
          </w:rPr>
          <w:t>marija.krstic@bolnica-zadar.hr</w:t>
        </w:r>
      </w:hyperlink>
    </w:p>
    <w:p w:rsidR="0047544C" w:rsidRDefault="0047544C">
      <w:pPr>
        <w:tabs>
          <w:tab w:val="center" w:pos="8222"/>
          <w:tab w:val="left" w:pos="8616"/>
        </w:tabs>
        <w:spacing w:after="0"/>
        <w:ind w:right="1417"/>
        <w:jc w:val="right"/>
        <w:rPr>
          <w:rFonts w:cs="Arial"/>
        </w:rPr>
      </w:pPr>
    </w:p>
    <w:p w:rsidR="0047544C" w:rsidRDefault="0047544C">
      <w:pPr>
        <w:tabs>
          <w:tab w:val="center" w:pos="8222"/>
          <w:tab w:val="left" w:pos="8616"/>
        </w:tabs>
        <w:spacing w:after="0"/>
        <w:ind w:right="1417"/>
        <w:jc w:val="right"/>
        <w:rPr>
          <w:rFonts w:cs="Arial"/>
        </w:rPr>
      </w:pPr>
    </w:p>
    <w:p w:rsidR="0047544C" w:rsidRDefault="0047544C">
      <w:pPr>
        <w:tabs>
          <w:tab w:val="center" w:pos="8222"/>
          <w:tab w:val="left" w:pos="8616"/>
        </w:tabs>
        <w:spacing w:after="0"/>
        <w:ind w:right="1417"/>
        <w:rPr>
          <w:rFonts w:cs="Arial"/>
        </w:rPr>
      </w:pPr>
    </w:p>
    <w:p w:rsidR="0047544C" w:rsidRDefault="0047544C">
      <w:pPr>
        <w:tabs>
          <w:tab w:val="center" w:pos="8222"/>
          <w:tab w:val="left" w:pos="8616"/>
        </w:tabs>
        <w:spacing w:after="0"/>
        <w:ind w:right="1417"/>
        <w:rPr>
          <w:rFonts w:cs="Arial"/>
        </w:rPr>
      </w:pPr>
    </w:p>
    <w:p w:rsidR="0047544C" w:rsidRDefault="0047544C">
      <w:pPr>
        <w:tabs>
          <w:tab w:val="center" w:pos="8222"/>
        </w:tabs>
        <w:spacing w:after="0"/>
        <w:ind w:right="624"/>
        <w:rPr>
          <w:rFonts w:cs="Arial"/>
          <w:i/>
          <w:sz w:val="16"/>
        </w:rPr>
      </w:pPr>
    </w:p>
    <w:p w:rsidR="0047544C" w:rsidRDefault="0047544C">
      <w:pPr>
        <w:tabs>
          <w:tab w:val="center" w:pos="8222"/>
        </w:tabs>
        <w:spacing w:after="0"/>
        <w:ind w:right="624"/>
        <w:rPr>
          <w:rFonts w:cs="Arial"/>
          <w:i/>
          <w:sz w:val="16"/>
        </w:rPr>
      </w:pPr>
    </w:p>
    <w:p w:rsidR="0047544C" w:rsidRDefault="0047544C">
      <w:pPr>
        <w:tabs>
          <w:tab w:val="center" w:pos="8222"/>
        </w:tabs>
        <w:spacing w:after="0"/>
        <w:ind w:right="624"/>
        <w:rPr>
          <w:rFonts w:cs="Arial"/>
          <w:i/>
          <w:sz w:val="16"/>
        </w:rPr>
      </w:pPr>
    </w:p>
    <w:p w:rsidR="0047544C" w:rsidRDefault="0047544C"/>
    <w:p w:rsidR="0047544C" w:rsidRDefault="0047544C"/>
    <w:p w:rsidR="0047544C" w:rsidRDefault="0047544C"/>
    <w:p w:rsidR="0047544C" w:rsidRDefault="0047544C"/>
    <w:p w:rsidR="0047544C" w:rsidRDefault="0047544C">
      <w:pPr>
        <w:tabs>
          <w:tab w:val="left" w:pos="2790"/>
        </w:tabs>
        <w:sectPr w:rsidR="0047544C">
          <w:headerReference w:type="default"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sectPr>
      </w:pPr>
    </w:p>
    <w:p w:rsidR="0047544C" w:rsidRDefault="000827EA">
      <w:pPr>
        <w:pStyle w:val="Heading1"/>
        <w:numPr>
          <w:ilvl w:val="0"/>
          <w:numId w:val="13"/>
        </w:numPr>
        <w:rPr>
          <w:smallCaps w:val="0"/>
        </w:rPr>
      </w:pPr>
      <w:bookmarkStart w:id="1" w:name="_Toc210211037"/>
      <w:r>
        <w:rPr>
          <w:smallCaps w:val="0"/>
        </w:rPr>
        <w:lastRenderedPageBreak/>
        <w:t>Opći podaci o postupku jednostavne nabave</w:t>
      </w:r>
      <w:bookmarkEnd w:id="1"/>
    </w:p>
    <w:p w:rsidR="0047544C" w:rsidRDefault="000827EA">
      <w:pPr>
        <w:spacing w:before="120" w:after="120"/>
        <w:ind w:firstLine="708"/>
      </w:pPr>
      <w:r>
        <w:t xml:space="preserve">Sukladno Pravilniku o provođenju postupaka jednostavne nabave Opće bolnice Zadar </w:t>
      </w:r>
      <w:r w:rsidRPr="00721A05">
        <w:rPr>
          <w:rFonts w:cs="Arial"/>
          <w:szCs w:val="20"/>
        </w:rPr>
        <w:t>(</w:t>
      </w:r>
      <w:r w:rsidR="00721A05" w:rsidRPr="00721A05">
        <w:rPr>
          <w:rFonts w:cs="Arial"/>
          <w:szCs w:val="20"/>
        </w:rPr>
        <w:t>Ur. broj: 02-5204/25-22/25 od 27. lipnja 2025. godine</w:t>
      </w:r>
      <w:r>
        <w:t>), ovaj dokument služi kao podloga za izradu ponude u postupku jednostavne nabave. Ponuditelji se pri izradi svojih ponuda u svemu trebaju pridržavati sadržaja i uvjeta ovog Poziv i pripadajuće dokumentacije.</w:t>
      </w:r>
    </w:p>
    <w:p w:rsidR="0047544C" w:rsidRDefault="000827EA">
      <w:pPr>
        <w:ind w:firstLine="708"/>
      </w:pPr>
      <w:r w:rsidRPr="00F4332D">
        <w:t>Pravo sudjelovanja u postupku jednostavne nabave za nabavu ovog predmeta nabave imaju svi gospodarski subjekti kojima je Poziv upućen</w:t>
      </w:r>
      <w:r>
        <w:t xml:space="preserve">, a mogu sudjelovati u postupku podnošenjem cjelokupne ponude za nabavu ovog predmeta nabave, u skladu sa zahtjevima i uvjetima iz Poziva. </w:t>
      </w:r>
    </w:p>
    <w:p w:rsidR="0047544C" w:rsidRDefault="000827EA">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rsidR="0047544C" w:rsidRDefault="000827EA">
      <w:pPr>
        <w:pStyle w:val="Heading2"/>
        <w:numPr>
          <w:ilvl w:val="1"/>
          <w:numId w:val="14"/>
        </w:numPr>
        <w:spacing w:before="360" w:after="120"/>
      </w:pPr>
      <w:bookmarkStart w:id="2" w:name="_Toc210211038"/>
      <w:r>
        <w:t>Podaci o postupku nabave</w:t>
      </w:r>
      <w:bookmarkEnd w:id="2"/>
    </w:p>
    <w:tbl>
      <w:tblPr>
        <w:tblW w:w="5892" w:type="dxa"/>
        <w:jc w:val="center"/>
        <w:tblLayout w:type="fixed"/>
        <w:tblLook w:val="04A0"/>
      </w:tblPr>
      <w:tblGrid>
        <w:gridCol w:w="2997"/>
        <w:gridCol w:w="2895"/>
      </w:tblGrid>
      <w:tr w:rsidR="0047544C">
        <w:trPr>
          <w:jc w:val="center"/>
        </w:trPr>
        <w:tc>
          <w:tcPr>
            <w:tcW w:w="2996" w:type="dxa"/>
          </w:tcPr>
          <w:p w:rsidR="0047544C" w:rsidRDefault="000827EA">
            <w:pPr>
              <w:jc w:val="right"/>
              <w:rPr>
                <w:szCs w:val="20"/>
              </w:rPr>
            </w:pPr>
            <w:r>
              <w:rPr>
                <w:rFonts w:cs="Arial"/>
                <w:szCs w:val="20"/>
              </w:rPr>
              <w:t>Evidencijski broj nabave</w:t>
            </w:r>
            <w:r>
              <w:rPr>
                <w:bCs/>
                <w:iCs/>
                <w:szCs w:val="20"/>
              </w:rPr>
              <w:t>:</w:t>
            </w:r>
          </w:p>
        </w:tc>
        <w:tc>
          <w:tcPr>
            <w:tcW w:w="2895" w:type="dxa"/>
          </w:tcPr>
          <w:p w:rsidR="0047544C" w:rsidRDefault="00EC1FED">
            <w:pPr>
              <w:rPr>
                <w:szCs w:val="20"/>
              </w:rPr>
            </w:pPr>
            <w:sdt>
              <w:sdtPr>
                <w:alias w:val="Evidencijski broj nabave"/>
                <w:tag w:val="Evidencijski broj nabave"/>
                <w:id w:val="-1970737025"/>
                <w:placeholder>
                  <w:docPart w:val="918CCA09912E456F9A666C446A263A25"/>
                </w:placeholder>
                <w:text/>
              </w:sdtPr>
              <w:sdtContent>
                <w:r w:rsidR="000827EA">
                  <w:rPr>
                    <w:rFonts w:cs="Arial"/>
                    <w:bCs/>
                    <w:szCs w:val="20"/>
                  </w:rPr>
                  <w:t>P</w:t>
                </w:r>
                <w:r w:rsidR="00E2060E">
                  <w:rPr>
                    <w:bCs/>
                    <w:szCs w:val="20"/>
                  </w:rPr>
                  <w:t>JN-167</w:t>
                </w:r>
                <w:r w:rsidR="000827EA">
                  <w:rPr>
                    <w:bCs/>
                    <w:szCs w:val="20"/>
                  </w:rPr>
                  <w:t>-25</w:t>
                </w:r>
              </w:sdtContent>
            </w:sdt>
          </w:p>
        </w:tc>
      </w:tr>
      <w:tr w:rsidR="0047544C">
        <w:trPr>
          <w:jc w:val="center"/>
        </w:trPr>
        <w:tc>
          <w:tcPr>
            <w:tcW w:w="2996" w:type="dxa"/>
          </w:tcPr>
          <w:p w:rsidR="0047544C" w:rsidRDefault="000827EA">
            <w:pPr>
              <w:jc w:val="right"/>
              <w:rPr>
                <w:szCs w:val="20"/>
              </w:rPr>
            </w:pPr>
            <w:r>
              <w:rPr>
                <w:szCs w:val="20"/>
              </w:rPr>
              <w:t>Vrsta postupka:</w:t>
            </w:r>
          </w:p>
        </w:tc>
        <w:tc>
          <w:tcPr>
            <w:tcW w:w="2895" w:type="dxa"/>
          </w:tcPr>
          <w:p w:rsidR="0047544C" w:rsidRDefault="000827EA">
            <w:pPr>
              <w:rPr>
                <w:szCs w:val="20"/>
              </w:rPr>
            </w:pPr>
            <w:r>
              <w:rPr>
                <w:szCs w:val="20"/>
              </w:rPr>
              <w:t>Postupak jednostavne nabave</w:t>
            </w:r>
          </w:p>
        </w:tc>
      </w:tr>
      <w:tr w:rsidR="0047544C">
        <w:trPr>
          <w:jc w:val="center"/>
        </w:trPr>
        <w:tc>
          <w:tcPr>
            <w:tcW w:w="2996" w:type="dxa"/>
          </w:tcPr>
          <w:p w:rsidR="0047544C" w:rsidRDefault="000827EA">
            <w:pPr>
              <w:jc w:val="right"/>
              <w:rPr>
                <w:szCs w:val="20"/>
              </w:rPr>
            </w:pPr>
            <w:r>
              <w:rPr>
                <w:szCs w:val="20"/>
              </w:rPr>
              <w:t>Procijenjena vrijednost nabave:</w:t>
            </w:r>
          </w:p>
        </w:tc>
        <w:tc>
          <w:tcPr>
            <w:tcW w:w="2895" w:type="dxa"/>
          </w:tcPr>
          <w:p w:rsidR="0047544C" w:rsidRDefault="00EC1FED">
            <w:pPr>
              <w:rPr>
                <w:szCs w:val="20"/>
              </w:rPr>
            </w:pPr>
            <w:sdt>
              <w:sdtPr>
                <w:alias w:val="Procijenjena vrijednost iz Plana nabave"/>
                <w:tag w:val="Procijenjena vrijednost iz Plana nabave"/>
                <w:id w:val="-754285267"/>
                <w:placeholder>
                  <w:docPart w:val="324B584111A841D395668BF605B240CC"/>
                </w:placeholder>
              </w:sdtPr>
              <w:sdtContent>
                <w:r w:rsidR="00E2060E">
                  <w:rPr>
                    <w:szCs w:val="20"/>
                  </w:rPr>
                  <w:t>12.85</w:t>
                </w:r>
                <w:r w:rsidR="000827EA">
                  <w:rPr>
                    <w:szCs w:val="20"/>
                  </w:rPr>
                  <w:t>0,00</w:t>
                </w:r>
              </w:sdtContent>
            </w:sdt>
            <w:r w:rsidR="000827EA">
              <w:rPr>
                <w:szCs w:val="20"/>
              </w:rPr>
              <w:t>EUR</w:t>
            </w:r>
          </w:p>
        </w:tc>
      </w:tr>
    </w:tbl>
    <w:p w:rsidR="0047544C" w:rsidRDefault="000827EA">
      <w:pPr>
        <w:pStyle w:val="Heading2"/>
        <w:numPr>
          <w:ilvl w:val="1"/>
          <w:numId w:val="15"/>
        </w:numPr>
        <w:spacing w:before="360" w:after="120"/>
      </w:pPr>
      <w:bookmarkStart w:id="3" w:name="_Toc435198518"/>
      <w:bookmarkStart w:id="4" w:name="_Toc422146760"/>
      <w:bookmarkStart w:id="5" w:name="_Toc422146717"/>
      <w:bookmarkStart w:id="6" w:name="_Toc422146419"/>
      <w:bookmarkStart w:id="7" w:name="_Toc422066945"/>
      <w:bookmarkStart w:id="8" w:name="_Toc210211039"/>
      <w:bookmarkStart w:id="9" w:name="_Toc13223945"/>
      <w:bookmarkStart w:id="10" w:name="_Toc529958202"/>
      <w:bookmarkStart w:id="11" w:name="_Toc529440167"/>
      <w:bookmarkStart w:id="12" w:name="_Toc526860607"/>
      <w:bookmarkStart w:id="13" w:name="_Ref500485067"/>
      <w:r>
        <w:t xml:space="preserve">Podaci o službi i osobi zaduženoj za komunikaciju s </w:t>
      </w:r>
      <w:bookmarkEnd w:id="3"/>
      <w:bookmarkEnd w:id="4"/>
      <w:bookmarkEnd w:id="5"/>
      <w:bookmarkEnd w:id="6"/>
      <w:bookmarkEnd w:id="7"/>
      <w: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47544C">
        <w:trPr>
          <w:jc w:val="center"/>
        </w:trPr>
        <w:tc>
          <w:tcPr>
            <w:tcW w:w="2850" w:type="dxa"/>
          </w:tcPr>
          <w:p w:rsidR="0047544C" w:rsidRDefault="000827EA">
            <w:pPr>
              <w:jc w:val="right"/>
              <w:rPr>
                <w:szCs w:val="20"/>
              </w:rPr>
            </w:pPr>
            <w:r>
              <w:rPr>
                <w:szCs w:val="20"/>
              </w:rPr>
              <w:t>Služba Naručitelja za kontakt:</w:t>
            </w:r>
          </w:p>
        </w:tc>
        <w:tc>
          <w:tcPr>
            <w:tcW w:w="3841" w:type="dxa"/>
          </w:tcPr>
          <w:p w:rsidR="0047544C" w:rsidRDefault="000827EA">
            <w:pPr>
              <w:rPr>
                <w:szCs w:val="20"/>
              </w:rPr>
            </w:pPr>
            <w:r>
              <w:rPr>
                <w:szCs w:val="20"/>
              </w:rPr>
              <w:t>Odjel za nabavu, investicije i EU fondove</w:t>
            </w:r>
          </w:p>
        </w:tc>
      </w:tr>
      <w:tr w:rsidR="0047544C">
        <w:trPr>
          <w:jc w:val="center"/>
        </w:trPr>
        <w:tc>
          <w:tcPr>
            <w:tcW w:w="2850" w:type="dxa"/>
          </w:tcPr>
          <w:p w:rsidR="0047544C" w:rsidRDefault="000827EA">
            <w:pPr>
              <w:jc w:val="right"/>
              <w:rPr>
                <w:szCs w:val="20"/>
              </w:rPr>
            </w:pPr>
            <w:r>
              <w:rPr>
                <w:bCs/>
                <w:iCs/>
                <w:szCs w:val="20"/>
              </w:rPr>
              <w:t>Adresa:</w:t>
            </w:r>
          </w:p>
        </w:tc>
        <w:tc>
          <w:tcPr>
            <w:tcW w:w="3841" w:type="dxa"/>
          </w:tcPr>
          <w:p w:rsidR="0047544C" w:rsidRDefault="000827EA">
            <w:pPr>
              <w:rPr>
                <w:szCs w:val="20"/>
              </w:rPr>
            </w:pPr>
            <w:r>
              <w:rPr>
                <w:szCs w:val="20"/>
              </w:rPr>
              <w:t>Bože Peričića 5, HR-23000 Zadar</w:t>
            </w:r>
          </w:p>
        </w:tc>
      </w:tr>
      <w:tr w:rsidR="0047544C">
        <w:trPr>
          <w:jc w:val="center"/>
        </w:trPr>
        <w:tc>
          <w:tcPr>
            <w:tcW w:w="2850" w:type="dxa"/>
          </w:tcPr>
          <w:p w:rsidR="0047544C" w:rsidRDefault="000827EA">
            <w:pPr>
              <w:jc w:val="right"/>
              <w:rPr>
                <w:bCs/>
                <w:iCs/>
                <w:szCs w:val="20"/>
              </w:rPr>
            </w:pPr>
            <w:r>
              <w:rPr>
                <w:szCs w:val="20"/>
              </w:rPr>
              <w:t>Adresa elektroničke pošte:</w:t>
            </w:r>
          </w:p>
        </w:tc>
        <w:tc>
          <w:tcPr>
            <w:tcW w:w="3841" w:type="dxa"/>
          </w:tcPr>
          <w:p w:rsidR="0047544C" w:rsidRDefault="00EC1FED">
            <w:pPr>
              <w:rPr>
                <w:szCs w:val="20"/>
              </w:rPr>
            </w:pPr>
            <w:hyperlink r:id="rId14" w:history="1">
              <w:r w:rsidR="001279B9" w:rsidRPr="00EA14A1">
                <w:rPr>
                  <w:rStyle w:val="Hyperlink"/>
                  <w:szCs w:val="20"/>
                </w:rPr>
                <w:t>m</w:t>
              </w:r>
              <w:r w:rsidR="001279B9" w:rsidRPr="00EA14A1">
                <w:rPr>
                  <w:rStyle w:val="Hyperlink"/>
                </w:rPr>
                <w:t>arija.krstic</w:t>
              </w:r>
              <w:r w:rsidR="001279B9" w:rsidRPr="00EA14A1">
                <w:rPr>
                  <w:rStyle w:val="Hyperlink"/>
                  <w:szCs w:val="20"/>
                </w:rPr>
                <w:t>@bolnica-zadar.hr</w:t>
              </w:r>
            </w:hyperlink>
          </w:p>
        </w:tc>
      </w:tr>
      <w:tr w:rsidR="0047544C">
        <w:trPr>
          <w:jc w:val="center"/>
        </w:trPr>
        <w:tc>
          <w:tcPr>
            <w:tcW w:w="2850" w:type="dxa"/>
          </w:tcPr>
          <w:p w:rsidR="0047544C" w:rsidRDefault="000827EA">
            <w:pPr>
              <w:jc w:val="right"/>
              <w:rPr>
                <w:szCs w:val="20"/>
              </w:rPr>
            </w:pPr>
            <w:r>
              <w:rPr>
                <w:szCs w:val="20"/>
              </w:rPr>
              <w:t>Kontakt osoba:</w:t>
            </w:r>
          </w:p>
        </w:tc>
        <w:tc>
          <w:tcPr>
            <w:tcW w:w="3841" w:type="dxa"/>
          </w:tcPr>
          <w:p w:rsidR="0047544C" w:rsidRDefault="00381FD3">
            <w:pPr>
              <w:rPr>
                <w:szCs w:val="20"/>
              </w:rPr>
            </w:pPr>
            <w:r>
              <w:rPr>
                <w:szCs w:val="20"/>
              </w:rPr>
              <w:t>Marija</w:t>
            </w:r>
            <w:r w:rsidR="000827EA">
              <w:rPr>
                <w:szCs w:val="20"/>
              </w:rPr>
              <w:t xml:space="preserve"> </w:t>
            </w:r>
            <w:r>
              <w:rPr>
                <w:szCs w:val="20"/>
              </w:rPr>
              <w:t>Krstić</w:t>
            </w:r>
          </w:p>
        </w:tc>
      </w:tr>
      <w:tr w:rsidR="0047544C">
        <w:trPr>
          <w:jc w:val="center"/>
        </w:trPr>
        <w:tc>
          <w:tcPr>
            <w:tcW w:w="2850" w:type="dxa"/>
          </w:tcPr>
          <w:p w:rsidR="0047544C" w:rsidRDefault="000827EA">
            <w:pPr>
              <w:jc w:val="right"/>
              <w:rPr>
                <w:szCs w:val="20"/>
              </w:rPr>
            </w:pPr>
            <w:r>
              <w:rPr>
                <w:szCs w:val="20"/>
              </w:rPr>
              <w:t>Tel:</w:t>
            </w:r>
          </w:p>
        </w:tc>
        <w:tc>
          <w:tcPr>
            <w:tcW w:w="3841" w:type="dxa"/>
          </w:tcPr>
          <w:p w:rsidR="0047544C" w:rsidRDefault="00EC1FED">
            <w:pPr>
              <w:rPr>
                <w:szCs w:val="20"/>
              </w:rPr>
            </w:pPr>
            <w:sdt>
              <w:sdtPr>
                <w:id w:val="-1104039572"/>
                <w:placeholder>
                  <w:docPart w:val="98BF3F6160B6416F90E24B59497E1D9F"/>
                </w:placeholder>
              </w:sdtPr>
              <w:sdtContent>
                <w:r w:rsidR="001279B9">
                  <w:rPr>
                    <w:szCs w:val="20"/>
                  </w:rPr>
                  <w:t>023 / 505 - 800</w:t>
                </w:r>
              </w:sdtContent>
            </w:sdt>
          </w:p>
        </w:tc>
      </w:tr>
    </w:tbl>
    <w:p w:rsidR="0047544C" w:rsidRDefault="000827EA">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47544C" w:rsidRDefault="000827EA">
      <w:pPr>
        <w:pStyle w:val="Heading2"/>
        <w:numPr>
          <w:ilvl w:val="1"/>
          <w:numId w:val="16"/>
        </w:numPr>
        <w:spacing w:before="360"/>
      </w:pPr>
      <w:bookmarkStart w:id="14" w:name="_Toc210211040"/>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47544C" w:rsidRDefault="000827EA">
      <w:pPr>
        <w:ind w:firstLine="576"/>
      </w:pPr>
      <w:r>
        <w:t xml:space="preserve">Sukladno odredbama članaka 75 do 83. ZJN, naručitelj je na svojim internetskim stranicama objavio popis gospodarskih subjekata s kojima je u sukobu interesa dostupnoj na: </w:t>
      </w:r>
      <w:hyperlink r:id="rId15">
        <w:r>
          <w:rPr>
            <w:rStyle w:val="Hyperlink"/>
          </w:rPr>
          <w:t>https://www.bolnica-zadar.hr/aktualnosti/javna-nabava/</w:t>
        </w:r>
      </w:hyperlink>
    </w:p>
    <w:p w:rsidR="0047544C" w:rsidRDefault="000827EA">
      <w:pPr>
        <w:pStyle w:val="Heading2"/>
        <w:numPr>
          <w:ilvl w:val="1"/>
          <w:numId w:val="17"/>
        </w:numPr>
        <w:spacing w:before="360"/>
      </w:pPr>
      <w:bookmarkStart w:id="25" w:name="_Toc210211041"/>
      <w:r>
        <w:t>Navod sklapa li se ugovor ili izdaje narudžbenica</w:t>
      </w:r>
      <w:bookmarkEnd w:id="25"/>
    </w:p>
    <w:p w:rsidR="0047544C" w:rsidRDefault="000827EA">
      <w:pPr>
        <w:ind w:firstLine="576"/>
      </w:pPr>
      <w:r>
        <w:t xml:space="preserve">Temeljem provedenog postupka jednostavne nabave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Content>
          <w:r>
            <w:t>sklapa se ugovor</w:t>
          </w:r>
        </w:sdtContent>
      </w:sdt>
      <w:r w:rsidR="005C1CD8">
        <w:t xml:space="preserve"> </w:t>
      </w:r>
      <w:r>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Content>
          <w:r>
            <w:t>isporuku robe</w:t>
          </w:r>
        </w:sdtContent>
      </w:sdt>
      <w:r>
        <w:t>.</w:t>
      </w:r>
    </w:p>
    <w:p w:rsidR="0047544C" w:rsidRDefault="0047544C"/>
    <w:p w:rsidR="0047544C" w:rsidRDefault="000827EA">
      <w:pPr>
        <w:jc w:val="left"/>
        <w:rPr>
          <w:rFonts w:eastAsiaTheme="majorEastAsia" w:cstheme="majorBidi"/>
          <w:color w:val="2F5496" w:themeColor="accent1" w:themeShade="BF"/>
          <w:sz w:val="30"/>
          <w:szCs w:val="32"/>
        </w:rPr>
      </w:pPr>
      <w:r>
        <w:br w:type="page"/>
      </w:r>
    </w:p>
    <w:p w:rsidR="0047544C" w:rsidRDefault="000827EA">
      <w:pPr>
        <w:pStyle w:val="Heading1"/>
        <w:numPr>
          <w:ilvl w:val="0"/>
          <w:numId w:val="18"/>
        </w:numPr>
        <w:spacing w:before="0"/>
        <w:rPr>
          <w:smallCaps w:val="0"/>
        </w:rPr>
      </w:pPr>
      <w:bookmarkStart w:id="26" w:name="_Toc210211042"/>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Pr>
          <w:smallCaps w:val="0"/>
        </w:rPr>
        <w:lastRenderedPageBreak/>
        <w:t>Podaci o predmetu nabave</w:t>
      </w:r>
      <w:bookmarkEnd w:id="26"/>
      <w:bookmarkEnd w:id="27"/>
      <w:bookmarkEnd w:id="28"/>
      <w:bookmarkEnd w:id="29"/>
      <w:bookmarkEnd w:id="30"/>
      <w:bookmarkEnd w:id="31"/>
      <w:bookmarkEnd w:id="32"/>
      <w:bookmarkEnd w:id="33"/>
      <w:bookmarkEnd w:id="34"/>
    </w:p>
    <w:p w:rsidR="0047544C" w:rsidRDefault="000827EA">
      <w:pPr>
        <w:pStyle w:val="Heading2"/>
        <w:numPr>
          <w:ilvl w:val="1"/>
          <w:numId w:val="19"/>
        </w:numPr>
      </w:pPr>
      <w:bookmarkStart w:id="35" w:name="_Toc210211043"/>
      <w:bookmarkStart w:id="36" w:name="_Toc13223957"/>
      <w:bookmarkStart w:id="37" w:name="_Ref534289659"/>
      <w:bookmarkStart w:id="38" w:name="_Toc529958213"/>
      <w:bookmarkStart w:id="39" w:name="_Toc529440178"/>
      <w:bookmarkStart w:id="40" w:name="_Toc526860618"/>
      <w:r>
        <w:t>Opis predmeta nabave</w:t>
      </w:r>
      <w:bookmarkEnd w:id="35"/>
      <w:bookmarkEnd w:id="36"/>
      <w:bookmarkEnd w:id="37"/>
      <w:bookmarkEnd w:id="38"/>
      <w:bookmarkEnd w:id="39"/>
      <w:bookmarkEnd w:id="40"/>
    </w:p>
    <w:p w:rsidR="0047544C" w:rsidRDefault="000827EA">
      <w:pPr>
        <w:rPr>
          <w:szCs w:val="20"/>
        </w:rPr>
      </w:pPr>
      <w:r>
        <w:rPr>
          <w:szCs w:val="20"/>
        </w:rPr>
        <w:t>Pred</w:t>
      </w:r>
      <w:r w:rsidR="00BA3D16">
        <w:rPr>
          <w:szCs w:val="20"/>
        </w:rPr>
        <w:t>met nabave je Operacijsko-tretmanski stol za endourološke zahvate</w:t>
      </w:r>
      <w:r>
        <w:rPr>
          <w:szCs w:val="20"/>
        </w:rPr>
        <w:t xml:space="preserve"> što podrazumijeva: </w:t>
      </w:r>
    </w:p>
    <w:p w:rsidR="0047544C" w:rsidRDefault="00EC1FED">
      <w:pPr>
        <w:pStyle w:val="ListParagraph"/>
        <w:numPr>
          <w:ilvl w:val="0"/>
          <w:numId w:val="12"/>
        </w:numPr>
        <w:ind w:left="643"/>
        <w:rPr>
          <w:szCs w:val="20"/>
        </w:rPr>
      </w:pPr>
      <w:sdt>
        <w:sdtPr>
          <w:id w:val="-890045095"/>
          <w:placeholder>
            <w:docPart w:val="5A1BC08AE9864498BAAF7D476A3B00BA"/>
          </w:placeholder>
        </w:sdtPr>
        <w:sdtContent>
          <w:r w:rsidR="000827EA">
            <w:rPr>
              <w:szCs w:val="20"/>
            </w:rPr>
            <w:t>Nabavu, isporuku i instalaciju predmeta nabave opisanog tehničkom specifikacijom koja je sastavni dio Troškovnika za ukupnu cijenu iz odabrane Ponude koja obuhvaća cijenu svih roba/radova/usluga i zavisnih troškova koji se odnose na prijevoz, skladištenje, isporuku i instalaciju do mjesta izvršenja koje je definirano ovim Pozivom</w:t>
          </w:r>
        </w:sdtContent>
      </w:sdt>
      <w:r w:rsidR="000827EA">
        <w:rPr>
          <w:szCs w:val="20"/>
        </w:rPr>
        <w:t xml:space="preserve">. </w:t>
      </w:r>
    </w:p>
    <w:p w:rsidR="0047544C" w:rsidRDefault="000827EA">
      <w:pPr>
        <w:pStyle w:val="Heading2"/>
        <w:numPr>
          <w:ilvl w:val="1"/>
          <w:numId w:val="20"/>
        </w:numPr>
      </w:pPr>
      <w:bookmarkStart w:id="41" w:name="_Toc424732419"/>
      <w:bookmarkStart w:id="42" w:name="_Toc422146770"/>
      <w:bookmarkStart w:id="43" w:name="_Toc422146727"/>
      <w:bookmarkStart w:id="44" w:name="_Toc422146429"/>
      <w:bookmarkStart w:id="45" w:name="_Toc422066956"/>
      <w:bookmarkStart w:id="46" w:name="_Toc377632664"/>
      <w:bookmarkStart w:id="47" w:name="_Toc210211044"/>
      <w:bookmarkStart w:id="48" w:name="_Toc13223959"/>
      <w:bookmarkStart w:id="49" w:name="_Toc529958215"/>
      <w:bookmarkStart w:id="50" w:name="_Toc529440180"/>
      <w:bookmarkStart w:id="51" w:name="_Toc526860620"/>
      <w:r>
        <w:t>Količina predmeta naba</w:t>
      </w:r>
      <w:bookmarkEnd w:id="41"/>
      <w:bookmarkEnd w:id="42"/>
      <w:bookmarkEnd w:id="43"/>
      <w:bookmarkEnd w:id="44"/>
      <w:bookmarkEnd w:id="45"/>
      <w:bookmarkEnd w:id="46"/>
      <w:r>
        <w:t>ve</w:t>
      </w:r>
      <w:bookmarkEnd w:id="47"/>
      <w:bookmarkEnd w:id="48"/>
      <w:bookmarkEnd w:id="49"/>
      <w:bookmarkEnd w:id="50"/>
      <w:bookmarkEnd w:id="51"/>
    </w:p>
    <w:p w:rsidR="0047544C" w:rsidRDefault="000827EA">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Pr>
              <w:szCs w:val="20"/>
            </w:rPr>
            <w:t>točnu količinu predmeta nabave</w:t>
          </w:r>
        </w:sdtContent>
      </w:sdt>
      <w:r>
        <w:rPr>
          <w:szCs w:val="20"/>
        </w:rPr>
        <w:t xml:space="preserve">. </w:t>
      </w:r>
    </w:p>
    <w:p w:rsidR="0047544C" w:rsidRDefault="000827EA">
      <w:pPr>
        <w:pStyle w:val="Heading2"/>
        <w:numPr>
          <w:ilvl w:val="1"/>
          <w:numId w:val="21"/>
        </w:numPr>
      </w:pPr>
      <w:bookmarkStart w:id="52" w:name="_Toc210211045"/>
      <w:r>
        <w:t>Troškovnik</w:t>
      </w:r>
      <w:bookmarkEnd w:id="52"/>
    </w:p>
    <w:p w:rsidR="0047544C" w:rsidRDefault="000827EA">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rsidR="0047544C" w:rsidRDefault="000827EA">
      <w:pPr>
        <w:pStyle w:val="ListParagraph"/>
        <w:numPr>
          <w:ilvl w:val="0"/>
          <w:numId w:val="7"/>
        </w:numPr>
        <w:rPr>
          <w:szCs w:val="20"/>
        </w:rPr>
      </w:pPr>
      <w:r>
        <w:rPr>
          <w:szCs w:val="20"/>
        </w:rPr>
        <w:t>Redni broj,</w:t>
      </w:r>
    </w:p>
    <w:p w:rsidR="0047544C" w:rsidRDefault="000827EA">
      <w:pPr>
        <w:pStyle w:val="ListParagraph"/>
        <w:numPr>
          <w:ilvl w:val="0"/>
          <w:numId w:val="7"/>
        </w:numPr>
        <w:rPr>
          <w:szCs w:val="20"/>
        </w:rPr>
      </w:pPr>
      <w:r>
        <w:rPr>
          <w:szCs w:val="20"/>
        </w:rPr>
        <w:t>Tekstualni opis stavke,</w:t>
      </w:r>
    </w:p>
    <w:p w:rsidR="0047544C" w:rsidRDefault="000827EA">
      <w:pPr>
        <w:pStyle w:val="ListParagraph"/>
        <w:numPr>
          <w:ilvl w:val="0"/>
          <w:numId w:val="7"/>
        </w:numPr>
        <w:rPr>
          <w:szCs w:val="20"/>
        </w:rPr>
      </w:pPr>
      <w:r>
        <w:rPr>
          <w:szCs w:val="20"/>
        </w:rPr>
        <w:t>Količina stavke (ugovorena) po kojoj se stavka obračunava,</w:t>
      </w:r>
    </w:p>
    <w:p w:rsidR="0047544C" w:rsidRDefault="000827EA">
      <w:pPr>
        <w:pStyle w:val="ListParagraph"/>
        <w:numPr>
          <w:ilvl w:val="0"/>
          <w:numId w:val="7"/>
        </w:numPr>
        <w:rPr>
          <w:szCs w:val="20"/>
        </w:rPr>
      </w:pPr>
      <w:r>
        <w:rPr>
          <w:szCs w:val="20"/>
        </w:rPr>
        <w:t>Jedinična cijena stavke</w:t>
      </w:r>
    </w:p>
    <w:p w:rsidR="0047544C" w:rsidRDefault="000827EA">
      <w:pPr>
        <w:pStyle w:val="ListParagraph"/>
        <w:numPr>
          <w:ilvl w:val="0"/>
          <w:numId w:val="7"/>
        </w:numPr>
        <w:rPr>
          <w:szCs w:val="20"/>
        </w:rPr>
      </w:pPr>
      <w:r>
        <w:rPr>
          <w:szCs w:val="20"/>
        </w:rPr>
        <w:t>Ukupna cijena stavke (umnožak količine i jedinične cijene stavke)</w:t>
      </w:r>
    </w:p>
    <w:p w:rsidR="0047544C" w:rsidRDefault="000827EA">
      <w:pPr>
        <w:pStyle w:val="Heading2"/>
        <w:numPr>
          <w:ilvl w:val="1"/>
          <w:numId w:val="22"/>
        </w:numPr>
      </w:pPr>
      <w:bookmarkStart w:id="53" w:name="_Toc210211046"/>
      <w:bookmarkStart w:id="54" w:name="_Toc131580745"/>
      <w:r>
        <w:t>Tehničke specifikacije</w:t>
      </w:r>
      <w:bookmarkEnd w:id="53"/>
      <w:bookmarkEnd w:id="54"/>
    </w:p>
    <w:p w:rsidR="0047544C" w:rsidRDefault="000827EA">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47544C" w:rsidRDefault="000827EA">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47544C" w:rsidRDefault="000827EA">
      <w:pPr>
        <w:pStyle w:val="Heading2"/>
        <w:numPr>
          <w:ilvl w:val="1"/>
          <w:numId w:val="23"/>
        </w:numPr>
      </w:pPr>
      <w:bookmarkStart w:id="55" w:name="_Toc13223963"/>
      <w:bookmarkStart w:id="56" w:name="_Toc529958219"/>
      <w:bookmarkStart w:id="57" w:name="_Toc529440184"/>
      <w:bookmarkStart w:id="58" w:name="_Toc526860624"/>
      <w:bookmarkStart w:id="59" w:name="_Toc210211047"/>
      <w:r>
        <w:t>Mjesto izvršenja ugovora</w:t>
      </w:r>
      <w:bookmarkEnd w:id="55"/>
      <w:bookmarkEnd w:id="56"/>
      <w:bookmarkEnd w:id="57"/>
      <w:bookmarkEnd w:id="58"/>
      <w:bookmarkEnd w:id="59"/>
    </w:p>
    <w:p w:rsidR="0047544C" w:rsidRDefault="000827EA">
      <w:pPr>
        <w:ind w:firstLine="576"/>
      </w:pPr>
      <w:r>
        <w:t>Mjesta izvršenja ugovora je na adresi sjedišta Naručitelja u pr</w:t>
      </w:r>
      <w:r w:rsidR="00BA3D16">
        <w:t>ostorijama Odjela za urologiju</w:t>
      </w:r>
      <w:r>
        <w:t>.</w:t>
      </w:r>
    </w:p>
    <w:p w:rsidR="0047544C" w:rsidRDefault="000827EA">
      <w:pPr>
        <w:pStyle w:val="Heading2"/>
        <w:numPr>
          <w:ilvl w:val="1"/>
          <w:numId w:val="24"/>
        </w:numPr>
        <w:rPr>
          <w:shd w:val="clear" w:color="auto" w:fill="FFFFFF"/>
        </w:rPr>
      </w:pPr>
      <w:bookmarkStart w:id="60" w:name="_Toc210211048"/>
      <w:r>
        <w:rPr>
          <w:shd w:val="clear" w:color="auto" w:fill="FFFFFF"/>
        </w:rPr>
        <w:t xml:space="preserve">Datum početka i rok izvršenja </w:t>
      </w:r>
      <w:r>
        <w:rPr>
          <w:szCs w:val="24"/>
        </w:rPr>
        <w:t>predmeta nabave</w:t>
      </w:r>
      <w:bookmarkEnd w:id="60"/>
    </w:p>
    <w:p w:rsidR="0047544C" w:rsidRDefault="000827EA">
      <w:pPr>
        <w:ind w:firstLine="576"/>
        <w:rPr>
          <w:b/>
          <w:bCs/>
          <w:szCs w:val="20"/>
        </w:rPr>
      </w:pPr>
      <w:r>
        <w:rPr>
          <w:szCs w:val="20"/>
        </w:rPr>
        <w:t>Datum početka izvršenja ugovora definiran je odredbama Ugovora kojima se definira stupanje ugovora na snagu. Rok izvršenja predmeta nabave je 45 dana od dana obostranog potpisa ugovora</w:t>
      </w:r>
      <w:r>
        <w:rPr>
          <w:b/>
          <w:bCs/>
          <w:szCs w:val="20"/>
        </w:rPr>
        <w:t xml:space="preserve">.  </w:t>
      </w:r>
    </w:p>
    <w:p w:rsidR="0047544C" w:rsidRDefault="000827EA">
      <w:pPr>
        <w:jc w:val="left"/>
        <w:rPr>
          <w:rFonts w:eastAsiaTheme="majorEastAsia" w:cstheme="majorBidi"/>
          <w:smallCaps/>
          <w:color w:val="2F5496" w:themeColor="accent1" w:themeShade="BF"/>
          <w:sz w:val="30"/>
          <w:szCs w:val="32"/>
        </w:rPr>
      </w:pPr>
      <w:r>
        <w:br w:type="page"/>
      </w:r>
    </w:p>
    <w:p w:rsidR="0047544C" w:rsidRDefault="000827EA">
      <w:pPr>
        <w:pStyle w:val="Heading1"/>
        <w:numPr>
          <w:ilvl w:val="0"/>
          <w:numId w:val="25"/>
        </w:numPr>
        <w:spacing w:before="0"/>
        <w:rPr>
          <w:lang w:eastAsia="en-GB" w:bidi="en-US"/>
        </w:rPr>
      </w:pPr>
      <w:bookmarkStart w:id="61" w:name="_Toc13223968"/>
      <w:bookmarkStart w:id="62" w:name="_Toc529958222"/>
      <w:bookmarkStart w:id="63" w:name="_Toc529440187"/>
      <w:bookmarkStart w:id="64" w:name="_Toc526860627"/>
      <w:bookmarkStart w:id="65" w:name="_Ref500403590"/>
      <w:bookmarkStart w:id="66" w:name="_Ref500403525"/>
      <w:bookmarkStart w:id="67" w:name="_Ref500400043"/>
      <w:bookmarkStart w:id="68" w:name="_Ref500231632"/>
      <w:bookmarkStart w:id="69" w:name="_Toc210211049"/>
      <w:r>
        <w:lastRenderedPageBreak/>
        <w:t>Osnove za isključenje gospodarskog subjekta</w:t>
      </w:r>
      <w:bookmarkEnd w:id="61"/>
      <w:bookmarkEnd w:id="62"/>
      <w:bookmarkEnd w:id="63"/>
      <w:bookmarkEnd w:id="64"/>
      <w:bookmarkEnd w:id="65"/>
      <w:bookmarkEnd w:id="66"/>
      <w:bookmarkEnd w:id="67"/>
      <w:bookmarkEnd w:id="68"/>
      <w:bookmarkEnd w:id="69"/>
    </w:p>
    <w:p w:rsidR="0047544C" w:rsidRDefault="000827EA">
      <w:pPr>
        <w:pStyle w:val="Heading2"/>
        <w:numPr>
          <w:ilvl w:val="1"/>
          <w:numId w:val="26"/>
        </w:numPr>
      </w:pPr>
      <w:bookmarkStart w:id="70" w:name="_Toc210211050"/>
      <w:bookmarkStart w:id="71" w:name="_Toc13223969"/>
      <w:bookmarkStart w:id="72" w:name="_Toc529958223"/>
      <w:bookmarkStart w:id="73" w:name="_Toc529440188"/>
      <w:bookmarkStart w:id="74" w:name="_Toc526860628"/>
      <w:bookmarkStart w:id="75" w:name="_Ref500231603"/>
      <w:r>
        <w:t>Obvezne osnove za isključenje gospodarskog subjekta</w:t>
      </w:r>
      <w:bookmarkEnd w:id="70"/>
      <w:bookmarkEnd w:id="71"/>
      <w:bookmarkEnd w:id="72"/>
      <w:bookmarkEnd w:id="73"/>
      <w:bookmarkEnd w:id="74"/>
      <w:bookmarkEnd w:id="75"/>
    </w:p>
    <w:p w:rsidR="0047544C" w:rsidRDefault="000827EA">
      <w:pPr>
        <w:pStyle w:val="Heading3"/>
        <w:numPr>
          <w:ilvl w:val="2"/>
          <w:numId w:val="27"/>
        </w:numPr>
      </w:pPr>
      <w:bookmarkStart w:id="76" w:name="_Toc210211051"/>
      <w:r>
        <w:t>Osuđivanost za kaznena djela</w:t>
      </w:r>
      <w:bookmarkEnd w:id="76"/>
    </w:p>
    <w:p w:rsidR="0047544C" w:rsidRDefault="000827EA">
      <w:pPr>
        <w:rPr>
          <w:smallCaps/>
        </w:rPr>
      </w:pPr>
      <w:r>
        <w:t>Naručitelj će, sukladno članku 251. ZJN u bilo kojem trenutku tijekom postupka javne nabave isključiti gospodarskog subjekta iz postupka javne nabave ako utvrdi da</w:t>
      </w:r>
      <w:r>
        <w:rPr>
          <w:smallCaps/>
        </w:rPr>
        <w:t>:</w:t>
      </w:r>
    </w:p>
    <w:p w:rsidR="0047544C" w:rsidRDefault="000827EA">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47544C" w:rsidRDefault="000827EA">
      <w:pPr>
        <w:pStyle w:val="ListParagraph"/>
        <w:numPr>
          <w:ilvl w:val="0"/>
          <w:numId w:val="4"/>
        </w:numPr>
        <w:rPr>
          <w:rStyle w:val="Strong"/>
        </w:rPr>
      </w:pPr>
      <w:r>
        <w:rPr>
          <w:rStyle w:val="Strong"/>
        </w:rPr>
        <w:t xml:space="preserve">sudjelovanje u zločinačkoj organizaciji </w:t>
      </w:r>
    </w:p>
    <w:p w:rsidR="0047544C" w:rsidRDefault="000827EA">
      <w:pPr>
        <w:pStyle w:val="ListParagraph"/>
        <w:numPr>
          <w:ilvl w:val="0"/>
          <w:numId w:val="4"/>
        </w:numPr>
        <w:rPr>
          <w:rStyle w:val="Strong"/>
        </w:rPr>
      </w:pPr>
      <w:r>
        <w:rPr>
          <w:rStyle w:val="Strong"/>
        </w:rPr>
        <w:t xml:space="preserve">korupciju </w:t>
      </w:r>
    </w:p>
    <w:p w:rsidR="0047544C" w:rsidRDefault="000827EA">
      <w:pPr>
        <w:pStyle w:val="ListParagraph"/>
        <w:numPr>
          <w:ilvl w:val="0"/>
          <w:numId w:val="4"/>
        </w:numPr>
        <w:rPr>
          <w:rStyle w:val="Strong"/>
        </w:rPr>
      </w:pPr>
      <w:r>
        <w:rPr>
          <w:rStyle w:val="Strong"/>
        </w:rPr>
        <w:t xml:space="preserve">prijevaru </w:t>
      </w:r>
    </w:p>
    <w:p w:rsidR="0047544C" w:rsidRDefault="000827EA">
      <w:pPr>
        <w:pStyle w:val="ListParagraph"/>
        <w:numPr>
          <w:ilvl w:val="0"/>
          <w:numId w:val="4"/>
        </w:numPr>
        <w:rPr>
          <w:rStyle w:val="Strong"/>
        </w:rPr>
      </w:pPr>
      <w:r>
        <w:rPr>
          <w:rStyle w:val="Strong"/>
        </w:rPr>
        <w:t xml:space="preserve">terorizam ili kaznena djela povezana s terorističkim aktivnostima </w:t>
      </w:r>
    </w:p>
    <w:p w:rsidR="0047544C" w:rsidRDefault="000827EA">
      <w:pPr>
        <w:pStyle w:val="ListParagraph"/>
        <w:numPr>
          <w:ilvl w:val="0"/>
          <w:numId w:val="4"/>
        </w:numPr>
        <w:rPr>
          <w:rStyle w:val="Strong"/>
        </w:rPr>
      </w:pPr>
      <w:r>
        <w:rPr>
          <w:rStyle w:val="Strong"/>
        </w:rPr>
        <w:t xml:space="preserve">pranje novca ili financiranje terorizma </w:t>
      </w:r>
    </w:p>
    <w:p w:rsidR="0047544C" w:rsidRDefault="000827EA">
      <w:pPr>
        <w:pStyle w:val="ListParagraph"/>
        <w:numPr>
          <w:ilvl w:val="0"/>
          <w:numId w:val="4"/>
        </w:numPr>
        <w:rPr>
          <w:rStyle w:val="Strong"/>
          <w:b w:val="0"/>
          <w:bCs w:val="0"/>
        </w:rPr>
      </w:pPr>
      <w:r>
        <w:rPr>
          <w:rStyle w:val="Strong"/>
        </w:rPr>
        <w:t>dječji rad ili druge oblike trgovanja ljudima</w:t>
      </w:r>
    </w:p>
    <w:p w:rsidR="0047544C" w:rsidRDefault="000827EA">
      <w:pPr>
        <w:pStyle w:val="ListParagraph"/>
        <w:numPr>
          <w:ilvl w:val="0"/>
          <w:numId w:val="5"/>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47544C" w:rsidRDefault="00EC1FED">
      <w:r w:rsidRPr="00EC1FED">
        <w:pict>
          <v:shape id="Tekstni okvir 2" o:spid="_x0000_s1040" style="position:absolute;left:0;text-align:left;margin-left:0;margin-top:27.95pt;width:382.45pt;height:39.35pt;z-index:251651072;mso-wrap-style:square;mso-position-horizontal:center;mso-position-horizontal-relative:margin;v-text-anchor:middle" coordsize="" o:allowincell="f" path="m,l-127,r,-127l,-127xe" fillcolor="#92b9e3" strokecolor="#5b9bd5" strokeweight=".18mm">
            <v:fill color2="#b1cbe9" o:detectmouseclick="t"/>
            <v:stroke joinstyle="miter"/>
            <w10:wrap anchorx="margin"/>
          </v:shape>
        </w:pict>
      </w:r>
      <w:r w:rsidR="000827EA">
        <w:t>Za potrebe utvrđivanja okolnosti iz točke 3.1.1, gospodarski subjekt u ponudi dostavlja ispunjeno:</w:t>
      </w:r>
    </w:p>
    <w:p w:rsidR="0047544C" w:rsidRDefault="0047544C"/>
    <w:p w:rsidR="0047544C" w:rsidRDefault="000827EA">
      <w:pPr>
        <w:pStyle w:val="Heading3"/>
        <w:numPr>
          <w:ilvl w:val="2"/>
          <w:numId w:val="28"/>
        </w:numPr>
      </w:pPr>
      <w:bookmarkStart w:id="77" w:name="_Toc210211052"/>
      <w:r>
        <w:t>Neplaćanje dospjelih poreznih obveza i obveze za mirovinsko i zdravstveno osiguranje</w:t>
      </w:r>
      <w:bookmarkEnd w:id="77"/>
    </w:p>
    <w:p w:rsidR="0047544C" w:rsidRDefault="000827EA">
      <w:pPr>
        <w:spacing w:before="120"/>
        <w:ind w:firstLine="360"/>
      </w:pPr>
      <w:r>
        <w:t>Naručitelj će  isključiti gospodarskog subjekta iz postupka nabave ako utvrdi da gospodarski subjekt nije ispunio obveze plaćanja dospjelih poreznih obveza i obveza za mirovinsko i zdravstveno osiguranje:</w:t>
      </w:r>
    </w:p>
    <w:p w:rsidR="0047544C" w:rsidRDefault="000827EA">
      <w:pPr>
        <w:pStyle w:val="ListParagraph"/>
        <w:numPr>
          <w:ilvl w:val="0"/>
          <w:numId w:val="6"/>
        </w:numPr>
      </w:pPr>
      <w:r>
        <w:t>u Republici Hrvatskoj, ako gospodarski subjekt ima poslovni nastan u Republici Hrvatskoj, ili</w:t>
      </w:r>
    </w:p>
    <w:p w:rsidR="0047544C" w:rsidRDefault="000827EA">
      <w:pPr>
        <w:pStyle w:val="ListParagraph"/>
        <w:numPr>
          <w:ilvl w:val="0"/>
          <w:numId w:val="6"/>
        </w:numPr>
      </w:pPr>
      <w:r>
        <w:t>u Republici Hrvatskoj ili u državi poslovnog nastana gospodarskog subjekta, ako gospodarski subjekt nema poslovni nastan u Republici Hrvatskoj.</w:t>
      </w:r>
    </w:p>
    <w:p w:rsidR="0047544C" w:rsidRDefault="00EC1FED">
      <w:r w:rsidRPr="00EC1FED">
        <w:pict>
          <v:shape id="_x0000_s1038" style="position:absolute;left:0;text-align:left;margin-left:-.9pt;margin-top:25.95pt;width:446.15pt;height:39.35pt;z-index:251653120;mso-wrap-style:square;mso-position-horizontal-relative:margin;v-text-anchor:middle" coordsize="" o:allowincell="f" path="m,l-127,r,-127l,-127xe" fillcolor="#92b9e3" strokecolor="#5b9bd5" strokeweight=".18mm">
            <v:fill color2="#b1cbe9" o:detectmouseclick="t"/>
            <v:stroke joinstyle="miter"/>
            <w10:wrap anchorx="margin"/>
          </v:shape>
        </w:pict>
      </w:r>
      <w:r w:rsidR="000827EA">
        <w:t>Za potrebe utvrđivanja okolnosti iz točke 3.1.2, gospodarski subjekt u ponudi dostavlja ispunjeno:</w:t>
      </w:r>
    </w:p>
    <w:p w:rsidR="0047544C" w:rsidRDefault="000827EA">
      <w:pPr>
        <w:spacing w:before="360"/>
        <w:ind w:firstLine="360"/>
      </w:pPr>
      <w:r>
        <w:t>Javni naručitelj neće isključiti gospodarskog subjekta iz postupka javne nabave ako mu sukladno posebnom propisu plaćanje obveza nije dopušteno ili mu je odobrena odgoda plaćanja.</w:t>
      </w:r>
    </w:p>
    <w:p w:rsidR="0047544C" w:rsidRDefault="000827EA">
      <w:pPr>
        <w:jc w:val="left"/>
        <w:rPr>
          <w:rFonts w:eastAsiaTheme="majorEastAsia" w:cstheme="majorBidi"/>
          <w:color w:val="2F5496" w:themeColor="accent1" w:themeShade="BF"/>
          <w:sz w:val="22"/>
          <w:szCs w:val="26"/>
        </w:rPr>
      </w:pPr>
      <w:r>
        <w:br w:type="page"/>
      </w:r>
    </w:p>
    <w:p w:rsidR="0047544C" w:rsidRDefault="000827EA">
      <w:pPr>
        <w:pStyle w:val="Heading2"/>
        <w:numPr>
          <w:ilvl w:val="1"/>
          <w:numId w:val="29"/>
        </w:numPr>
        <w:spacing w:before="0"/>
      </w:pPr>
      <w:bookmarkStart w:id="78" w:name="_Toc210211053"/>
      <w:r>
        <w:lastRenderedPageBreak/>
        <w:t>Dokumenti kojima se dokazuje da ne postoje osnove za isključenje</w:t>
      </w:r>
      <w:bookmarkEnd w:id="78"/>
    </w:p>
    <w:p w:rsidR="0047544C" w:rsidRDefault="000827EA">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rsidR="0047544C" w:rsidRDefault="00EC1FED">
      <w:pPr>
        <w:ind w:firstLine="576"/>
      </w:pPr>
      <w:r w:rsidRPr="00EC1FED">
        <w:pict>
          <v:shape id="Tekstni okvir 4" o:spid="_x0000_s1036" style="position:absolute;left:0;text-align:left;margin-left:24.3pt;margin-top:119.6pt;width:419.35pt;height:66.9pt;z-index:251655168;mso-wrap-style:none;v-text-anchor:middle" coordsize="" o:allowincell="f" path="m,l-127,r,-127l,-127xe" strokecolor="#e00" strokeweight=".18mm">
            <v:fill color2="black" o:detectmouseclick="t"/>
          </v:shape>
        </w:pict>
      </w:r>
      <w:r w:rsidR="000827EA">
        <w:t>ESPD obrazac priložen je uz Poziv kao zasebni dokument (word datoteka). Nakon objave postupka nabave, Ponuditelji preuzimaju i popunjavaju ESPD obrazac te upisuju svoje odgovore. Ponuditelji zatim prilažu uz svoju Ponudu popunjeni eESPD obrazac.</w:t>
      </w:r>
    </w:p>
    <w:p w:rsidR="0047544C" w:rsidRDefault="0047544C">
      <w:pPr>
        <w:ind w:firstLine="432"/>
      </w:pPr>
    </w:p>
    <w:p w:rsidR="0047544C" w:rsidRDefault="000827EA">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rsidR="0047544C" w:rsidRDefault="000827EA">
      <w:r>
        <w:br w:type="page"/>
      </w:r>
    </w:p>
    <w:p w:rsidR="0047544C" w:rsidRDefault="0047544C">
      <w:pPr>
        <w:rPr>
          <w:b/>
          <w:bCs/>
        </w:rPr>
      </w:pPr>
    </w:p>
    <w:p w:rsidR="0047544C" w:rsidRDefault="000827EA">
      <w:pPr>
        <w:pStyle w:val="Heading1"/>
        <w:numPr>
          <w:ilvl w:val="0"/>
          <w:numId w:val="30"/>
        </w:numPr>
        <w:rPr>
          <w:smallCaps w:val="0"/>
        </w:rPr>
      </w:pPr>
      <w:bookmarkStart w:id="79" w:name="_Toc210211054"/>
      <w:r>
        <w:rPr>
          <w:smallCaps w:val="0"/>
        </w:rPr>
        <w:t>Kriteriji za odabir gospodarskog subjekta (uvjeti sposobnosti)</w:t>
      </w:r>
      <w:bookmarkEnd w:id="79"/>
    </w:p>
    <w:p w:rsidR="0047544C" w:rsidRDefault="000827EA">
      <w:pPr>
        <w:ind w:firstLine="708"/>
      </w:pPr>
      <w:r>
        <w:t>Naručitelj kao uvjete sposobnosti gospodarskog subjekta u ovom postupku nabave određuje slijedeće kriterije za odabir:</w:t>
      </w:r>
    </w:p>
    <w:tbl>
      <w:tblPr>
        <w:tblStyle w:val="GridTable1LightAccent5"/>
        <w:tblW w:w="9016" w:type="dxa"/>
        <w:tblLayout w:type="fixed"/>
        <w:tblLook w:val="04A0"/>
      </w:tblPr>
      <w:tblGrid>
        <w:gridCol w:w="2547"/>
        <w:gridCol w:w="2125"/>
        <w:gridCol w:w="4344"/>
      </w:tblGrid>
      <w:tr w:rsidR="0047544C" w:rsidTr="0047544C">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47544C" w:rsidRDefault="000827EA">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rsidR="0047544C" w:rsidRDefault="000827EA">
            <w:pPr>
              <w:spacing w:before="120" w:after="120" w:line="240" w:lineRule="auto"/>
              <w:jc w:val="center"/>
              <w:cnfStyle w:val="10000000000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47544C" w:rsidRDefault="0047544C">
            <w:pPr>
              <w:spacing w:before="120" w:after="120" w:line="240" w:lineRule="auto"/>
              <w:jc w:val="center"/>
              <w:cnfStyle w:val="100000000000"/>
              <w:rPr>
                <w:rFonts w:eastAsia="Calibri"/>
              </w:rPr>
            </w:pPr>
          </w:p>
        </w:tc>
      </w:tr>
      <w:tr w:rsidR="0047544C" w:rsidTr="0047544C">
        <w:tc>
          <w:tcPr>
            <w:cnfStyle w:val="001000000000"/>
            <w:tcW w:w="2547" w:type="dxa"/>
            <w:vAlign w:val="center"/>
          </w:tcPr>
          <w:p w:rsidR="0047544C" w:rsidRDefault="000827EA">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rsidR="0047544C" w:rsidRDefault="00EC1FED">
            <w:pPr>
              <w:spacing w:before="120" w:after="120" w:line="240" w:lineRule="auto"/>
              <w:jc w:val="center"/>
              <w:cnfStyle w:val="000000000000"/>
              <w:rPr>
                <w:rFonts w:eastAsia="Calibri"/>
              </w:rPr>
            </w:pPr>
            <w:sdt>
              <w:sdtPr>
                <w:alias w:val=""/>
                <w:id w:val="1040447094"/>
                <w:dropDownList>
                  <w:listItem w:displayText="DA" w:value="DA"/>
                  <w:listItem w:displayText="NE" w:value="NE"/>
                </w:dropDownList>
              </w:sdtPr>
              <w:sdtContent>
                <w:r w:rsidR="000827EA">
                  <w:t>DA</w:t>
                </w:r>
              </w:sdtContent>
            </w:sdt>
          </w:p>
        </w:tc>
        <w:tc>
          <w:tcPr>
            <w:tcW w:w="4344" w:type="dxa"/>
            <w:vAlign w:val="center"/>
          </w:tcPr>
          <w:p w:rsidR="0047544C" w:rsidRDefault="00EC1FED">
            <w:pPr>
              <w:spacing w:before="120" w:after="120" w:line="240" w:lineRule="auto"/>
              <w:jc w:val="center"/>
              <w:cnfStyle w:val="000000000000"/>
              <w:rPr>
                <w:rFonts w:eastAsia="Calibri"/>
              </w:rPr>
            </w:pPr>
            <w:sdt>
              <w:sdtPr>
                <w:id w:val="-168408945"/>
                <w:placeholder>
                  <w:docPart w:val="324B584111A841D395668BF605B240CC"/>
                </w:placeholder>
                <w:text/>
              </w:sdtPr>
              <w:sdtContent>
                <w:r w:rsidR="000827EA">
                  <w:rPr>
                    <w:rFonts w:eastAsia="Calibri"/>
                  </w:rPr>
                  <w:t>Upis u sudski, obrtni, strukovni ili drugi odgovarajući registar u državi njegova poslovnog nastana.</w:t>
                </w:r>
              </w:sdtContent>
            </w:sdt>
          </w:p>
        </w:tc>
      </w:tr>
      <w:tr w:rsidR="0047544C" w:rsidTr="0047544C">
        <w:tc>
          <w:tcPr>
            <w:cnfStyle w:val="001000000000"/>
            <w:tcW w:w="2547" w:type="dxa"/>
            <w:vAlign w:val="center"/>
          </w:tcPr>
          <w:p w:rsidR="0047544C" w:rsidRDefault="000827EA">
            <w:pPr>
              <w:spacing w:before="120" w:after="120" w:line="240" w:lineRule="auto"/>
              <w:jc w:val="center"/>
              <w:rPr>
                <w:b w:val="0"/>
                <w:bCs w:val="0"/>
              </w:rPr>
            </w:pPr>
            <w:r>
              <w:rPr>
                <w:rFonts w:eastAsia="Calibri"/>
                <w:b w:val="0"/>
                <w:bCs w:val="0"/>
              </w:rPr>
              <w:t>Ekonomska i financijska sposobnosti</w:t>
            </w:r>
          </w:p>
        </w:tc>
        <w:tc>
          <w:tcPr>
            <w:tcW w:w="2125" w:type="dxa"/>
            <w:vAlign w:val="center"/>
          </w:tcPr>
          <w:p w:rsidR="0047544C" w:rsidRDefault="00EC1FED">
            <w:pPr>
              <w:spacing w:before="120" w:after="120" w:line="240" w:lineRule="auto"/>
              <w:jc w:val="center"/>
              <w:cnfStyle w:val="000000000000"/>
              <w:rPr>
                <w:rFonts w:eastAsia="Calibri"/>
              </w:rPr>
            </w:pPr>
            <w:sdt>
              <w:sdtPr>
                <w:alias w:val=""/>
                <w:id w:val="1040447095"/>
                <w:dropDownList>
                  <w:listItem w:displayText="DA" w:value="DA"/>
                  <w:listItem w:displayText="NE" w:value="NE"/>
                </w:dropDownList>
              </w:sdtPr>
              <w:sdtContent>
                <w:r w:rsidR="000827EA">
                  <w:t>NE</w:t>
                </w:r>
              </w:sdtContent>
            </w:sdt>
          </w:p>
        </w:tc>
        <w:tc>
          <w:tcPr>
            <w:tcW w:w="4344" w:type="dxa"/>
            <w:vAlign w:val="center"/>
          </w:tcPr>
          <w:p w:rsidR="0047544C" w:rsidRDefault="00EC1FED">
            <w:pPr>
              <w:spacing w:before="120" w:after="120" w:line="240" w:lineRule="auto"/>
              <w:jc w:val="center"/>
              <w:cnfStyle w:val="000000000000"/>
              <w:rPr>
                <w:rFonts w:eastAsia="Calibri"/>
              </w:rPr>
            </w:pPr>
            <w:sdt>
              <w:sdtPr>
                <w:id w:val="-16624548"/>
                <w:placeholder>
                  <w:docPart w:val="324B584111A841D395668BF605B240CC"/>
                </w:placeholder>
                <w:text/>
              </w:sdtPr>
              <w:sdtContent>
                <w:r w:rsidR="000827EA">
                  <w:rPr>
                    <w:rFonts w:eastAsia="Calibri"/>
                  </w:rPr>
                  <w:t>Ne primjenjuje se.</w:t>
                </w:r>
              </w:sdtContent>
            </w:sdt>
          </w:p>
        </w:tc>
      </w:tr>
      <w:tr w:rsidR="0047544C" w:rsidTr="0047544C">
        <w:tc>
          <w:tcPr>
            <w:cnfStyle w:val="001000000000"/>
            <w:tcW w:w="2547" w:type="dxa"/>
            <w:vAlign w:val="center"/>
          </w:tcPr>
          <w:p w:rsidR="0047544C" w:rsidRDefault="000827EA">
            <w:pPr>
              <w:spacing w:before="120" w:after="120" w:line="240" w:lineRule="auto"/>
              <w:jc w:val="center"/>
              <w:rPr>
                <w:b w:val="0"/>
                <w:bCs w:val="0"/>
              </w:rPr>
            </w:pPr>
            <w:r>
              <w:rPr>
                <w:rFonts w:eastAsia="Calibri"/>
                <w:b w:val="0"/>
                <w:bCs w:val="0"/>
              </w:rPr>
              <w:t>Tehnička i stručna sposobnost</w:t>
            </w:r>
          </w:p>
        </w:tc>
        <w:tc>
          <w:tcPr>
            <w:tcW w:w="2125" w:type="dxa"/>
            <w:vAlign w:val="center"/>
          </w:tcPr>
          <w:p w:rsidR="0047544C" w:rsidRDefault="00EC1FED">
            <w:pPr>
              <w:spacing w:before="120" w:after="120" w:line="240" w:lineRule="auto"/>
              <w:jc w:val="center"/>
              <w:cnfStyle w:val="000000000000"/>
              <w:rPr>
                <w:rFonts w:eastAsia="Calibri"/>
              </w:rPr>
            </w:pPr>
            <w:sdt>
              <w:sdtPr>
                <w:alias w:val=""/>
                <w:id w:val="1040447096"/>
                <w:dropDownList>
                  <w:listItem w:displayText="DA" w:value="DA"/>
                  <w:listItem w:displayText="NE" w:value="NE"/>
                </w:dropDownList>
              </w:sdtPr>
              <w:sdtContent>
                <w:r w:rsidR="000827EA">
                  <w:t>NE</w:t>
                </w:r>
              </w:sdtContent>
            </w:sdt>
          </w:p>
        </w:tc>
        <w:tc>
          <w:tcPr>
            <w:tcW w:w="4344" w:type="dxa"/>
            <w:vAlign w:val="center"/>
          </w:tcPr>
          <w:p w:rsidR="0047544C" w:rsidRDefault="00EC1FED">
            <w:pPr>
              <w:spacing w:before="120" w:after="120" w:line="240" w:lineRule="auto"/>
              <w:jc w:val="center"/>
              <w:cnfStyle w:val="000000000000"/>
              <w:rPr>
                <w:rFonts w:eastAsia="Calibri"/>
              </w:rPr>
            </w:pPr>
            <w:sdt>
              <w:sdtPr>
                <w:id w:val="-1309552410"/>
                <w:placeholder>
                  <w:docPart w:val="324B584111A841D395668BF605B240CC"/>
                </w:placeholder>
                <w:text/>
              </w:sdtPr>
              <w:sdtContent>
                <w:r w:rsidR="000827EA">
                  <w:rPr>
                    <w:rFonts w:eastAsia="Calibri"/>
                  </w:rPr>
                  <w:t>Ne primjenjuje se.</w:t>
                </w:r>
              </w:sdtContent>
            </w:sdt>
          </w:p>
        </w:tc>
      </w:tr>
    </w:tbl>
    <w:p w:rsidR="0047544C" w:rsidRDefault="00EC1FED">
      <w:pPr>
        <w:spacing w:before="240"/>
        <w:ind w:left="360"/>
      </w:pPr>
      <w:r w:rsidRPr="00EC1FED">
        <w:pict>
          <v:shape id="_x0000_s1032" style="position:absolute;left:0;text-align:left;margin-left:0;margin-top:32.6pt;width:382.45pt;height:40.2pt;z-index:251659264;mso-wrap-style:square;mso-position-horizontal:center;mso-position-horizontal-relative:margin;mso-position-vertical-relative:text;v-text-anchor:middle" coordsize="" o:allowincell="f" path="m,l-127,r,-127l,-127xe" fillcolor="#92b9e3" strokecolor="#5b9bd5" strokeweight=".18mm">
            <v:fill color2="#b1cbe9" o:detectmouseclick="t"/>
            <v:stroke joinstyle="miter"/>
            <w10:wrap anchorx="margin"/>
          </v:shape>
        </w:pict>
      </w:r>
      <w:r w:rsidR="000827EA">
        <w:rPr>
          <w:rStyle w:val="Strong"/>
          <w:b w:val="0"/>
          <w:bCs w:val="0"/>
        </w:rPr>
        <w:t>Za potrebe utvrđivanja okolnosti iz točke 4, gospodarski subjekt u ponudi dostavlja ispunjeno:</w:t>
      </w:r>
    </w:p>
    <w:p w:rsidR="0047544C" w:rsidRDefault="000827EA">
      <w:pPr>
        <w:pStyle w:val="Heading2"/>
        <w:numPr>
          <w:ilvl w:val="1"/>
          <w:numId w:val="31"/>
        </w:numPr>
      </w:pPr>
      <w:bookmarkStart w:id="80" w:name="_Toc210211055"/>
      <w:r>
        <w:t>Dokumenti kojima se dokazuje ispunjenje uvjeta sposobnosti</w:t>
      </w:r>
      <w:bookmarkEnd w:id="80"/>
    </w:p>
    <w:p w:rsidR="0047544C" w:rsidRDefault="000827EA">
      <w:pPr>
        <w:ind w:firstLine="432"/>
      </w:pPr>
      <w:r>
        <w:rPr>
          <w:lang w:eastAsia="en-GB"/>
        </w:rPr>
        <w:t xml:space="preserve">U svrhu dokazivanja da </w:t>
      </w:r>
      <w:r>
        <w:t xml:space="preserve">ispunjava uvjete sposobnosti u ovom postupku jednostavne nabave, </w:t>
      </w:r>
      <w:r>
        <w:rPr>
          <w:lang w:eastAsia="en-GB"/>
        </w:rPr>
        <w:t>g</w:t>
      </w:r>
      <w:r>
        <w:t xml:space="preserve">ospodarski subjekt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w:t>
      </w:r>
    </w:p>
    <w:p w:rsidR="0047544C" w:rsidRDefault="000827EA">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r>
        <w:br w:type="page"/>
      </w:r>
    </w:p>
    <w:p w:rsidR="0047544C" w:rsidRDefault="000827EA">
      <w:pPr>
        <w:pStyle w:val="Heading2"/>
        <w:numPr>
          <w:ilvl w:val="1"/>
          <w:numId w:val="32"/>
        </w:numPr>
        <w:spacing w:before="0"/>
      </w:pPr>
      <w:bookmarkStart w:id="81" w:name="_Toc210211057"/>
      <w:r>
        <w:lastRenderedPageBreak/>
        <w:t>Upute za popunjavanje eESPD obrasca</w:t>
      </w:r>
      <w:bookmarkEnd w:id="81"/>
    </w:p>
    <w:p w:rsidR="0047544C" w:rsidRDefault="00EC1FED">
      <w:pPr>
        <w:ind w:firstLine="576"/>
      </w:pPr>
      <w:r w:rsidRPr="00EC1FED">
        <w:pict>
          <v:shape id="_x0000_s1028" style="position:absolute;left:0;text-align:left;margin-left:0;margin-top:44.4pt;width:447.85pt;height:209.55pt;z-index:251663360;mso-wrap-style:square;mso-position-horizontal-relative:margin;v-text-anchor:middle" coordsize="" o:allowincell="f" path="m,l-127,r,-127l,-127xe" fillcolor="#f7a582" strokeweight=".18mm">
            <v:fill color2="#f7bca4" o:detectmouseclick="t"/>
            <v:stroke joinstyle="miter"/>
            <w10:wrap anchorx="margin"/>
          </v:shape>
        </w:pict>
      </w:r>
      <w:r w:rsidR="000827EA">
        <w:t>ESPD obrazac priložen je uz Poziv kao zasebni dokument (word datoteka). Nakon objave postupka nabave, Ponuditelji preuzimaju i popunjavaju ESPD obrazac te upisuju svoje odgovore. Ponuditelji zatim prilažu uz svoju Ponudu popunjeni eESPD obrazac.</w:t>
      </w:r>
    </w:p>
    <w:p w:rsidR="0047544C" w:rsidRDefault="000827EA">
      <w:pPr>
        <w:pStyle w:val="Heading2"/>
        <w:numPr>
          <w:ilvl w:val="1"/>
          <w:numId w:val="33"/>
        </w:numPr>
      </w:pPr>
      <w:r>
        <w:t>Oslanjanje na sposobnost drugih gospodarskih subjekata i podugovaranje</w:t>
      </w:r>
    </w:p>
    <w:p w:rsidR="0047544C" w:rsidRDefault="000827EA">
      <w:pPr>
        <w:spacing w:before="120" w:after="120"/>
        <w:ind w:firstLine="432"/>
        <w:rPr>
          <w:lang w:eastAsia="hr-HR"/>
        </w:rPr>
      </w:pPr>
      <w:r>
        <w:t xml:space="preserve">U ovom postupku jednostavne nabave </w:t>
      </w:r>
      <w:r>
        <w:rPr>
          <w:b/>
          <w:bCs/>
        </w:rPr>
        <w:t>gospodarski subjekt</w:t>
      </w:r>
      <w:r w:rsidR="006B5598">
        <w:rPr>
          <w:b/>
          <w:bCs/>
        </w:rP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rsidR="0047544C" w:rsidRDefault="000827EA">
      <w:pPr>
        <w:ind w:firstLine="578"/>
        <w:rPr>
          <w:b/>
          <w:bCs/>
        </w:rPr>
      </w:pPr>
      <w:r>
        <w:br w:type="page"/>
      </w:r>
    </w:p>
    <w:p w:rsidR="0047544C" w:rsidRDefault="000827EA">
      <w:pPr>
        <w:pStyle w:val="Heading1"/>
        <w:numPr>
          <w:ilvl w:val="0"/>
          <w:numId w:val="34"/>
        </w:numPr>
        <w:spacing w:before="0"/>
        <w:rPr>
          <w:smallCaps w:val="0"/>
        </w:rPr>
      </w:pPr>
      <w:bookmarkStart w:id="82" w:name="_Toc13223984"/>
      <w:bookmarkStart w:id="83" w:name="_Toc529958250"/>
      <w:bookmarkStart w:id="84" w:name="_Toc529440215"/>
      <w:bookmarkStart w:id="85" w:name="_Toc526860643"/>
      <w:bookmarkStart w:id="86" w:name="_Toc498907117"/>
      <w:bookmarkStart w:id="87" w:name="_Toc491246664"/>
      <w:bookmarkStart w:id="88" w:name="_Toc210211058"/>
      <w:r>
        <w:rPr>
          <w:smallCaps w:val="0"/>
        </w:rPr>
        <w:lastRenderedPageBreak/>
        <w:t>Izrada Ponude, način dostave i rok za donošenje odluke o odabiru</w:t>
      </w:r>
      <w:bookmarkEnd w:id="82"/>
      <w:bookmarkEnd w:id="83"/>
      <w:bookmarkEnd w:id="84"/>
      <w:bookmarkEnd w:id="85"/>
      <w:bookmarkEnd w:id="86"/>
      <w:bookmarkEnd w:id="87"/>
      <w:bookmarkEnd w:id="88"/>
    </w:p>
    <w:p w:rsidR="0047544C" w:rsidRDefault="000827EA">
      <w:pPr>
        <w:pStyle w:val="Heading2"/>
        <w:numPr>
          <w:ilvl w:val="1"/>
          <w:numId w:val="35"/>
        </w:numPr>
      </w:pPr>
      <w:bookmarkStart w:id="89" w:name="_Toc210211059"/>
      <w:bookmarkStart w:id="90" w:name="_Toc13223985"/>
      <w:bookmarkStart w:id="91" w:name="_Toc529958251"/>
      <w:bookmarkStart w:id="92" w:name="_Toc529440216"/>
      <w:bookmarkStart w:id="93" w:name="_Toc526860644"/>
      <w:bookmarkStart w:id="94" w:name="_Toc498907118"/>
      <w:bookmarkStart w:id="95" w:name="_Toc491246665"/>
      <w:r>
        <w:t>Sadržaj i način izrade ponude</w:t>
      </w:r>
      <w:bookmarkEnd w:id="89"/>
      <w:bookmarkEnd w:id="90"/>
      <w:bookmarkEnd w:id="91"/>
      <w:bookmarkEnd w:id="92"/>
      <w:bookmarkEnd w:id="93"/>
      <w:bookmarkEnd w:id="94"/>
      <w:bookmarkEnd w:id="95"/>
    </w:p>
    <w:p w:rsidR="0047544C" w:rsidRDefault="00EC1FED">
      <w:pPr>
        <w:ind w:firstLine="576"/>
        <w:rPr>
          <w:rFonts w:cstheme="minorHAnsi"/>
        </w:rPr>
      </w:pPr>
      <w:r w:rsidRPr="00EC1FED">
        <w:pict>
          <v:shape id="_x0000_s1026" style="position:absolute;left:0;text-align:left;margin-left:36.8pt;margin-top:48.55pt;width:382.45pt;height:96.2pt;z-index:251665408;mso-wrap-style:square;mso-position-horizontal-relative:margin;v-text-anchor:middle" coordsize="" o:allowincell="f" path="m,l-127,r,-127l,-127xe" fillcolor="silver" strokecolor="#a5a5a5" strokeweight=".18mm">
            <v:fill color2="#d1d1d1" o:detectmouseclick="t"/>
            <v:stroke joinstyle="miter"/>
            <w10:wrap anchorx="margin"/>
          </v:shape>
        </w:pict>
      </w:r>
      <w:bookmarkStart w:id="96" w:name="_Hlk8853692"/>
      <w:r w:rsidR="000827EA">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rsidR="0047544C" w:rsidRDefault="000827EA">
      <w:pPr>
        <w:pStyle w:val="Heading2"/>
        <w:numPr>
          <w:ilvl w:val="1"/>
          <w:numId w:val="36"/>
        </w:numPr>
        <w:spacing w:before="360" w:after="120"/>
      </w:pPr>
      <w:bookmarkStart w:id="97" w:name="_Toc210211060"/>
      <w:r>
        <w:t>Način dostave ponude</w:t>
      </w:r>
      <w:bookmarkEnd w:id="97"/>
    </w:p>
    <w:p w:rsidR="0047544C" w:rsidRDefault="000827EA">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popunjen i ovjeren ESPD obrazac i popunjen Troškovnik</w:t>
      </w:r>
      <w:r>
        <w:t>.</w:t>
      </w:r>
    </w:p>
    <w:p w:rsidR="0047544C" w:rsidRDefault="000827EA">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rsidR="0047544C" w:rsidRDefault="000827EA">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rsidR="0047544C" w:rsidRDefault="000827EA">
      <w:pPr>
        <w:ind w:firstLine="708"/>
      </w:pPr>
      <w:r>
        <w:t>Ponuda se ne može mijenjati ili povući nakon isteka roka za dostavu ponuda.</w:t>
      </w:r>
    </w:p>
    <w:p w:rsidR="0047544C" w:rsidRDefault="000827EA">
      <w:pPr>
        <w:pStyle w:val="Heading2"/>
        <w:numPr>
          <w:ilvl w:val="1"/>
          <w:numId w:val="37"/>
        </w:numPr>
      </w:pPr>
      <w:bookmarkStart w:id="98" w:name="_Toc210211063"/>
      <w:r>
        <w:t>Kriterij za odabir ponude</w:t>
      </w:r>
      <w:bookmarkEnd w:id="98"/>
    </w:p>
    <w:p w:rsidR="0047544C" w:rsidRDefault="000827EA">
      <w:pPr>
        <w:ind w:firstLine="576"/>
      </w:pPr>
      <w:r>
        <w:t xml:space="preserve">Kriterij za odabir ponude je </w:t>
      </w:r>
      <w:r>
        <w:rPr>
          <w:b/>
          <w:bCs/>
        </w:rPr>
        <w:t>najniža cijena</w:t>
      </w:r>
      <w:r>
        <w:t>.</w:t>
      </w:r>
    </w:p>
    <w:p w:rsidR="0047544C" w:rsidRDefault="000827EA">
      <w:pPr>
        <w:pStyle w:val="Heading2"/>
        <w:numPr>
          <w:ilvl w:val="1"/>
          <w:numId w:val="38"/>
        </w:numPr>
        <w:rPr>
          <w:sz w:val="30"/>
          <w:szCs w:val="32"/>
        </w:rPr>
      </w:pPr>
      <w:bookmarkStart w:id="99" w:name="_Toc210211065"/>
      <w:r>
        <w:t>Rok valjanosti ponude</w:t>
      </w:r>
      <w:bookmarkEnd w:id="99"/>
    </w:p>
    <w:p w:rsidR="0047544C" w:rsidRDefault="000827EA">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rsidR="0047544C" w:rsidRDefault="000827EA">
      <w:pPr>
        <w:ind w:firstLine="432"/>
      </w:pPr>
      <w:r>
        <w:t>Ponuditelj može odbiti zahtjev za produženje roka valjanosti. Ako se ponuditelj suglasi sa zahtjevom za produženje roka valjanosti ponude, ne može mijenjati ponudu.</w:t>
      </w:r>
    </w:p>
    <w:p w:rsidR="0047544C" w:rsidRDefault="000827EA">
      <w:pPr>
        <w:pStyle w:val="Heading2"/>
        <w:numPr>
          <w:ilvl w:val="1"/>
          <w:numId w:val="39"/>
        </w:numPr>
      </w:pPr>
      <w:bookmarkStart w:id="100" w:name="_Toc210211067"/>
      <w:r>
        <w:t>Rok za donošenje odluke o odabiru</w:t>
      </w:r>
      <w:bookmarkEnd w:id="100"/>
    </w:p>
    <w:p w:rsidR="0047544C" w:rsidRDefault="000827EA">
      <w:pPr>
        <w:ind w:firstLine="576"/>
      </w:pPr>
      <w:r>
        <w:t xml:space="preserve">Rok za donošenje odluke je </w:t>
      </w:r>
      <w:r>
        <w:rPr>
          <w:b/>
          <w:bCs/>
        </w:rPr>
        <w:t>30 dana od dana isteka roka za dostavu ponuda</w:t>
      </w:r>
      <w:r>
        <w:t>.</w:t>
      </w:r>
    </w:p>
    <w:p w:rsidR="0047544C" w:rsidRDefault="000827EA">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p w:rsidR="0047544C" w:rsidRDefault="0047544C">
      <w:pPr>
        <w:ind w:firstLine="708"/>
      </w:pPr>
    </w:p>
    <w:bookmarkEnd w:id="96"/>
    <w:p w:rsidR="0047544C" w:rsidRDefault="0047544C">
      <w:pPr>
        <w:ind w:firstLine="576"/>
      </w:pPr>
    </w:p>
    <w:p w:rsidR="0047544C" w:rsidRDefault="0047544C">
      <w:pPr>
        <w:jc w:val="left"/>
        <w:rPr>
          <w:rFonts w:eastAsiaTheme="majorEastAsia" w:cstheme="majorBidi"/>
          <w:color w:val="2F5496" w:themeColor="accent1" w:themeShade="BF"/>
          <w:sz w:val="22"/>
          <w:szCs w:val="26"/>
        </w:rPr>
      </w:pPr>
    </w:p>
    <w:sectPr w:rsidR="0047544C" w:rsidSect="0047544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FD3" w:rsidRDefault="00381FD3" w:rsidP="0047544C">
      <w:pPr>
        <w:spacing w:after="0" w:line="240" w:lineRule="auto"/>
      </w:pPr>
      <w:r>
        <w:separator/>
      </w:r>
    </w:p>
  </w:endnote>
  <w:endnote w:type="continuationSeparator" w:id="1">
    <w:p w:rsidR="00381FD3" w:rsidRDefault="00381FD3" w:rsidP="00475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BA3D16">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 dipl</w:t>
    </w:r>
    <w:r w:rsidR="00381FD3">
      <w:rPr>
        <w:rFonts w:ascii="Calibri" w:eastAsia="Calibri" w:hAnsi="Calibri" w:cs="Calibri"/>
        <w:i/>
        <w:iCs/>
        <w:szCs w:val="20"/>
      </w:rPr>
      <w:t>.oec.</w:t>
    </w:r>
  </w:p>
  <w:tbl>
    <w:tblPr>
      <w:tblW w:w="9024" w:type="dxa"/>
      <w:tblInd w:w="2" w:type="dxa"/>
      <w:tblLayout w:type="fixed"/>
      <w:tblLook w:val="00A0"/>
    </w:tblPr>
    <w:tblGrid>
      <w:gridCol w:w="9024"/>
    </w:tblGrid>
    <w:tr w:rsidR="00381FD3">
      <w:trPr>
        <w:trHeight w:val="548"/>
      </w:trPr>
      <w:tc>
        <w:tcPr>
          <w:tcW w:w="9024" w:type="dxa"/>
          <w:tcBorders>
            <w:top w:val="single" w:sz="12" w:space="0" w:color="2E74B5"/>
          </w:tcBorders>
          <w:vAlign w:val="center"/>
        </w:tcPr>
        <w:p w:rsidR="00381FD3" w:rsidRDefault="00381FD3">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381FD3" w:rsidRDefault="00381FD3">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060166752■OIB: 11854878552</w:t>
          </w:r>
        </w:p>
        <w:p w:rsidR="00381FD3" w:rsidRDefault="00381FD3">
          <w:pPr>
            <w:tabs>
              <w:tab w:val="center" w:pos="4536"/>
              <w:tab w:val="right" w:pos="9072"/>
            </w:tabs>
            <w:spacing w:after="0" w:line="240" w:lineRule="auto"/>
            <w:jc w:val="center"/>
            <w:rPr>
              <w:rFonts w:eastAsia="Calibri" w:cs="Arial"/>
              <w:sz w:val="16"/>
              <w:szCs w:val="16"/>
            </w:rPr>
          </w:pPr>
        </w:p>
      </w:tc>
    </w:tr>
  </w:tbl>
  <w:p w:rsidR="00381FD3" w:rsidRDefault="00381F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381FD3">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Duje Mitrović, mag. oec.</w:t>
    </w:r>
  </w:p>
  <w:tbl>
    <w:tblPr>
      <w:tblW w:w="9024" w:type="dxa"/>
      <w:tblInd w:w="2" w:type="dxa"/>
      <w:tblLayout w:type="fixed"/>
      <w:tblLook w:val="00A0"/>
    </w:tblPr>
    <w:tblGrid>
      <w:gridCol w:w="9024"/>
    </w:tblGrid>
    <w:tr w:rsidR="00381FD3">
      <w:trPr>
        <w:trHeight w:val="548"/>
      </w:trPr>
      <w:tc>
        <w:tcPr>
          <w:tcW w:w="9024" w:type="dxa"/>
          <w:tcBorders>
            <w:top w:val="single" w:sz="12" w:space="0" w:color="2E74B5"/>
          </w:tcBorders>
          <w:vAlign w:val="center"/>
        </w:tcPr>
        <w:p w:rsidR="00381FD3" w:rsidRDefault="00381FD3">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381FD3" w:rsidRDefault="00381FD3">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060166752■OIB: 11854878552</w:t>
          </w:r>
        </w:p>
        <w:p w:rsidR="00381FD3" w:rsidRDefault="00381FD3">
          <w:pPr>
            <w:tabs>
              <w:tab w:val="center" w:pos="4536"/>
              <w:tab w:val="right" w:pos="9072"/>
            </w:tabs>
            <w:spacing w:after="0" w:line="240" w:lineRule="auto"/>
            <w:jc w:val="center"/>
            <w:rPr>
              <w:rFonts w:eastAsia="Calibri" w:cs="Arial"/>
              <w:sz w:val="16"/>
              <w:szCs w:val="16"/>
            </w:rPr>
          </w:pPr>
          <w:bookmarkStart w:id="0" w:name="_Hlk132280909"/>
          <w:bookmarkEnd w:id="0"/>
        </w:p>
      </w:tc>
    </w:tr>
  </w:tbl>
  <w:p w:rsidR="00381FD3" w:rsidRDefault="00381F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381FD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381FD3">
      <w:trPr>
        <w:trHeight w:val="548"/>
      </w:trPr>
      <w:tc>
        <w:tcPr>
          <w:tcW w:w="9024" w:type="dxa"/>
          <w:tcBorders>
            <w:top w:val="single" w:sz="12" w:space="0" w:color="2E74B5"/>
          </w:tcBorders>
          <w:vAlign w:val="center"/>
        </w:tcPr>
        <w:p w:rsidR="00381FD3" w:rsidRDefault="00381FD3">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381FD3" w:rsidRDefault="00381FD3">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060166752■OIB: 11854878552</w:t>
          </w:r>
        </w:p>
      </w:tc>
    </w:tr>
  </w:tbl>
  <w:p w:rsidR="00381FD3" w:rsidRDefault="00EC1FED">
    <w:pPr>
      <w:pStyle w:val="Footer"/>
      <w:jc w:val="right"/>
    </w:pPr>
    <w:fldSimple w:instr=" PAGE ">
      <w:r w:rsidR="00914837">
        <w:rPr>
          <w:noProof/>
        </w:rPr>
        <w:t>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381FD3">
      <w:trPr>
        <w:trHeight w:val="548"/>
      </w:trPr>
      <w:tc>
        <w:tcPr>
          <w:tcW w:w="9024" w:type="dxa"/>
          <w:tcBorders>
            <w:top w:val="single" w:sz="12" w:space="0" w:color="2E74B5"/>
          </w:tcBorders>
          <w:vAlign w:val="center"/>
        </w:tcPr>
        <w:p w:rsidR="00381FD3" w:rsidRDefault="00381FD3">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381FD3" w:rsidRDefault="00381FD3">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060166752■OIB: 11854878552</w:t>
          </w:r>
        </w:p>
      </w:tc>
    </w:tr>
  </w:tbl>
  <w:p w:rsidR="00381FD3" w:rsidRDefault="00EC1FED">
    <w:pPr>
      <w:pStyle w:val="Footer"/>
      <w:jc w:val="right"/>
    </w:pPr>
    <w:fldSimple w:instr=" PAGE ">
      <w:r w:rsidR="00381FD3">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FD3" w:rsidRDefault="00381FD3" w:rsidP="0047544C">
      <w:pPr>
        <w:spacing w:after="0" w:line="240" w:lineRule="auto"/>
      </w:pPr>
      <w:r>
        <w:separator/>
      </w:r>
    </w:p>
  </w:footnote>
  <w:footnote w:type="continuationSeparator" w:id="1">
    <w:p w:rsidR="00381FD3" w:rsidRDefault="00381FD3" w:rsidP="004754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381FD3">
      <w:trPr>
        <w:trHeight w:val="1124"/>
        <w:jc w:val="center"/>
      </w:trPr>
      <w:tc>
        <w:tcPr>
          <w:tcW w:w="1134" w:type="dxa"/>
        </w:tcPr>
        <w:p w:rsidR="00381FD3" w:rsidRDefault="00381FD3">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381FD3" w:rsidRDefault="00381FD3">
          <w:pPr>
            <w:pStyle w:val="Header"/>
            <w:rPr>
              <w:rFonts w:cs="Arial"/>
              <w:sz w:val="36"/>
              <w:szCs w:val="36"/>
            </w:rPr>
          </w:pPr>
          <w:r>
            <w:rPr>
              <w:rFonts w:cs="Arial"/>
              <w:sz w:val="36"/>
              <w:szCs w:val="36"/>
            </w:rPr>
            <w:t>OPĆA BOLNICA ZADAR</w:t>
          </w:r>
        </w:p>
        <w:p w:rsidR="00381FD3" w:rsidRDefault="00381FD3">
          <w:pPr>
            <w:pStyle w:val="Header"/>
            <w:rPr>
              <w:rFonts w:cs="Arial"/>
              <w:b/>
              <w:bCs/>
              <w:i/>
              <w:iCs/>
              <w:color w:val="1F4E79"/>
              <w:sz w:val="18"/>
              <w:szCs w:val="18"/>
            </w:rPr>
          </w:pPr>
          <w:r>
            <w:rPr>
              <w:rFonts w:cs="Arial"/>
              <w:b/>
              <w:bCs/>
              <w:i/>
              <w:iCs/>
              <w:color w:val="1F4E79"/>
              <w:sz w:val="18"/>
              <w:szCs w:val="18"/>
            </w:rPr>
            <w:t>Služba ekonomsko financijskih poslova</w:t>
          </w:r>
        </w:p>
        <w:p w:rsidR="00381FD3" w:rsidRDefault="00381FD3">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381FD3" w:rsidRDefault="00381FD3">
          <w:pPr>
            <w:spacing w:after="0" w:line="240" w:lineRule="auto"/>
            <w:jc w:val="right"/>
            <w:rPr>
              <w:rFonts w:cs="Arial"/>
              <w:i/>
              <w:iCs/>
              <w:color w:val="000000"/>
              <w:sz w:val="16"/>
              <w:szCs w:val="16"/>
            </w:rPr>
          </w:pPr>
          <w:r>
            <w:rPr>
              <w:rFonts w:cs="Arial"/>
              <w:i/>
              <w:iCs/>
              <w:color w:val="000000"/>
              <w:sz w:val="16"/>
              <w:szCs w:val="16"/>
            </w:rPr>
            <w:t>Bože Peričića 5, 23000 Zadar, HR</w:t>
          </w:r>
        </w:p>
        <w:p w:rsidR="00381FD3" w:rsidRDefault="00381FD3">
          <w:pPr>
            <w:spacing w:after="0" w:line="240" w:lineRule="auto"/>
            <w:jc w:val="right"/>
            <w:rPr>
              <w:rFonts w:cs="Arial"/>
              <w:i/>
              <w:iCs/>
              <w:color w:val="000000"/>
              <w:sz w:val="16"/>
              <w:szCs w:val="16"/>
            </w:rPr>
          </w:pPr>
          <w:r>
            <w:rPr>
              <w:rFonts w:cs="Arial"/>
              <w:i/>
              <w:iCs/>
              <w:color w:val="000000"/>
              <w:sz w:val="16"/>
              <w:szCs w:val="16"/>
            </w:rPr>
            <w:t>Tel: +385 23 505 505;</w:t>
          </w:r>
        </w:p>
        <w:p w:rsidR="00381FD3" w:rsidRDefault="00381FD3">
          <w:pPr>
            <w:spacing w:after="0" w:line="240" w:lineRule="auto"/>
            <w:jc w:val="right"/>
            <w:rPr>
              <w:rFonts w:cs="Arial"/>
              <w:i/>
              <w:iCs/>
              <w:color w:val="000000"/>
              <w:sz w:val="16"/>
              <w:szCs w:val="16"/>
            </w:rPr>
          </w:pPr>
          <w:r>
            <w:rPr>
              <w:rFonts w:cs="Arial"/>
              <w:i/>
              <w:iCs/>
              <w:color w:val="000000"/>
              <w:sz w:val="16"/>
              <w:szCs w:val="16"/>
            </w:rPr>
            <w:t>Fax: +385 23 312 724;</w:t>
          </w:r>
        </w:p>
        <w:p w:rsidR="00381FD3" w:rsidRDefault="00381FD3">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381FD3" w:rsidRDefault="00381FD3">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381FD3">
      <w:trPr>
        <w:trHeight w:val="50"/>
        <w:jc w:val="center"/>
      </w:trPr>
      <w:tc>
        <w:tcPr>
          <w:tcW w:w="1134" w:type="dxa"/>
          <w:tcBorders>
            <w:bottom w:val="single" w:sz="24" w:space="0" w:color="4472C4"/>
          </w:tcBorders>
        </w:tcPr>
        <w:p w:rsidR="00381FD3" w:rsidRDefault="00381FD3">
          <w:pPr>
            <w:pStyle w:val="Header"/>
            <w:rPr>
              <w:rFonts w:ascii="Cambria" w:hAnsi="Cambria" w:cs="Cambria"/>
              <w:b/>
              <w:bCs/>
              <w:sz w:val="12"/>
              <w:szCs w:val="14"/>
            </w:rPr>
          </w:pPr>
        </w:p>
      </w:tc>
      <w:tc>
        <w:tcPr>
          <w:tcW w:w="4814" w:type="dxa"/>
          <w:tcBorders>
            <w:bottom w:val="single" w:sz="24" w:space="0" w:color="4472C4"/>
          </w:tcBorders>
        </w:tcPr>
        <w:p w:rsidR="00381FD3" w:rsidRDefault="00381FD3">
          <w:pPr>
            <w:pStyle w:val="Header"/>
            <w:rPr>
              <w:rFonts w:cs="Arial"/>
              <w:b/>
              <w:bCs/>
              <w:sz w:val="12"/>
              <w:szCs w:val="14"/>
            </w:rPr>
          </w:pPr>
        </w:p>
      </w:tc>
      <w:tc>
        <w:tcPr>
          <w:tcW w:w="3828" w:type="dxa"/>
          <w:tcBorders>
            <w:bottom w:val="single" w:sz="24" w:space="0" w:color="4472C4"/>
          </w:tcBorders>
        </w:tcPr>
        <w:p w:rsidR="00381FD3" w:rsidRDefault="00381FD3">
          <w:pPr>
            <w:pStyle w:val="Header"/>
            <w:rPr>
              <w:rFonts w:cs="Arial"/>
              <w:b/>
              <w:bCs/>
              <w:sz w:val="12"/>
              <w:szCs w:val="14"/>
            </w:rPr>
          </w:pPr>
        </w:p>
      </w:tc>
    </w:tr>
  </w:tbl>
  <w:p w:rsidR="00381FD3" w:rsidRDefault="00381FD3">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381FD3">
      <w:trPr>
        <w:trHeight w:val="1124"/>
        <w:jc w:val="center"/>
      </w:trPr>
      <w:tc>
        <w:tcPr>
          <w:tcW w:w="1134" w:type="dxa"/>
        </w:tcPr>
        <w:p w:rsidR="00381FD3" w:rsidRDefault="00381FD3">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381FD3" w:rsidRDefault="00381FD3">
          <w:pPr>
            <w:pStyle w:val="Header"/>
            <w:rPr>
              <w:rFonts w:cs="Arial"/>
              <w:sz w:val="36"/>
              <w:szCs w:val="36"/>
            </w:rPr>
          </w:pPr>
          <w:r>
            <w:rPr>
              <w:rFonts w:cs="Arial"/>
              <w:sz w:val="36"/>
              <w:szCs w:val="36"/>
            </w:rPr>
            <w:t>OPĆA BOLNICA ZADAR</w:t>
          </w:r>
        </w:p>
        <w:p w:rsidR="00381FD3" w:rsidRDefault="00381FD3">
          <w:pPr>
            <w:pStyle w:val="Header"/>
            <w:rPr>
              <w:rFonts w:cs="Arial"/>
              <w:b/>
              <w:bCs/>
              <w:i/>
              <w:iCs/>
              <w:color w:val="1F4E79"/>
              <w:sz w:val="18"/>
              <w:szCs w:val="18"/>
            </w:rPr>
          </w:pPr>
          <w:r>
            <w:rPr>
              <w:rFonts w:cs="Arial"/>
              <w:b/>
              <w:bCs/>
              <w:i/>
              <w:iCs/>
              <w:color w:val="1F4E79"/>
              <w:sz w:val="18"/>
              <w:szCs w:val="18"/>
            </w:rPr>
            <w:t>Služba ekonomsko financijskih poslova</w:t>
          </w:r>
        </w:p>
        <w:p w:rsidR="00381FD3" w:rsidRDefault="00381FD3">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381FD3" w:rsidRDefault="00381FD3">
          <w:pPr>
            <w:spacing w:after="0" w:line="240" w:lineRule="auto"/>
            <w:jc w:val="right"/>
            <w:rPr>
              <w:rFonts w:cs="Arial"/>
              <w:i/>
              <w:iCs/>
              <w:color w:val="000000"/>
              <w:sz w:val="16"/>
              <w:szCs w:val="16"/>
            </w:rPr>
          </w:pPr>
          <w:r>
            <w:rPr>
              <w:rFonts w:cs="Arial"/>
              <w:i/>
              <w:iCs/>
              <w:color w:val="000000"/>
              <w:sz w:val="16"/>
              <w:szCs w:val="16"/>
            </w:rPr>
            <w:t>Bože Peričića 5, 23000 Zadar, HR</w:t>
          </w:r>
        </w:p>
        <w:p w:rsidR="00381FD3" w:rsidRDefault="00381FD3">
          <w:pPr>
            <w:spacing w:after="0" w:line="240" w:lineRule="auto"/>
            <w:jc w:val="right"/>
            <w:rPr>
              <w:rFonts w:cs="Arial"/>
              <w:i/>
              <w:iCs/>
              <w:color w:val="000000"/>
              <w:sz w:val="16"/>
              <w:szCs w:val="16"/>
            </w:rPr>
          </w:pPr>
          <w:r>
            <w:rPr>
              <w:rFonts w:cs="Arial"/>
              <w:i/>
              <w:iCs/>
              <w:color w:val="000000"/>
              <w:sz w:val="16"/>
              <w:szCs w:val="16"/>
            </w:rPr>
            <w:t>Tel: +385 23 505 505;</w:t>
          </w:r>
        </w:p>
        <w:p w:rsidR="00381FD3" w:rsidRDefault="00381FD3">
          <w:pPr>
            <w:spacing w:after="0" w:line="240" w:lineRule="auto"/>
            <w:jc w:val="right"/>
            <w:rPr>
              <w:rFonts w:cs="Arial"/>
              <w:i/>
              <w:iCs/>
              <w:color w:val="000000"/>
              <w:sz w:val="16"/>
              <w:szCs w:val="16"/>
            </w:rPr>
          </w:pPr>
          <w:r>
            <w:rPr>
              <w:rFonts w:cs="Arial"/>
              <w:i/>
              <w:iCs/>
              <w:color w:val="000000"/>
              <w:sz w:val="16"/>
              <w:szCs w:val="16"/>
            </w:rPr>
            <w:t>Fax: +385 23 312 724;</w:t>
          </w:r>
        </w:p>
        <w:p w:rsidR="00381FD3" w:rsidRDefault="00381FD3">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381FD3" w:rsidRDefault="00381FD3">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381FD3">
      <w:trPr>
        <w:trHeight w:val="50"/>
        <w:jc w:val="center"/>
      </w:trPr>
      <w:tc>
        <w:tcPr>
          <w:tcW w:w="1134" w:type="dxa"/>
          <w:tcBorders>
            <w:bottom w:val="single" w:sz="24" w:space="0" w:color="4472C4"/>
          </w:tcBorders>
        </w:tcPr>
        <w:p w:rsidR="00381FD3" w:rsidRDefault="00381FD3">
          <w:pPr>
            <w:pStyle w:val="Header"/>
            <w:rPr>
              <w:rFonts w:ascii="Cambria" w:hAnsi="Cambria" w:cs="Cambria"/>
              <w:b/>
              <w:bCs/>
              <w:sz w:val="12"/>
              <w:szCs w:val="14"/>
            </w:rPr>
          </w:pPr>
        </w:p>
      </w:tc>
      <w:tc>
        <w:tcPr>
          <w:tcW w:w="4814" w:type="dxa"/>
          <w:tcBorders>
            <w:bottom w:val="single" w:sz="24" w:space="0" w:color="4472C4"/>
          </w:tcBorders>
        </w:tcPr>
        <w:p w:rsidR="00381FD3" w:rsidRDefault="00381FD3">
          <w:pPr>
            <w:pStyle w:val="Header"/>
            <w:rPr>
              <w:rFonts w:cs="Arial"/>
              <w:b/>
              <w:bCs/>
              <w:sz w:val="12"/>
              <w:szCs w:val="14"/>
            </w:rPr>
          </w:pPr>
        </w:p>
      </w:tc>
      <w:tc>
        <w:tcPr>
          <w:tcW w:w="3828" w:type="dxa"/>
          <w:tcBorders>
            <w:bottom w:val="single" w:sz="24" w:space="0" w:color="4472C4"/>
          </w:tcBorders>
        </w:tcPr>
        <w:p w:rsidR="00381FD3" w:rsidRDefault="00381FD3">
          <w:pPr>
            <w:pStyle w:val="Header"/>
            <w:rPr>
              <w:rFonts w:cs="Arial"/>
              <w:b/>
              <w:bCs/>
              <w:sz w:val="12"/>
              <w:szCs w:val="14"/>
            </w:rPr>
          </w:pPr>
        </w:p>
      </w:tc>
    </w:tr>
  </w:tbl>
  <w:p w:rsidR="00381FD3" w:rsidRDefault="00381FD3">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381FD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381FD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3" w:rsidRDefault="00381F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200A"/>
    <w:multiLevelType w:val="multilevel"/>
    <w:tmpl w:val="988E01DA"/>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9F3E28"/>
    <w:multiLevelType w:val="multilevel"/>
    <w:tmpl w:val="A7A2865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EE72FB6"/>
    <w:multiLevelType w:val="multilevel"/>
    <w:tmpl w:val="42F41D7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nsid w:val="203D73F8"/>
    <w:multiLevelType w:val="multilevel"/>
    <w:tmpl w:val="8DD4964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nsid w:val="215C060E"/>
    <w:multiLevelType w:val="multilevel"/>
    <w:tmpl w:val="144600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EEE0A75"/>
    <w:multiLevelType w:val="multilevel"/>
    <w:tmpl w:val="06BEFB72"/>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nsid w:val="2FE47D15"/>
    <w:multiLevelType w:val="multilevel"/>
    <w:tmpl w:val="9F8A00F4"/>
    <w:lvl w:ilvl="0">
      <w:numFmt w:val="bullet"/>
      <w:lvlText w:val="-"/>
      <w:lvlJc w:val="left"/>
      <w:pPr>
        <w:tabs>
          <w:tab w:val="num" w:pos="0"/>
        </w:tabs>
        <w:ind w:left="1776" w:hanging="360"/>
      </w:pPr>
      <w:rPr>
        <w:rFonts w:ascii="Arial" w:eastAsiaTheme="minorEastAsia" w:hAnsi="Arial" w:cs="Aria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7">
    <w:nsid w:val="3FF4385E"/>
    <w:multiLevelType w:val="multilevel"/>
    <w:tmpl w:val="78000C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93639D9"/>
    <w:multiLevelType w:val="multilevel"/>
    <w:tmpl w:val="D0D88BF8"/>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9">
    <w:nsid w:val="5E4135CF"/>
    <w:multiLevelType w:val="multilevel"/>
    <w:tmpl w:val="FDA89B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51C7315"/>
    <w:multiLevelType w:val="multilevel"/>
    <w:tmpl w:val="68D66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D945D34"/>
    <w:multiLevelType w:val="multilevel"/>
    <w:tmpl w:val="AE3CEA6E"/>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5"/>
  </w:num>
  <w:num w:numId="2">
    <w:abstractNumId w:val="11"/>
  </w:num>
  <w:num w:numId="3">
    <w:abstractNumId w:val="4"/>
  </w:num>
  <w:num w:numId="4">
    <w:abstractNumId w:val="1"/>
  </w:num>
  <w:num w:numId="5">
    <w:abstractNumId w:val="7"/>
  </w:num>
  <w:num w:numId="6">
    <w:abstractNumId w:val="9"/>
  </w:num>
  <w:num w:numId="7">
    <w:abstractNumId w:val="10"/>
  </w:num>
  <w:num w:numId="8">
    <w:abstractNumId w:val="3"/>
  </w:num>
  <w:num w:numId="9">
    <w:abstractNumId w:val="8"/>
  </w:num>
  <w:num w:numId="10">
    <w:abstractNumId w:val="2"/>
  </w:num>
  <w:num w:numId="11">
    <w:abstractNumId w:val="0"/>
  </w:num>
  <w:num w:numId="12">
    <w:abstractNumId w:val="6"/>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47544C"/>
    <w:rsid w:val="00017B54"/>
    <w:rsid w:val="000827EA"/>
    <w:rsid w:val="001279B9"/>
    <w:rsid w:val="002F1E3C"/>
    <w:rsid w:val="00381FD3"/>
    <w:rsid w:val="00384BC3"/>
    <w:rsid w:val="00417859"/>
    <w:rsid w:val="0047544C"/>
    <w:rsid w:val="005C1CD8"/>
    <w:rsid w:val="006012C6"/>
    <w:rsid w:val="006B5598"/>
    <w:rsid w:val="00721A05"/>
    <w:rsid w:val="007427A6"/>
    <w:rsid w:val="00914837"/>
    <w:rsid w:val="00A836B0"/>
    <w:rsid w:val="00AF5EDE"/>
    <w:rsid w:val="00BA3D16"/>
    <w:rsid w:val="00E2060E"/>
    <w:rsid w:val="00E57AAA"/>
    <w:rsid w:val="00EA16DA"/>
    <w:rsid w:val="00EC1FED"/>
    <w:rsid w:val="00F4332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47544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rsid w:val="0047544C"/>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47544C"/>
    <w:rPr>
      <w:rFonts w:cs="Arial"/>
    </w:rPr>
  </w:style>
  <w:style w:type="paragraph" w:styleId="Caption">
    <w:name w:val="caption"/>
    <w:basedOn w:val="Normal"/>
    <w:qFormat/>
    <w:rsid w:val="0047544C"/>
    <w:pPr>
      <w:suppressLineNumbers/>
      <w:spacing w:before="120" w:after="120"/>
    </w:pPr>
    <w:rPr>
      <w:rFonts w:cs="Arial"/>
      <w:i/>
      <w:iCs/>
      <w:sz w:val="24"/>
      <w:szCs w:val="24"/>
    </w:rPr>
  </w:style>
  <w:style w:type="paragraph" w:customStyle="1" w:styleId="Index">
    <w:name w:val="Index"/>
    <w:basedOn w:val="Normal"/>
    <w:qFormat/>
    <w:rsid w:val="0047544C"/>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47544C"/>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47544C"/>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tabs>
        <w:tab w:val="num" w:pos="576"/>
      </w:tabs>
      <w:spacing w:before="120" w:after="0" w:line="288" w:lineRule="auto"/>
      <w:ind w:left="576" w:hanging="576"/>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47544C"/>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8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yperlink" Target="mailto:marija.krstic@bolnica-zadar.h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08"/>
  <w:hyphenationZone w:val="425"/>
  <w:characterSpacingControl w:val="doNotCompress"/>
  <w:compat>
    <w:useFELayout/>
  </w:compat>
  <w:rsids>
    <w:rsidRoot w:val="00590AD7"/>
    <w:rsid w:val="000822FF"/>
    <w:rsid w:val="000A7C4F"/>
    <w:rsid w:val="002E6E7D"/>
    <w:rsid w:val="00375B10"/>
    <w:rsid w:val="003A23FA"/>
    <w:rsid w:val="00526D24"/>
    <w:rsid w:val="00590AD7"/>
    <w:rsid w:val="005E6921"/>
    <w:rsid w:val="00736670"/>
    <w:rsid w:val="00812DF9"/>
    <w:rsid w:val="00856415"/>
    <w:rsid w:val="0091493D"/>
    <w:rsid w:val="00973E20"/>
    <w:rsid w:val="00B62392"/>
    <w:rsid w:val="00BB7F02"/>
    <w:rsid w:val="00D37896"/>
    <w:rsid w:val="00DE598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hr-HR" w:eastAsia="hr-H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2FF"/>
    <w:rPr>
      <w:color w:val="808080"/>
    </w:rPr>
  </w:style>
  <w:style w:type="paragraph" w:customStyle="1" w:styleId="239A9998FFC94D088BB2B54CA0D79618">
    <w:name w:val="239A9998FFC94D088BB2B54CA0D79618"/>
    <w:rsid w:val="00B62392"/>
  </w:style>
  <w:style w:type="paragraph" w:customStyle="1" w:styleId="9944D236391F4AC2AFBEBC4F9078BE45">
    <w:name w:val="9944D236391F4AC2AFBEBC4F9078BE45"/>
    <w:rsid w:val="00B62392"/>
  </w:style>
  <w:style w:type="paragraph" w:customStyle="1" w:styleId="BDFC7CAA60EC4F0784681F6F468B0993">
    <w:name w:val="BDFC7CAA60EC4F0784681F6F468B0993"/>
    <w:rsid w:val="00B62392"/>
  </w:style>
  <w:style w:type="paragraph" w:customStyle="1" w:styleId="E0873E75927945869445B47D52691B77">
    <w:name w:val="E0873E75927945869445B47D52691B77"/>
    <w:rsid w:val="00B62392"/>
  </w:style>
  <w:style w:type="paragraph" w:customStyle="1" w:styleId="A73C4A319A8043B496CE84746224493F">
    <w:name w:val="A73C4A319A8043B496CE84746224493F"/>
    <w:rsid w:val="00B62392"/>
  </w:style>
  <w:style w:type="paragraph" w:customStyle="1" w:styleId="64631BDFBA9F486097C7DD6A0D1E6F00">
    <w:name w:val="64631BDFBA9F486097C7DD6A0D1E6F00"/>
    <w:rsid w:val="00B62392"/>
  </w:style>
  <w:style w:type="paragraph" w:customStyle="1" w:styleId="324B584111A841D395668BF605B240CC">
    <w:name w:val="324B584111A841D395668BF605B240CC"/>
    <w:rsid w:val="00B62392"/>
  </w:style>
  <w:style w:type="paragraph" w:customStyle="1" w:styleId="918CCA09912E456F9A666C446A263A25">
    <w:name w:val="918CCA09912E456F9A666C446A263A25"/>
    <w:rsid w:val="00B62392"/>
  </w:style>
  <w:style w:type="paragraph" w:customStyle="1" w:styleId="98BF3F6160B6416F90E24B59497E1D9F">
    <w:name w:val="98BF3F6160B6416F90E24B59497E1D9F"/>
    <w:rsid w:val="00B62392"/>
  </w:style>
  <w:style w:type="paragraph" w:customStyle="1" w:styleId="39D2723CD18145DB9E7EAECCBC9349A0">
    <w:name w:val="39D2723CD18145DB9E7EAECCBC9349A0"/>
    <w:rsid w:val="00B62392"/>
  </w:style>
  <w:style w:type="paragraph" w:customStyle="1" w:styleId="F2CBFB494CB8431283E593A288DCB61D">
    <w:name w:val="F2CBFB494CB8431283E593A288DCB61D"/>
    <w:rsid w:val="00B62392"/>
  </w:style>
  <w:style w:type="paragraph" w:customStyle="1" w:styleId="5A1BC08AE9864498BAAF7D476A3B00BA">
    <w:name w:val="5A1BC08AE9864498BAAF7D476A3B00BA"/>
    <w:rsid w:val="00B62392"/>
  </w:style>
  <w:style w:type="paragraph" w:customStyle="1" w:styleId="95D71CD862224160A31363151D83C589">
    <w:name w:val="95D71CD862224160A31363151D83C589"/>
    <w:rsid w:val="00B62392"/>
  </w:style>
  <w:style w:type="paragraph" w:customStyle="1" w:styleId="AB9409567C1C492CA98C1E3C4C637A27">
    <w:name w:val="AB9409567C1C492CA98C1E3C4C637A27"/>
    <w:rsid w:val="00B623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376</cp:revision>
  <cp:lastPrinted>2023-03-28T10:20:00Z</cp:lastPrinted>
  <dcterms:created xsi:type="dcterms:W3CDTF">2025-10-01T07:41:00Z</dcterms:created>
  <dcterms:modified xsi:type="dcterms:W3CDTF">2025-12-02T06:07:00Z</dcterms:modified>
  <dc:language>hr-HR</dc:language>
</cp:coreProperties>
</file>