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241B16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D467F7">
                  <w:rPr>
                    <w:sz w:val="22"/>
                  </w:rPr>
                  <w:t>Aspiratorske radne stanice i uređaji za operacione sale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241B16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D467F7">
                  <w:rPr>
                    <w:sz w:val="22"/>
                  </w:rPr>
                  <w:t>PJN-17</w:t>
                </w:r>
                <w:r w:rsidR="00450B86">
                  <w:rPr>
                    <w:sz w:val="22"/>
                  </w:rPr>
                  <w:t>-25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241B16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241B16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241B16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241B16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241B16">
            <w:pPr>
              <w:rPr>
                <w:sz w:val="22"/>
              </w:rPr>
            </w:pPr>
            <w:sdt>
              <w:sdtPr>
                <w:id w:val="1866785309"/>
                <w:placeholder>
                  <w:docPart w:val="66413EFC153F475EA9778A31FB76781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241B16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241B16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241B16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241B16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241B16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241B16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241B16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241B16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241B16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2D1C90">
        <w:rPr>
          <w:b/>
          <w:bCs/>
          <w:i/>
          <w:sz w:val="22"/>
        </w:rPr>
        <w:t>Aspiratorske radne stanice i uređaji za operacione sale</w:t>
      </w:r>
      <w:r>
        <w:rPr>
          <w:b/>
          <w:bCs/>
          <w:i/>
          <w:sz w:val="22"/>
        </w:rPr>
        <w:t xml:space="preserve"> (PJN-1</w:t>
      </w:r>
      <w:r w:rsidR="002D1C90">
        <w:rPr>
          <w:b/>
          <w:bCs/>
          <w:i/>
          <w:sz w:val="22"/>
        </w:rPr>
        <w:t>7</w:t>
      </w:r>
      <w:r>
        <w:rPr>
          <w:b/>
          <w:bCs/>
          <w:i/>
          <w:sz w:val="22"/>
        </w:rPr>
        <w:t>-25).</w:t>
      </w:r>
    </w:p>
    <w:p w:rsidR="004C3623" w:rsidRDefault="004C3623">
      <w:pPr>
        <w:rPr>
          <w:i/>
          <w:sz w:val="22"/>
        </w:rPr>
      </w:pP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even" r:id="rId8"/>
      <w:footerReference w:type="default" r:id="rId9"/>
      <w:footerReference w:type="first" r:id="rId10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C90" w:rsidRDefault="002D1C90" w:rsidP="004C3623">
      <w:pPr>
        <w:spacing w:before="0" w:after="0"/>
      </w:pPr>
      <w:r>
        <w:separator/>
      </w:r>
    </w:p>
  </w:endnote>
  <w:endnote w:type="continuationSeparator" w:id="1">
    <w:p w:rsidR="002D1C90" w:rsidRDefault="002D1C90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C90" w:rsidRDefault="002D1C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C90" w:rsidRDefault="002D1C90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fldSimple w:instr=" PAGE ">
      <w:r w:rsidR="001A5638">
        <w:rPr>
          <w:noProof/>
        </w:rPr>
        <w:t>8</w:t>
      </w:r>
    </w:fldSimple>
    <w:r>
      <w:tab/>
    </w:r>
    <w:r>
      <w:fldChar w:fldCharType="begin"/>
    </w:r>
    <w:r>
      <w:instrText xml:space="preserve"> DOCVARIABLE LW_Confidence </w:instrText>
    </w:r>
    <w:r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C90" w:rsidRDefault="002D1C90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fldSimple w:instr=" PAGE ">
      <w:r>
        <w:t>1</w:t>
      </w:r>
    </w:fldSimple>
    <w:r>
      <w:tab/>
    </w:r>
    <w:r>
      <w:fldChar w:fldCharType="begin"/>
    </w:r>
    <w:r>
      <w:instrText xml:space="preserve"> DOCVARIABLE LW_Confidence </w:instrText>
    </w:r>
    <w:r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C90" w:rsidRDefault="002D1C90">
      <w:r>
        <w:separator/>
      </w:r>
    </w:p>
  </w:footnote>
  <w:footnote w:type="continuationSeparator" w:id="1">
    <w:p w:rsidR="002D1C90" w:rsidRDefault="002D1C90">
      <w:r>
        <w:continuationSeparator/>
      </w:r>
    </w:p>
  </w:footnote>
  <w:footnote w:id="2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2D1C90" w:rsidRDefault="002D1C90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A5638"/>
    <w:rsid w:val="00241B16"/>
    <w:rsid w:val="002D1C90"/>
    <w:rsid w:val="00450B86"/>
    <w:rsid w:val="004C3623"/>
    <w:rsid w:val="00C53928"/>
    <w:rsid w:val="00D4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65CFC"/>
    <w:rsid w:val="00375B10"/>
    <w:rsid w:val="00526D24"/>
    <w:rsid w:val="00646BE1"/>
    <w:rsid w:val="007E380B"/>
    <w:rsid w:val="00A77FFB"/>
    <w:rsid w:val="00C3700B"/>
    <w:rsid w:val="00DE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4170</Words>
  <Characters>23773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14</cp:revision>
  <cp:lastPrinted>2015-10-30T13:45:00Z</cp:lastPrinted>
  <dcterms:created xsi:type="dcterms:W3CDTF">2025-10-01T10:56:00Z</dcterms:created>
  <dcterms:modified xsi:type="dcterms:W3CDTF">2025-11-21T07:50:00Z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