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F1C7D" w14:textId="77777777" w:rsidR="00B72E8E" w:rsidRDefault="00B72E8E" w:rsidP="008B7108">
      <w:pPr>
        <w:tabs>
          <w:tab w:val="right" w:pos="3261"/>
          <w:tab w:val="left" w:pos="5529"/>
        </w:tabs>
        <w:rPr>
          <w:rFonts w:ascii="Times New Roman" w:hAnsi="Times New Roman"/>
        </w:rPr>
      </w:pPr>
    </w:p>
    <w:p w14:paraId="26C4E48B" w14:textId="77777777" w:rsidR="008069D7" w:rsidRPr="008B7108" w:rsidRDefault="00000000" w:rsidP="008B7108">
      <w:pPr>
        <w:tabs>
          <w:tab w:val="right" w:pos="3261"/>
          <w:tab w:val="left" w:pos="5529"/>
        </w:tabs>
        <w:rPr>
          <w:rFonts w:ascii="Times New Roman" w:hAnsi="Times New Roman"/>
          <w:sz w:val="22"/>
        </w:rPr>
      </w:pPr>
      <w:r>
        <w:rPr>
          <w:rFonts w:ascii="Times New Roman" w:hAnsi="Times New Roman"/>
          <w:noProof/>
        </w:rPr>
        <w:pict w14:anchorId="7621E4A0">
          <v:shapetype id="_x0000_t202" coordsize="21600,21600" o:spt="202" path="m,l,21600r21600,l21600,xe">
            <v:stroke joinstyle="miter"/>
            <v:path gradientshapeok="t" o:connecttype="rect"/>
          </v:shapetype>
          <v:shape id="_x0000_s2051" type="#_x0000_t202" style="position:absolute;margin-left:173.65pt;margin-top:8.05pt;width:93.2pt;height:85.15pt;z-index:251657728" o:allowincell="f" stroked="f">
            <v:textbox style="mso-next-textbox:#_x0000_s2051">
              <w:txbxContent>
                <w:p w14:paraId="79803C0D" w14:textId="77777777" w:rsidR="00583D1E" w:rsidRDefault="00583D1E">
                  <w:r>
                    <w:rPr>
                      <w:noProof/>
                    </w:rPr>
                    <w:drawing>
                      <wp:inline distT="0" distB="0" distL="0" distR="0" wp14:anchorId="702F7EAC" wp14:editId="691B7CCD">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0"/>
        </w:rPr>
        <w:pict w14:anchorId="0D4CBEBF">
          <v:line id="_x0000_s2050"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14:paraId="6A806902" w14:textId="77777777" w:rsidR="00544F9B" w:rsidRPr="008B7108" w:rsidRDefault="00544F9B" w:rsidP="008B7108">
      <w:pPr>
        <w:rPr>
          <w:rFonts w:ascii="Times New Roman" w:hAnsi="Times New Roman"/>
          <w:b/>
          <w:sz w:val="28"/>
          <w:szCs w:val="28"/>
        </w:rPr>
      </w:pPr>
    </w:p>
    <w:p w14:paraId="5B495AA0" w14:textId="36D74AEB" w:rsidR="006C5F30" w:rsidRPr="0071489E" w:rsidRDefault="006C5F30" w:rsidP="008B7108">
      <w:pPr>
        <w:rPr>
          <w:rFonts w:ascii="Times New Roman" w:hAnsi="Times New Roman"/>
          <w:b/>
          <w:szCs w:val="24"/>
          <w:lang w:eastAsia="en-US"/>
        </w:rPr>
      </w:pPr>
      <w:r w:rsidRPr="0071489E">
        <w:rPr>
          <w:rFonts w:ascii="Times New Roman" w:hAnsi="Times New Roman"/>
          <w:b/>
          <w:szCs w:val="24"/>
        </w:rPr>
        <w:t>Zadar</w:t>
      </w:r>
      <w:r w:rsidRPr="007C46B7">
        <w:rPr>
          <w:rFonts w:ascii="Times New Roman" w:hAnsi="Times New Roman"/>
          <w:b/>
          <w:szCs w:val="24"/>
        </w:rPr>
        <w:t xml:space="preserve">, </w:t>
      </w:r>
      <w:r w:rsidR="00374D88">
        <w:rPr>
          <w:rFonts w:ascii="Times New Roman" w:hAnsi="Times New Roman"/>
          <w:b/>
          <w:szCs w:val="24"/>
        </w:rPr>
        <w:t>15</w:t>
      </w:r>
      <w:r w:rsidR="008269CB" w:rsidRPr="007C46B7">
        <w:rPr>
          <w:rFonts w:ascii="Times New Roman" w:hAnsi="Times New Roman"/>
          <w:b/>
          <w:szCs w:val="24"/>
        </w:rPr>
        <w:t>.</w:t>
      </w:r>
      <w:r w:rsidR="00374D88">
        <w:rPr>
          <w:rFonts w:ascii="Times New Roman" w:hAnsi="Times New Roman"/>
          <w:b/>
          <w:szCs w:val="24"/>
        </w:rPr>
        <w:t>12</w:t>
      </w:r>
      <w:r w:rsidR="008269CB" w:rsidRPr="007C46B7">
        <w:rPr>
          <w:rFonts w:ascii="Times New Roman" w:hAnsi="Times New Roman"/>
          <w:b/>
          <w:szCs w:val="24"/>
        </w:rPr>
        <w:t>.</w:t>
      </w:r>
      <w:r w:rsidRPr="007C46B7">
        <w:rPr>
          <w:rFonts w:ascii="Times New Roman" w:hAnsi="Times New Roman"/>
          <w:b/>
          <w:szCs w:val="24"/>
        </w:rPr>
        <w:t>20</w:t>
      </w:r>
      <w:r w:rsidR="00AA64C1" w:rsidRPr="007C46B7">
        <w:rPr>
          <w:rFonts w:ascii="Times New Roman" w:hAnsi="Times New Roman"/>
          <w:b/>
          <w:szCs w:val="24"/>
        </w:rPr>
        <w:t>2</w:t>
      </w:r>
      <w:r w:rsidR="00E80736">
        <w:rPr>
          <w:rFonts w:ascii="Times New Roman" w:hAnsi="Times New Roman"/>
          <w:b/>
          <w:szCs w:val="24"/>
        </w:rPr>
        <w:t>3</w:t>
      </w:r>
      <w:r w:rsidRPr="007C46B7">
        <w:rPr>
          <w:rFonts w:ascii="Times New Roman" w:hAnsi="Times New Roman"/>
          <w:b/>
          <w:szCs w:val="24"/>
        </w:rPr>
        <w:t>.</w:t>
      </w:r>
    </w:p>
    <w:p w14:paraId="2826915B" w14:textId="16801E35" w:rsidR="00DB2F23" w:rsidRPr="00086843" w:rsidRDefault="006C5F30" w:rsidP="00DB2F23">
      <w:pPr>
        <w:tabs>
          <w:tab w:val="left" w:pos="5954"/>
        </w:tabs>
        <w:rPr>
          <w:rFonts w:ascii="Times New Roman" w:hAnsi="Times New Roman"/>
          <w:b/>
          <w:szCs w:val="24"/>
        </w:rPr>
      </w:pPr>
      <w:r w:rsidRPr="0071489E">
        <w:rPr>
          <w:rFonts w:ascii="Times New Roman" w:hAnsi="Times New Roman"/>
          <w:b/>
          <w:szCs w:val="24"/>
        </w:rPr>
        <w:t xml:space="preserve">URBROJ: </w:t>
      </w:r>
      <w:r w:rsidR="00A21923" w:rsidRPr="00A21923">
        <w:rPr>
          <w:rFonts w:ascii="Times New Roman" w:hAnsi="Times New Roman"/>
          <w:b/>
          <w:szCs w:val="24"/>
        </w:rPr>
        <w:t>04-9126/23-2/23</w:t>
      </w:r>
    </w:p>
    <w:p w14:paraId="6AA312BE" w14:textId="77777777" w:rsidR="00DB2F23" w:rsidRPr="00086843" w:rsidRDefault="00DB2F23" w:rsidP="00DB2F23">
      <w:pPr>
        <w:tabs>
          <w:tab w:val="left" w:pos="5954"/>
        </w:tabs>
        <w:rPr>
          <w:rFonts w:ascii="Times New Roman" w:hAnsi="Times New Roman"/>
          <w:b/>
          <w:szCs w:val="24"/>
        </w:rPr>
      </w:pPr>
    </w:p>
    <w:p w14:paraId="0D12F631" w14:textId="77777777"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14:paraId="2B7B703F" w14:textId="77777777" w:rsidR="00147EC3" w:rsidRDefault="00147EC3" w:rsidP="00080951">
      <w:pPr>
        <w:autoSpaceDE w:val="0"/>
        <w:autoSpaceDN w:val="0"/>
        <w:adjustRightInd w:val="0"/>
        <w:rPr>
          <w:rFonts w:ascii="Times New Roman" w:hAnsi="Times New Roman"/>
          <w:sz w:val="22"/>
          <w:szCs w:val="22"/>
          <w:highlight w:val="yellow"/>
        </w:rPr>
      </w:pPr>
    </w:p>
    <w:p w14:paraId="398DEE70" w14:textId="77777777" w:rsidR="00147EC3" w:rsidRDefault="00147EC3" w:rsidP="00080951">
      <w:pPr>
        <w:autoSpaceDE w:val="0"/>
        <w:autoSpaceDN w:val="0"/>
        <w:adjustRightInd w:val="0"/>
        <w:rPr>
          <w:rFonts w:ascii="Times New Roman" w:hAnsi="Times New Roman"/>
          <w:sz w:val="22"/>
          <w:szCs w:val="22"/>
          <w:highlight w:val="yellow"/>
        </w:rPr>
      </w:pPr>
    </w:p>
    <w:p w14:paraId="15011874" w14:textId="77777777"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14:paraId="6613E4D8" w14:textId="77777777"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14:paraId="243F0FFB" w14:textId="77777777" w:rsidR="00105F7A" w:rsidRDefault="00105F7A" w:rsidP="00105F7A">
      <w:pPr>
        <w:jc w:val="center"/>
        <w:rPr>
          <w:rFonts w:ascii="Times New Roman" w:hAnsi="Times New Roman"/>
          <w:b/>
          <w:sz w:val="32"/>
          <w:szCs w:val="32"/>
        </w:rPr>
      </w:pPr>
    </w:p>
    <w:p w14:paraId="2254DE09" w14:textId="5F34618F" w:rsidR="00105F7A" w:rsidRPr="00105F7A" w:rsidRDefault="00374D88" w:rsidP="00105F7A">
      <w:pPr>
        <w:jc w:val="center"/>
        <w:rPr>
          <w:rFonts w:ascii="Times New Roman" w:hAnsi="Times New Roman"/>
          <w:b/>
          <w:sz w:val="32"/>
          <w:szCs w:val="32"/>
        </w:rPr>
      </w:pPr>
      <w:r w:rsidRPr="00374D88">
        <w:rPr>
          <w:rFonts w:ascii="Times New Roman" w:hAnsi="Times New Roman"/>
          <w:b/>
          <w:bCs/>
          <w:sz w:val="32"/>
          <w:szCs w:val="32"/>
        </w:rPr>
        <w:t>Ugradbeni materijal za neurokirurgiju</w:t>
      </w:r>
    </w:p>
    <w:p w14:paraId="2CD6CE8C" w14:textId="77777777" w:rsidR="00130A6C" w:rsidRPr="00086843" w:rsidRDefault="00501A2C" w:rsidP="00501A2C">
      <w:pPr>
        <w:tabs>
          <w:tab w:val="left" w:pos="188"/>
        </w:tabs>
        <w:rPr>
          <w:rFonts w:ascii="Times New Roman" w:hAnsi="Times New Roman"/>
          <w:b/>
          <w:sz w:val="32"/>
          <w:szCs w:val="32"/>
        </w:rPr>
      </w:pPr>
      <w:r>
        <w:rPr>
          <w:rFonts w:ascii="Times New Roman" w:hAnsi="Times New Roman"/>
          <w:b/>
          <w:sz w:val="32"/>
          <w:szCs w:val="32"/>
        </w:rPr>
        <w:tab/>
      </w:r>
    </w:p>
    <w:p w14:paraId="47BE8B14" w14:textId="77777777"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14:paraId="73EA5D46" w14:textId="77777777" w:rsidR="00A14DEA" w:rsidRPr="00086843" w:rsidRDefault="00A14DEA" w:rsidP="008B7108">
      <w:pPr>
        <w:rPr>
          <w:rFonts w:ascii="Times New Roman" w:hAnsi="Times New Roman"/>
          <w:sz w:val="22"/>
          <w:szCs w:val="22"/>
        </w:rPr>
      </w:pPr>
    </w:p>
    <w:p w14:paraId="01092C90" w14:textId="77777777"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14:paraId="57FF339A" w14:textId="77777777" w:rsidR="00A14DEA" w:rsidRPr="00086843" w:rsidRDefault="00A14DEA" w:rsidP="008B7108">
      <w:pPr>
        <w:jc w:val="both"/>
        <w:rPr>
          <w:rFonts w:ascii="Times New Roman" w:hAnsi="Times New Roman"/>
          <w:sz w:val="22"/>
          <w:szCs w:val="22"/>
        </w:rPr>
      </w:pPr>
    </w:p>
    <w:p w14:paraId="746B89FD" w14:textId="77777777"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14:paraId="5C999B8E" w14:textId="726CB584"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B76C92">
        <w:rPr>
          <w:rFonts w:ascii="Times New Roman" w:hAnsi="Times New Roman"/>
          <w:sz w:val="22"/>
          <w:szCs w:val="22"/>
        </w:rPr>
        <w:t>do</w:t>
      </w:r>
      <w:r w:rsidR="006C5F30" w:rsidRPr="00B76C92">
        <w:rPr>
          <w:rFonts w:ascii="Times New Roman" w:hAnsi="Times New Roman"/>
          <w:sz w:val="22"/>
          <w:szCs w:val="22"/>
        </w:rPr>
        <w:t xml:space="preserve"> </w:t>
      </w:r>
      <w:r w:rsidR="00374D88">
        <w:rPr>
          <w:rFonts w:ascii="Times New Roman" w:hAnsi="Times New Roman"/>
          <w:b/>
          <w:sz w:val="22"/>
          <w:szCs w:val="22"/>
          <w:u w:val="single"/>
        </w:rPr>
        <w:t>21</w:t>
      </w:r>
      <w:r w:rsidR="005252C9">
        <w:rPr>
          <w:rFonts w:ascii="Times New Roman" w:hAnsi="Times New Roman"/>
          <w:b/>
          <w:sz w:val="22"/>
          <w:szCs w:val="22"/>
          <w:u w:val="single"/>
        </w:rPr>
        <w:t>.</w:t>
      </w:r>
      <w:r w:rsidR="00374D88">
        <w:rPr>
          <w:rFonts w:ascii="Times New Roman" w:hAnsi="Times New Roman"/>
          <w:b/>
          <w:sz w:val="22"/>
          <w:szCs w:val="22"/>
          <w:u w:val="single"/>
        </w:rPr>
        <w:t>12</w:t>
      </w:r>
      <w:r w:rsidR="00FA4378">
        <w:rPr>
          <w:rFonts w:ascii="Times New Roman" w:hAnsi="Times New Roman"/>
          <w:b/>
          <w:sz w:val="22"/>
          <w:szCs w:val="22"/>
          <w:u w:val="single"/>
        </w:rPr>
        <w:t>.20</w:t>
      </w:r>
      <w:r w:rsidR="00AA64C1">
        <w:rPr>
          <w:rFonts w:ascii="Times New Roman" w:hAnsi="Times New Roman"/>
          <w:b/>
          <w:sz w:val="22"/>
          <w:szCs w:val="22"/>
          <w:u w:val="single"/>
        </w:rPr>
        <w:t>2</w:t>
      </w:r>
      <w:r w:rsidR="00E80736">
        <w:rPr>
          <w:rFonts w:ascii="Times New Roman" w:hAnsi="Times New Roman"/>
          <w:b/>
          <w:sz w:val="22"/>
          <w:szCs w:val="22"/>
          <w:u w:val="single"/>
        </w:rPr>
        <w:t>3</w:t>
      </w:r>
      <w:r w:rsidR="005252C9">
        <w:rPr>
          <w:rFonts w:ascii="Times New Roman" w:hAnsi="Times New Roman"/>
          <w:b/>
          <w:sz w:val="22"/>
          <w:szCs w:val="22"/>
          <w:u w:val="single"/>
        </w:rPr>
        <w:t xml:space="preserve">. </w:t>
      </w:r>
      <w:r w:rsidR="00C031BB" w:rsidRPr="00B76C92">
        <w:rPr>
          <w:rFonts w:ascii="Times New Roman" w:hAnsi="Times New Roman"/>
          <w:sz w:val="22"/>
          <w:szCs w:val="22"/>
        </w:rPr>
        <w:t>g</w:t>
      </w:r>
      <w:r w:rsidRPr="00B76C9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12</w:t>
      </w:r>
      <w:r w:rsidR="00A536C7" w:rsidRPr="00064BD3">
        <w:rPr>
          <w:rFonts w:ascii="Times New Roman" w:hAnsi="Times New Roman"/>
          <w:sz w:val="22"/>
          <w:szCs w:val="22"/>
        </w:rPr>
        <w:t>:</w:t>
      </w:r>
      <w:r w:rsidR="00374D88">
        <w:rPr>
          <w:rFonts w:ascii="Times New Roman" w:hAnsi="Times New Roman"/>
          <w:sz w:val="22"/>
          <w:szCs w:val="22"/>
        </w:rPr>
        <w:t>0</w:t>
      </w:r>
      <w:r w:rsidR="00A536C7" w:rsidRPr="00064BD3">
        <w:rPr>
          <w:rFonts w:ascii="Times New Roman" w:hAnsi="Times New Roman"/>
          <w:sz w:val="22"/>
          <w:szCs w:val="22"/>
        </w:rPr>
        <w:t xml:space="preserve">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14:paraId="0BF17F1D" w14:textId="77777777"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14:paraId="4AA63DEC" w14:textId="77777777"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14:paraId="66A25E06" w14:textId="77777777"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14:paraId="7DFDFD78"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14:paraId="13F1D703"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14:paraId="3FD24FA7"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14:paraId="0246910A"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14:paraId="6836D82A" w14:textId="77777777"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14:paraId="1B0FB18F" w14:textId="77777777" w:rsidR="0078160A" w:rsidRPr="00086843" w:rsidRDefault="0078160A" w:rsidP="008B7108">
      <w:pPr>
        <w:pBdr>
          <w:bar w:val="single" w:sz="4" w:color="auto"/>
        </w:pBdr>
        <w:tabs>
          <w:tab w:val="left" w:pos="357"/>
        </w:tabs>
        <w:jc w:val="both"/>
        <w:rPr>
          <w:rFonts w:ascii="Times New Roman" w:hAnsi="Times New Roman"/>
          <w:sz w:val="22"/>
          <w:szCs w:val="22"/>
        </w:rPr>
      </w:pPr>
    </w:p>
    <w:p w14:paraId="441B6D73" w14:textId="77777777" w:rsidR="0078160A" w:rsidRPr="00086843" w:rsidRDefault="0078160A" w:rsidP="008B7108">
      <w:pPr>
        <w:rPr>
          <w:rFonts w:ascii="Times New Roman" w:hAnsi="Times New Roman"/>
          <w:sz w:val="22"/>
          <w:szCs w:val="22"/>
        </w:rPr>
      </w:pPr>
      <w:r w:rsidRPr="00086843">
        <w:rPr>
          <w:rFonts w:ascii="Times New Roman" w:hAnsi="Times New Roman"/>
          <w:sz w:val="22"/>
          <w:szCs w:val="22"/>
        </w:rPr>
        <w:t>S poštovanjem,</w:t>
      </w:r>
    </w:p>
    <w:p w14:paraId="6B42BEF3" w14:textId="77777777" w:rsidR="00A536C7" w:rsidRPr="00086843" w:rsidRDefault="00A536C7" w:rsidP="008B7108">
      <w:pPr>
        <w:rPr>
          <w:rFonts w:ascii="Times New Roman" w:hAnsi="Times New Roman"/>
          <w:sz w:val="22"/>
          <w:szCs w:val="22"/>
        </w:rPr>
      </w:pPr>
    </w:p>
    <w:p w14:paraId="7AA458E0" w14:textId="77777777"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14:paraId="0DF27919" w14:textId="77777777"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14:paraId="2A1C60F7" w14:textId="77777777" w:rsidR="0078160A" w:rsidRPr="00086843" w:rsidRDefault="006A0F60" w:rsidP="008B7108">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14:paraId="1DC0B601" w14:textId="77777777" w:rsidR="00C0654B" w:rsidRDefault="00C0654B" w:rsidP="008B7108">
      <w:pPr>
        <w:pStyle w:val="PlainText"/>
        <w:rPr>
          <w:rFonts w:ascii="Times New Roman" w:hAnsi="Times New Roman"/>
          <w:b/>
          <w:sz w:val="24"/>
          <w:szCs w:val="24"/>
        </w:rPr>
      </w:pPr>
    </w:p>
    <w:p w14:paraId="051308C7" w14:textId="77777777" w:rsidR="00C0654B" w:rsidRDefault="00C0654B" w:rsidP="008B7108">
      <w:pPr>
        <w:pStyle w:val="PlainText"/>
        <w:rPr>
          <w:rFonts w:ascii="Times New Roman" w:hAnsi="Times New Roman"/>
          <w:b/>
          <w:sz w:val="24"/>
          <w:szCs w:val="24"/>
        </w:rPr>
      </w:pPr>
    </w:p>
    <w:p w14:paraId="4644678D" w14:textId="77777777" w:rsidR="00C0654B" w:rsidRDefault="00C0654B" w:rsidP="008B7108">
      <w:pPr>
        <w:pStyle w:val="PlainText"/>
        <w:rPr>
          <w:rFonts w:ascii="Times New Roman" w:hAnsi="Times New Roman"/>
          <w:b/>
          <w:sz w:val="24"/>
          <w:szCs w:val="24"/>
        </w:rPr>
      </w:pPr>
    </w:p>
    <w:p w14:paraId="49455AF9" w14:textId="77777777" w:rsidR="00C0654B" w:rsidRDefault="00C0654B" w:rsidP="008B7108">
      <w:pPr>
        <w:pStyle w:val="PlainText"/>
        <w:rPr>
          <w:rFonts w:ascii="Times New Roman" w:hAnsi="Times New Roman"/>
          <w:b/>
          <w:sz w:val="24"/>
          <w:szCs w:val="24"/>
        </w:rPr>
      </w:pPr>
    </w:p>
    <w:p w14:paraId="04BFD8A1" w14:textId="77777777" w:rsidR="00AA64C1" w:rsidRDefault="00AA64C1" w:rsidP="008B7108">
      <w:pPr>
        <w:pStyle w:val="PlainText"/>
        <w:rPr>
          <w:rFonts w:ascii="Times New Roman" w:hAnsi="Times New Roman"/>
          <w:b/>
          <w:sz w:val="24"/>
          <w:szCs w:val="24"/>
        </w:rPr>
      </w:pPr>
    </w:p>
    <w:p w14:paraId="4EE6479E" w14:textId="77777777" w:rsidR="00AA64C1" w:rsidRDefault="00AA64C1" w:rsidP="008B7108">
      <w:pPr>
        <w:pStyle w:val="PlainText"/>
        <w:rPr>
          <w:rFonts w:ascii="Times New Roman" w:hAnsi="Times New Roman"/>
          <w:b/>
          <w:sz w:val="24"/>
          <w:szCs w:val="24"/>
        </w:rPr>
      </w:pPr>
    </w:p>
    <w:p w14:paraId="73565BE7" w14:textId="77777777" w:rsidR="00AA64C1" w:rsidRDefault="00AA64C1" w:rsidP="008B7108">
      <w:pPr>
        <w:pStyle w:val="PlainText"/>
        <w:rPr>
          <w:rFonts w:ascii="Times New Roman" w:hAnsi="Times New Roman"/>
          <w:b/>
          <w:sz w:val="24"/>
          <w:szCs w:val="24"/>
        </w:rPr>
      </w:pPr>
    </w:p>
    <w:p w14:paraId="53108F26" w14:textId="77777777" w:rsidR="00AA64C1" w:rsidRDefault="00AA64C1" w:rsidP="008B7108">
      <w:pPr>
        <w:pStyle w:val="PlainText"/>
        <w:rPr>
          <w:rFonts w:ascii="Times New Roman" w:hAnsi="Times New Roman"/>
          <w:b/>
          <w:sz w:val="24"/>
          <w:szCs w:val="24"/>
        </w:rPr>
      </w:pPr>
    </w:p>
    <w:p w14:paraId="3D5083BD" w14:textId="77777777" w:rsidR="00B54412" w:rsidRDefault="00B54412" w:rsidP="008B7108">
      <w:pPr>
        <w:pStyle w:val="PlainText"/>
        <w:rPr>
          <w:rFonts w:ascii="Times New Roman" w:hAnsi="Times New Roman"/>
          <w:b/>
          <w:sz w:val="24"/>
          <w:szCs w:val="24"/>
        </w:rPr>
      </w:pPr>
    </w:p>
    <w:p w14:paraId="54DAC8D1" w14:textId="77777777" w:rsidR="00C0654B" w:rsidRDefault="00C0654B" w:rsidP="008B7108">
      <w:pPr>
        <w:pStyle w:val="PlainText"/>
        <w:rPr>
          <w:rFonts w:ascii="Times New Roman" w:hAnsi="Times New Roman"/>
          <w:b/>
          <w:sz w:val="24"/>
          <w:szCs w:val="24"/>
        </w:rPr>
      </w:pPr>
    </w:p>
    <w:p w14:paraId="6856EDFD" w14:textId="77777777"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14:anchorId="543E5929" wp14:editId="76EF6770">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14:paraId="69F4EA9C" w14:textId="77777777"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14:paraId="73D94B7E" w14:textId="77777777"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14:paraId="72322565" w14:textId="700F7C8B" w:rsidR="00B54412" w:rsidRDefault="00374D88" w:rsidP="006A0F60">
      <w:pPr>
        <w:tabs>
          <w:tab w:val="left" w:pos="1260"/>
        </w:tabs>
        <w:rPr>
          <w:rFonts w:ascii="Times New Roman" w:hAnsi="Times New Roman"/>
          <w:b/>
          <w:bCs/>
          <w:sz w:val="32"/>
          <w:szCs w:val="32"/>
        </w:rPr>
      </w:pPr>
      <w:r w:rsidRPr="00374D88">
        <w:rPr>
          <w:rFonts w:ascii="Times New Roman" w:hAnsi="Times New Roman"/>
          <w:b/>
          <w:bCs/>
          <w:sz w:val="32"/>
          <w:szCs w:val="32"/>
        </w:rPr>
        <w:t>Ugradbeni materijal za neurokirurgiju</w:t>
      </w:r>
    </w:p>
    <w:tbl>
      <w:tblPr>
        <w:tblW w:w="12642" w:type="dxa"/>
        <w:tblInd w:w="-885" w:type="dxa"/>
        <w:tblLayout w:type="fixed"/>
        <w:tblLook w:val="04A0" w:firstRow="1" w:lastRow="0" w:firstColumn="1" w:lastColumn="0" w:noHBand="0" w:noVBand="1"/>
      </w:tblPr>
      <w:tblGrid>
        <w:gridCol w:w="566"/>
        <w:gridCol w:w="275"/>
        <w:gridCol w:w="294"/>
        <w:gridCol w:w="2552"/>
        <w:gridCol w:w="236"/>
        <w:gridCol w:w="472"/>
        <w:gridCol w:w="851"/>
        <w:gridCol w:w="1276"/>
        <w:gridCol w:w="852"/>
        <w:gridCol w:w="282"/>
        <w:gridCol w:w="165"/>
        <w:gridCol w:w="827"/>
        <w:gridCol w:w="1596"/>
        <w:gridCol w:w="672"/>
        <w:gridCol w:w="1726"/>
      </w:tblGrid>
      <w:tr w:rsidR="00374D88" w:rsidRPr="004E2CD1" w14:paraId="5AADD617" w14:textId="77777777" w:rsidTr="00374D88">
        <w:trPr>
          <w:gridBefore w:val="1"/>
          <w:gridAfter w:val="1"/>
          <w:wBefore w:w="566" w:type="dxa"/>
          <w:wAfter w:w="1726" w:type="dxa"/>
          <w:trHeight w:val="1244"/>
        </w:trPr>
        <w:tc>
          <w:tcPr>
            <w:tcW w:w="569" w:type="dxa"/>
            <w:gridSpan w:val="2"/>
            <w:tcBorders>
              <w:top w:val="single" w:sz="8" w:space="0" w:color="auto"/>
              <w:left w:val="single" w:sz="8" w:space="0" w:color="auto"/>
              <w:bottom w:val="single" w:sz="8" w:space="0" w:color="auto"/>
              <w:right w:val="single" w:sz="4" w:space="0" w:color="auto"/>
            </w:tcBorders>
            <w:shd w:val="clear" w:color="000000" w:fill="E7E6E6"/>
            <w:vAlign w:val="center"/>
            <w:hideMark/>
          </w:tcPr>
          <w:p w14:paraId="64E5F54D"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Red. br.</w:t>
            </w:r>
          </w:p>
        </w:tc>
        <w:tc>
          <w:tcPr>
            <w:tcW w:w="2552" w:type="dxa"/>
            <w:tcBorders>
              <w:top w:val="single" w:sz="8" w:space="0" w:color="auto"/>
              <w:left w:val="nil"/>
              <w:bottom w:val="single" w:sz="8" w:space="0" w:color="auto"/>
              <w:right w:val="nil"/>
            </w:tcBorders>
            <w:shd w:val="clear" w:color="000000" w:fill="E7E6E6"/>
            <w:vAlign w:val="center"/>
            <w:hideMark/>
          </w:tcPr>
          <w:p w14:paraId="65007D76"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Naziv i opis materijala</w:t>
            </w:r>
          </w:p>
        </w:tc>
        <w:tc>
          <w:tcPr>
            <w:tcW w:w="708" w:type="dxa"/>
            <w:gridSpan w:val="2"/>
            <w:tcBorders>
              <w:top w:val="single" w:sz="8" w:space="0" w:color="auto"/>
              <w:left w:val="single" w:sz="8" w:space="0" w:color="auto"/>
              <w:bottom w:val="single" w:sz="8" w:space="0" w:color="auto"/>
              <w:right w:val="single" w:sz="8" w:space="0" w:color="auto"/>
            </w:tcBorders>
            <w:shd w:val="clear" w:color="000000" w:fill="E7E6E6"/>
            <w:vAlign w:val="center"/>
            <w:hideMark/>
          </w:tcPr>
          <w:p w14:paraId="5EDA06AF"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Jed. mjere</w:t>
            </w:r>
          </w:p>
        </w:tc>
        <w:tc>
          <w:tcPr>
            <w:tcW w:w="851" w:type="dxa"/>
            <w:tcBorders>
              <w:top w:val="single" w:sz="8" w:space="0" w:color="auto"/>
              <w:left w:val="nil"/>
              <w:bottom w:val="single" w:sz="8" w:space="0" w:color="auto"/>
              <w:right w:val="single" w:sz="8" w:space="0" w:color="auto"/>
            </w:tcBorders>
            <w:shd w:val="clear" w:color="000000" w:fill="E7E6E6"/>
            <w:vAlign w:val="center"/>
            <w:hideMark/>
          </w:tcPr>
          <w:p w14:paraId="6D3F5A36"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Količina</w:t>
            </w:r>
          </w:p>
        </w:tc>
        <w:tc>
          <w:tcPr>
            <w:tcW w:w="1276" w:type="dxa"/>
            <w:tcBorders>
              <w:top w:val="single" w:sz="8" w:space="0" w:color="auto"/>
              <w:left w:val="nil"/>
              <w:bottom w:val="single" w:sz="8" w:space="0" w:color="auto"/>
              <w:right w:val="single" w:sz="4" w:space="0" w:color="auto"/>
            </w:tcBorders>
            <w:shd w:val="clear" w:color="000000" w:fill="E7E6E6"/>
            <w:vAlign w:val="center"/>
            <w:hideMark/>
          </w:tcPr>
          <w:p w14:paraId="3274C660"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Proizvođač/zemlja porijekla</w:t>
            </w:r>
          </w:p>
        </w:tc>
        <w:tc>
          <w:tcPr>
            <w:tcW w:w="1134" w:type="dxa"/>
            <w:gridSpan w:val="2"/>
            <w:tcBorders>
              <w:top w:val="single" w:sz="8" w:space="0" w:color="auto"/>
              <w:left w:val="nil"/>
              <w:bottom w:val="single" w:sz="8" w:space="0" w:color="auto"/>
              <w:right w:val="nil"/>
            </w:tcBorders>
            <w:shd w:val="clear" w:color="000000" w:fill="E7E6E6"/>
            <w:vAlign w:val="center"/>
            <w:hideMark/>
          </w:tcPr>
          <w:p w14:paraId="44EB14FC"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Kataloški broj proizvođača / Zaštićeno ime</w:t>
            </w:r>
          </w:p>
        </w:tc>
        <w:tc>
          <w:tcPr>
            <w:tcW w:w="992" w:type="dxa"/>
            <w:gridSpan w:val="2"/>
            <w:tcBorders>
              <w:top w:val="single" w:sz="8" w:space="0" w:color="auto"/>
              <w:left w:val="single" w:sz="8" w:space="0" w:color="auto"/>
              <w:bottom w:val="single" w:sz="8" w:space="0" w:color="auto"/>
              <w:right w:val="single" w:sz="8" w:space="0" w:color="auto"/>
            </w:tcBorders>
            <w:shd w:val="clear" w:color="000000" w:fill="E7E6E6"/>
            <w:vAlign w:val="center"/>
            <w:hideMark/>
          </w:tcPr>
          <w:p w14:paraId="0990E5A9"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Jed.cijena bez PDV-a</w:t>
            </w:r>
          </w:p>
        </w:tc>
        <w:tc>
          <w:tcPr>
            <w:tcW w:w="1596" w:type="dxa"/>
            <w:tcBorders>
              <w:top w:val="single" w:sz="8" w:space="0" w:color="auto"/>
              <w:left w:val="nil"/>
              <w:bottom w:val="single" w:sz="8" w:space="0" w:color="auto"/>
              <w:right w:val="single" w:sz="8" w:space="0" w:color="auto"/>
            </w:tcBorders>
            <w:shd w:val="clear" w:color="000000" w:fill="E7E6E6"/>
            <w:vAlign w:val="center"/>
            <w:hideMark/>
          </w:tcPr>
          <w:p w14:paraId="16C73D45"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Ukupno bez PDV-a (količina x jed.cij. bez PDV-a)</w:t>
            </w:r>
          </w:p>
        </w:tc>
        <w:tc>
          <w:tcPr>
            <w:tcW w:w="672" w:type="dxa"/>
            <w:tcBorders>
              <w:top w:val="single" w:sz="8" w:space="0" w:color="auto"/>
              <w:left w:val="nil"/>
              <w:bottom w:val="single" w:sz="8" w:space="0" w:color="auto"/>
              <w:right w:val="single" w:sz="8" w:space="0" w:color="auto"/>
            </w:tcBorders>
            <w:shd w:val="clear" w:color="000000" w:fill="E7E6E6"/>
            <w:vAlign w:val="center"/>
            <w:hideMark/>
          </w:tcPr>
          <w:p w14:paraId="74862E5F"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Stopa pdv-a</w:t>
            </w:r>
          </w:p>
        </w:tc>
      </w:tr>
      <w:tr w:rsidR="004E2CD1" w:rsidRPr="004E2CD1" w14:paraId="246DAD9C" w14:textId="77777777" w:rsidTr="00374D88">
        <w:trPr>
          <w:gridBefore w:val="1"/>
          <w:gridAfter w:val="1"/>
          <w:wBefore w:w="566" w:type="dxa"/>
          <w:wAfter w:w="1726" w:type="dxa"/>
          <w:trHeight w:val="540"/>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9FB19A1"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1</w:t>
            </w:r>
          </w:p>
        </w:tc>
        <w:tc>
          <w:tcPr>
            <w:tcW w:w="9781" w:type="dxa"/>
            <w:gridSpan w:val="11"/>
            <w:tcBorders>
              <w:top w:val="single" w:sz="8" w:space="0" w:color="auto"/>
              <w:left w:val="single" w:sz="4" w:space="0" w:color="auto"/>
              <w:bottom w:val="single" w:sz="4" w:space="0" w:color="auto"/>
              <w:right w:val="single" w:sz="4" w:space="0" w:color="000000"/>
            </w:tcBorders>
            <w:shd w:val="clear" w:color="auto" w:fill="auto"/>
            <w:vAlign w:val="center"/>
            <w:hideMark/>
          </w:tcPr>
          <w:p w14:paraId="11131733" w14:textId="77777777" w:rsidR="004E2CD1" w:rsidRPr="004E2CD1" w:rsidRDefault="004E2CD1" w:rsidP="004E2CD1">
            <w:pPr>
              <w:rPr>
                <w:rFonts w:ascii="Times New Roman" w:hAnsi="Times New Roman"/>
                <w:b/>
                <w:bCs/>
                <w:color w:val="000000"/>
                <w:sz w:val="16"/>
                <w:szCs w:val="16"/>
              </w:rPr>
            </w:pPr>
            <w:r w:rsidRPr="004E2CD1">
              <w:rPr>
                <w:rFonts w:ascii="Times New Roman" w:hAnsi="Times New Roman"/>
                <w:b/>
                <w:bCs/>
                <w:color w:val="000000"/>
                <w:sz w:val="16"/>
                <w:szCs w:val="16"/>
              </w:rPr>
              <w:t>SUSTAV ZA PREDNJU STABILIZACIJU CERVIKALNE KRALJEŠNICE</w:t>
            </w:r>
          </w:p>
        </w:tc>
      </w:tr>
      <w:tr w:rsidR="00374D88" w:rsidRPr="004E2CD1" w14:paraId="67B2A0CD" w14:textId="77777777" w:rsidTr="00374D88">
        <w:trPr>
          <w:gridBefore w:val="1"/>
          <w:gridAfter w:val="1"/>
          <w:wBefore w:w="566" w:type="dxa"/>
          <w:wAfter w:w="1726" w:type="dxa"/>
          <w:trHeight w:val="2128"/>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AA0859"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1.1</w:t>
            </w:r>
          </w:p>
        </w:tc>
        <w:tc>
          <w:tcPr>
            <w:tcW w:w="2552" w:type="dxa"/>
            <w:tcBorders>
              <w:top w:val="nil"/>
              <w:left w:val="nil"/>
              <w:bottom w:val="single" w:sz="4" w:space="0" w:color="000000"/>
              <w:right w:val="nil"/>
            </w:tcBorders>
            <w:shd w:val="clear" w:color="auto" w:fill="auto"/>
            <w:vAlign w:val="center"/>
            <w:hideMark/>
          </w:tcPr>
          <w:p w14:paraId="7C0F0D87" w14:textId="77777777" w:rsidR="004E2CD1" w:rsidRPr="004E2CD1" w:rsidRDefault="004E2CD1" w:rsidP="004E2CD1">
            <w:pPr>
              <w:rPr>
                <w:rFonts w:ascii="Times New Roman" w:hAnsi="Times New Roman"/>
                <w:color w:val="000000"/>
                <w:sz w:val="16"/>
                <w:szCs w:val="16"/>
              </w:rPr>
            </w:pPr>
            <w:r w:rsidRPr="004E2CD1">
              <w:rPr>
                <w:rFonts w:ascii="Times New Roman" w:hAnsi="Times New Roman"/>
                <w:color w:val="000000"/>
                <w:sz w:val="16"/>
                <w:szCs w:val="16"/>
              </w:rPr>
              <w:t xml:space="preserve">Pločice za prednju vratnu fiksaciju, lordozirane, sa ugrađenim sigurnosnim </w:t>
            </w:r>
            <w:r w:rsidRPr="004E2CD1">
              <w:rPr>
                <w:rFonts w:ascii="Times New Roman" w:hAnsi="Times New Roman"/>
                <w:sz w:val="16"/>
                <w:szCs w:val="16"/>
              </w:rPr>
              <w:t>mehanizmom za zaključavanje svake glave vijka zasebno i zubima protiv klizanja pločice; p</w:t>
            </w:r>
            <w:r w:rsidRPr="004E2CD1">
              <w:rPr>
                <w:rFonts w:ascii="Times New Roman" w:hAnsi="Times New Roman"/>
                <w:color w:val="000000"/>
                <w:sz w:val="16"/>
                <w:szCs w:val="16"/>
              </w:rPr>
              <w:t>rozor za vizualizaciju grafta i kralješka; širine 16mm, debljine 2.5mm, titanske; dužine 20mm, 22mm, 24mm, 26mm, 28mm, 30mm, 32mm, 36mm</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86F405"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kom</w:t>
            </w:r>
          </w:p>
        </w:tc>
        <w:tc>
          <w:tcPr>
            <w:tcW w:w="851" w:type="dxa"/>
            <w:tcBorders>
              <w:top w:val="nil"/>
              <w:left w:val="nil"/>
              <w:bottom w:val="single" w:sz="4" w:space="0" w:color="auto"/>
              <w:right w:val="single" w:sz="4" w:space="0" w:color="auto"/>
            </w:tcBorders>
            <w:shd w:val="clear" w:color="auto" w:fill="auto"/>
            <w:noWrap/>
            <w:vAlign w:val="center"/>
            <w:hideMark/>
          </w:tcPr>
          <w:p w14:paraId="1C4C46F3"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w:t>
            </w:r>
          </w:p>
        </w:tc>
        <w:tc>
          <w:tcPr>
            <w:tcW w:w="1276" w:type="dxa"/>
            <w:tcBorders>
              <w:top w:val="nil"/>
              <w:left w:val="nil"/>
              <w:bottom w:val="single" w:sz="4" w:space="0" w:color="auto"/>
              <w:right w:val="single" w:sz="4" w:space="0" w:color="auto"/>
            </w:tcBorders>
            <w:shd w:val="clear" w:color="auto" w:fill="auto"/>
            <w:vAlign w:val="center"/>
            <w:hideMark/>
          </w:tcPr>
          <w:p w14:paraId="354A97AB"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09A9483A"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3E448906"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1596" w:type="dxa"/>
            <w:tcBorders>
              <w:top w:val="nil"/>
              <w:left w:val="nil"/>
              <w:bottom w:val="single" w:sz="4" w:space="0" w:color="auto"/>
              <w:right w:val="single" w:sz="4" w:space="0" w:color="auto"/>
            </w:tcBorders>
            <w:shd w:val="clear" w:color="auto" w:fill="auto"/>
            <w:noWrap/>
            <w:vAlign w:val="center"/>
            <w:hideMark/>
          </w:tcPr>
          <w:p w14:paraId="66498E9C"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672" w:type="dxa"/>
            <w:tcBorders>
              <w:top w:val="nil"/>
              <w:left w:val="nil"/>
              <w:bottom w:val="single" w:sz="4" w:space="0" w:color="auto"/>
              <w:right w:val="single" w:sz="4" w:space="0" w:color="auto"/>
            </w:tcBorders>
            <w:shd w:val="clear" w:color="auto" w:fill="auto"/>
            <w:noWrap/>
            <w:vAlign w:val="center"/>
            <w:hideMark/>
          </w:tcPr>
          <w:p w14:paraId="2EF0D1F0"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r>
      <w:tr w:rsidR="00374D88" w:rsidRPr="004E2CD1" w14:paraId="74A88B37" w14:textId="77777777" w:rsidTr="00374D88">
        <w:trPr>
          <w:gridBefore w:val="1"/>
          <w:gridAfter w:val="1"/>
          <w:wBefore w:w="566" w:type="dxa"/>
          <w:wAfter w:w="1726" w:type="dxa"/>
          <w:trHeight w:val="2117"/>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CFD6A7"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1.2</w:t>
            </w:r>
          </w:p>
        </w:tc>
        <w:tc>
          <w:tcPr>
            <w:tcW w:w="2552" w:type="dxa"/>
            <w:tcBorders>
              <w:top w:val="nil"/>
              <w:left w:val="nil"/>
              <w:bottom w:val="single" w:sz="4" w:space="0" w:color="000000"/>
              <w:right w:val="nil"/>
            </w:tcBorders>
            <w:shd w:val="clear" w:color="auto" w:fill="auto"/>
            <w:vAlign w:val="center"/>
            <w:hideMark/>
          </w:tcPr>
          <w:p w14:paraId="226A9A03" w14:textId="77777777" w:rsidR="004E2CD1" w:rsidRPr="004E2CD1" w:rsidRDefault="004E2CD1" w:rsidP="004E2CD1">
            <w:pPr>
              <w:rPr>
                <w:rFonts w:ascii="Times New Roman" w:hAnsi="Times New Roman"/>
                <w:color w:val="000000"/>
                <w:sz w:val="16"/>
                <w:szCs w:val="16"/>
              </w:rPr>
            </w:pPr>
            <w:r w:rsidRPr="004E2CD1">
              <w:rPr>
                <w:rFonts w:ascii="Times New Roman" w:hAnsi="Times New Roman"/>
                <w:color w:val="000000"/>
                <w:sz w:val="16"/>
                <w:szCs w:val="16"/>
              </w:rPr>
              <w:t>Pločice za prednju vratnu fiksaciju, lordozirane, sa ugrađenim sigurnosnim mehanizmom za zaključavanje svake glave vijka zasebno i zubima protiv klizanja pločice; prozor za vizualizaciju grafta i kralješka; širine 16mm, debljine 2.5mm, titanske; dužine 38mm, 40mm, 42mm, 44mm, 46mm, 48mm, 50mm</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EA33AA8"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kom</w:t>
            </w:r>
          </w:p>
        </w:tc>
        <w:tc>
          <w:tcPr>
            <w:tcW w:w="851" w:type="dxa"/>
            <w:tcBorders>
              <w:top w:val="nil"/>
              <w:left w:val="nil"/>
              <w:bottom w:val="single" w:sz="4" w:space="0" w:color="auto"/>
              <w:right w:val="single" w:sz="4" w:space="0" w:color="auto"/>
            </w:tcBorders>
            <w:shd w:val="clear" w:color="auto" w:fill="auto"/>
            <w:noWrap/>
            <w:vAlign w:val="center"/>
            <w:hideMark/>
          </w:tcPr>
          <w:p w14:paraId="070E2982"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4</w:t>
            </w:r>
          </w:p>
        </w:tc>
        <w:tc>
          <w:tcPr>
            <w:tcW w:w="1276" w:type="dxa"/>
            <w:tcBorders>
              <w:top w:val="nil"/>
              <w:left w:val="nil"/>
              <w:bottom w:val="single" w:sz="4" w:space="0" w:color="auto"/>
              <w:right w:val="single" w:sz="4" w:space="0" w:color="auto"/>
            </w:tcBorders>
            <w:shd w:val="clear" w:color="auto" w:fill="auto"/>
            <w:vAlign w:val="center"/>
            <w:hideMark/>
          </w:tcPr>
          <w:p w14:paraId="455B180C"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52B66A90"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3B22E6DC"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1596" w:type="dxa"/>
            <w:tcBorders>
              <w:top w:val="nil"/>
              <w:left w:val="nil"/>
              <w:bottom w:val="single" w:sz="4" w:space="0" w:color="auto"/>
              <w:right w:val="single" w:sz="4" w:space="0" w:color="auto"/>
            </w:tcBorders>
            <w:shd w:val="clear" w:color="auto" w:fill="auto"/>
            <w:noWrap/>
            <w:vAlign w:val="center"/>
            <w:hideMark/>
          </w:tcPr>
          <w:p w14:paraId="44FF69E0"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672" w:type="dxa"/>
            <w:tcBorders>
              <w:top w:val="nil"/>
              <w:left w:val="nil"/>
              <w:bottom w:val="single" w:sz="4" w:space="0" w:color="auto"/>
              <w:right w:val="single" w:sz="4" w:space="0" w:color="auto"/>
            </w:tcBorders>
            <w:shd w:val="clear" w:color="auto" w:fill="auto"/>
            <w:noWrap/>
            <w:vAlign w:val="center"/>
            <w:hideMark/>
          </w:tcPr>
          <w:p w14:paraId="158D9C0E"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r>
      <w:tr w:rsidR="00374D88" w:rsidRPr="004E2CD1" w14:paraId="5CA927E6" w14:textId="77777777" w:rsidTr="00374D88">
        <w:trPr>
          <w:gridBefore w:val="1"/>
          <w:gridAfter w:val="1"/>
          <w:wBefore w:w="566" w:type="dxa"/>
          <w:wAfter w:w="1726" w:type="dxa"/>
          <w:trHeight w:val="2104"/>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0F1BDC9"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1.3</w:t>
            </w:r>
          </w:p>
        </w:tc>
        <w:tc>
          <w:tcPr>
            <w:tcW w:w="2552" w:type="dxa"/>
            <w:tcBorders>
              <w:top w:val="nil"/>
              <w:left w:val="nil"/>
              <w:bottom w:val="single" w:sz="4" w:space="0" w:color="000000"/>
              <w:right w:val="nil"/>
            </w:tcBorders>
            <w:shd w:val="clear" w:color="auto" w:fill="auto"/>
            <w:vAlign w:val="center"/>
            <w:hideMark/>
          </w:tcPr>
          <w:p w14:paraId="550A84C9" w14:textId="77777777" w:rsidR="004E2CD1" w:rsidRPr="004E2CD1" w:rsidRDefault="004E2CD1" w:rsidP="004E2CD1">
            <w:pPr>
              <w:rPr>
                <w:rFonts w:ascii="Times New Roman" w:hAnsi="Times New Roman"/>
                <w:color w:val="000000"/>
                <w:sz w:val="16"/>
                <w:szCs w:val="16"/>
              </w:rPr>
            </w:pPr>
            <w:r w:rsidRPr="004E2CD1">
              <w:rPr>
                <w:rFonts w:ascii="Times New Roman" w:hAnsi="Times New Roman"/>
                <w:color w:val="000000"/>
                <w:sz w:val="16"/>
                <w:szCs w:val="16"/>
              </w:rPr>
              <w:t>Pločice za prednju vratnu fiksaciju, lordozirane, sa ugrađenim sigurnosnim mehanizmom za zaključavanje svake glave vijka zasebno i zubima protiv klizanja pločice; prozor za vizualizaciju grafta i kralješka; širine 16mm, debljine 2.5mm, titanske; dužine 53mm, 56mm, 59mm, 62mm, 65mm, 68mm, 71mm</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94F8C7"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kom</w:t>
            </w:r>
          </w:p>
        </w:tc>
        <w:tc>
          <w:tcPr>
            <w:tcW w:w="851" w:type="dxa"/>
            <w:tcBorders>
              <w:top w:val="nil"/>
              <w:left w:val="nil"/>
              <w:bottom w:val="single" w:sz="4" w:space="0" w:color="auto"/>
              <w:right w:val="single" w:sz="4" w:space="0" w:color="auto"/>
            </w:tcBorders>
            <w:shd w:val="clear" w:color="auto" w:fill="auto"/>
            <w:noWrap/>
            <w:vAlign w:val="center"/>
            <w:hideMark/>
          </w:tcPr>
          <w:p w14:paraId="61189C7E"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3</w:t>
            </w:r>
          </w:p>
        </w:tc>
        <w:tc>
          <w:tcPr>
            <w:tcW w:w="1276" w:type="dxa"/>
            <w:tcBorders>
              <w:top w:val="nil"/>
              <w:left w:val="nil"/>
              <w:bottom w:val="single" w:sz="4" w:space="0" w:color="auto"/>
              <w:right w:val="single" w:sz="4" w:space="0" w:color="auto"/>
            </w:tcBorders>
            <w:shd w:val="clear" w:color="auto" w:fill="auto"/>
            <w:vAlign w:val="center"/>
            <w:hideMark/>
          </w:tcPr>
          <w:p w14:paraId="08388271"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7AF0D568"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0437E501"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1596" w:type="dxa"/>
            <w:tcBorders>
              <w:top w:val="nil"/>
              <w:left w:val="nil"/>
              <w:bottom w:val="single" w:sz="4" w:space="0" w:color="auto"/>
              <w:right w:val="single" w:sz="4" w:space="0" w:color="auto"/>
            </w:tcBorders>
            <w:shd w:val="clear" w:color="auto" w:fill="auto"/>
            <w:noWrap/>
            <w:vAlign w:val="center"/>
            <w:hideMark/>
          </w:tcPr>
          <w:p w14:paraId="6F591254"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672" w:type="dxa"/>
            <w:tcBorders>
              <w:top w:val="nil"/>
              <w:left w:val="nil"/>
              <w:bottom w:val="single" w:sz="4" w:space="0" w:color="auto"/>
              <w:right w:val="single" w:sz="4" w:space="0" w:color="auto"/>
            </w:tcBorders>
            <w:shd w:val="clear" w:color="auto" w:fill="auto"/>
            <w:noWrap/>
            <w:vAlign w:val="center"/>
            <w:hideMark/>
          </w:tcPr>
          <w:p w14:paraId="47211ED8"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r>
      <w:tr w:rsidR="00374D88" w:rsidRPr="004E2CD1" w14:paraId="049EC5A3" w14:textId="77777777" w:rsidTr="00374D88">
        <w:trPr>
          <w:gridBefore w:val="1"/>
          <w:gridAfter w:val="1"/>
          <w:wBefore w:w="566" w:type="dxa"/>
          <w:wAfter w:w="1726" w:type="dxa"/>
          <w:trHeight w:val="2122"/>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6C7DD1"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1.4</w:t>
            </w:r>
          </w:p>
        </w:tc>
        <w:tc>
          <w:tcPr>
            <w:tcW w:w="2552" w:type="dxa"/>
            <w:tcBorders>
              <w:top w:val="nil"/>
              <w:left w:val="nil"/>
              <w:bottom w:val="single" w:sz="4" w:space="0" w:color="000000"/>
              <w:right w:val="nil"/>
            </w:tcBorders>
            <w:shd w:val="clear" w:color="auto" w:fill="auto"/>
            <w:vAlign w:val="center"/>
            <w:hideMark/>
          </w:tcPr>
          <w:p w14:paraId="3D239DE8" w14:textId="77777777" w:rsidR="004E2CD1" w:rsidRPr="004E2CD1" w:rsidRDefault="004E2CD1" w:rsidP="004E2CD1">
            <w:pPr>
              <w:rPr>
                <w:rFonts w:ascii="Times New Roman" w:hAnsi="Times New Roman"/>
                <w:color w:val="000000"/>
                <w:sz w:val="16"/>
                <w:szCs w:val="16"/>
              </w:rPr>
            </w:pPr>
            <w:r w:rsidRPr="004E2CD1">
              <w:rPr>
                <w:rFonts w:ascii="Times New Roman" w:hAnsi="Times New Roman"/>
                <w:color w:val="000000"/>
                <w:sz w:val="16"/>
                <w:szCs w:val="16"/>
              </w:rPr>
              <w:t>Pločice za prednju vratnu fiksaciju, lordozirane, sa ugrađenim sigurnosnim mehanizmom za zaključavanje svake glave vijka zasebno i zubima protiv klizanja pločice; prozor za vizualizaciju grafta i kralješka; širine 16mm, debljine 2.5mm, titanske; dužine 74mm, 77mm, 80mm, 83mm, 86mm</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14:paraId="1A6DA51A"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kom</w:t>
            </w:r>
          </w:p>
        </w:tc>
        <w:tc>
          <w:tcPr>
            <w:tcW w:w="851" w:type="dxa"/>
            <w:tcBorders>
              <w:top w:val="nil"/>
              <w:left w:val="nil"/>
              <w:bottom w:val="single" w:sz="4" w:space="0" w:color="auto"/>
              <w:right w:val="single" w:sz="4" w:space="0" w:color="auto"/>
            </w:tcBorders>
            <w:shd w:val="clear" w:color="auto" w:fill="auto"/>
            <w:noWrap/>
            <w:vAlign w:val="center"/>
            <w:hideMark/>
          </w:tcPr>
          <w:p w14:paraId="7B63856C"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w:t>
            </w:r>
          </w:p>
        </w:tc>
        <w:tc>
          <w:tcPr>
            <w:tcW w:w="1276" w:type="dxa"/>
            <w:tcBorders>
              <w:top w:val="nil"/>
              <w:left w:val="nil"/>
              <w:bottom w:val="single" w:sz="4" w:space="0" w:color="auto"/>
              <w:right w:val="single" w:sz="4" w:space="0" w:color="auto"/>
            </w:tcBorders>
            <w:shd w:val="clear" w:color="auto" w:fill="auto"/>
            <w:vAlign w:val="center"/>
            <w:hideMark/>
          </w:tcPr>
          <w:p w14:paraId="34027C2B"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5E6241E1"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7A8640C8"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1596" w:type="dxa"/>
            <w:tcBorders>
              <w:top w:val="nil"/>
              <w:left w:val="nil"/>
              <w:bottom w:val="single" w:sz="4" w:space="0" w:color="auto"/>
              <w:right w:val="single" w:sz="4" w:space="0" w:color="auto"/>
            </w:tcBorders>
            <w:shd w:val="clear" w:color="auto" w:fill="auto"/>
            <w:noWrap/>
            <w:vAlign w:val="center"/>
            <w:hideMark/>
          </w:tcPr>
          <w:p w14:paraId="0B703604"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672" w:type="dxa"/>
            <w:tcBorders>
              <w:top w:val="nil"/>
              <w:left w:val="nil"/>
              <w:bottom w:val="single" w:sz="4" w:space="0" w:color="auto"/>
              <w:right w:val="single" w:sz="4" w:space="0" w:color="auto"/>
            </w:tcBorders>
            <w:shd w:val="clear" w:color="auto" w:fill="auto"/>
            <w:noWrap/>
            <w:vAlign w:val="center"/>
            <w:hideMark/>
          </w:tcPr>
          <w:p w14:paraId="6AD4E695"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r>
      <w:tr w:rsidR="00374D88" w:rsidRPr="004E2CD1" w14:paraId="18E345D5" w14:textId="77777777" w:rsidTr="00374D88">
        <w:trPr>
          <w:gridBefore w:val="1"/>
          <w:gridAfter w:val="1"/>
          <w:wBefore w:w="566" w:type="dxa"/>
          <w:wAfter w:w="1726" w:type="dxa"/>
          <w:trHeight w:val="1132"/>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10BA15"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1.5</w:t>
            </w:r>
          </w:p>
        </w:tc>
        <w:tc>
          <w:tcPr>
            <w:tcW w:w="2552" w:type="dxa"/>
            <w:tcBorders>
              <w:top w:val="nil"/>
              <w:left w:val="nil"/>
              <w:bottom w:val="single" w:sz="4" w:space="0" w:color="000000"/>
              <w:right w:val="single" w:sz="4" w:space="0" w:color="000000"/>
            </w:tcBorders>
            <w:shd w:val="clear" w:color="auto" w:fill="auto"/>
            <w:vAlign w:val="center"/>
            <w:hideMark/>
          </w:tcPr>
          <w:p w14:paraId="4EBF967D" w14:textId="77777777" w:rsidR="004E2CD1" w:rsidRPr="004E2CD1" w:rsidRDefault="004E2CD1" w:rsidP="004E2CD1">
            <w:pPr>
              <w:rPr>
                <w:rFonts w:ascii="Times New Roman" w:hAnsi="Times New Roman"/>
                <w:color w:val="000000"/>
                <w:sz w:val="16"/>
                <w:szCs w:val="16"/>
              </w:rPr>
            </w:pPr>
            <w:r w:rsidRPr="004E2CD1">
              <w:rPr>
                <w:rFonts w:ascii="Times New Roman" w:hAnsi="Times New Roman"/>
                <w:color w:val="000000"/>
                <w:sz w:val="16"/>
                <w:szCs w:val="16"/>
              </w:rPr>
              <w:t>Vijci varijabilni, samoborajući (self-drilling); promjer 4.0mm, dimenzije 12mm, 13mm, 14mm, 15mm, 16mm, 17mm, 18mm, 20mm</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26FD119A"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kom</w:t>
            </w:r>
          </w:p>
        </w:tc>
        <w:tc>
          <w:tcPr>
            <w:tcW w:w="851" w:type="dxa"/>
            <w:tcBorders>
              <w:top w:val="nil"/>
              <w:left w:val="nil"/>
              <w:bottom w:val="single" w:sz="4" w:space="0" w:color="auto"/>
              <w:right w:val="single" w:sz="4" w:space="0" w:color="auto"/>
            </w:tcBorders>
            <w:shd w:val="clear" w:color="auto" w:fill="auto"/>
            <w:noWrap/>
            <w:vAlign w:val="center"/>
            <w:hideMark/>
          </w:tcPr>
          <w:p w14:paraId="559912C4"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30</w:t>
            </w:r>
          </w:p>
        </w:tc>
        <w:tc>
          <w:tcPr>
            <w:tcW w:w="1276" w:type="dxa"/>
            <w:tcBorders>
              <w:top w:val="nil"/>
              <w:left w:val="nil"/>
              <w:bottom w:val="single" w:sz="4" w:space="0" w:color="auto"/>
              <w:right w:val="single" w:sz="4" w:space="0" w:color="auto"/>
            </w:tcBorders>
            <w:shd w:val="clear" w:color="auto" w:fill="auto"/>
            <w:vAlign w:val="center"/>
            <w:hideMark/>
          </w:tcPr>
          <w:p w14:paraId="6C71D087"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6559B763"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3DDD43FB"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1596" w:type="dxa"/>
            <w:tcBorders>
              <w:top w:val="nil"/>
              <w:left w:val="nil"/>
              <w:bottom w:val="single" w:sz="4" w:space="0" w:color="auto"/>
              <w:right w:val="single" w:sz="4" w:space="0" w:color="auto"/>
            </w:tcBorders>
            <w:shd w:val="clear" w:color="auto" w:fill="auto"/>
            <w:noWrap/>
            <w:vAlign w:val="center"/>
            <w:hideMark/>
          </w:tcPr>
          <w:p w14:paraId="6C85C70D"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672" w:type="dxa"/>
            <w:tcBorders>
              <w:top w:val="nil"/>
              <w:left w:val="nil"/>
              <w:bottom w:val="single" w:sz="4" w:space="0" w:color="auto"/>
              <w:right w:val="single" w:sz="4" w:space="0" w:color="auto"/>
            </w:tcBorders>
            <w:shd w:val="clear" w:color="auto" w:fill="auto"/>
            <w:noWrap/>
            <w:vAlign w:val="center"/>
            <w:hideMark/>
          </w:tcPr>
          <w:p w14:paraId="633239E1"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r>
      <w:tr w:rsidR="00374D88" w:rsidRPr="004E2CD1" w14:paraId="79B83F7A" w14:textId="77777777" w:rsidTr="00374D88">
        <w:trPr>
          <w:gridBefore w:val="1"/>
          <w:gridAfter w:val="1"/>
          <w:wBefore w:w="566" w:type="dxa"/>
          <w:wAfter w:w="1726" w:type="dxa"/>
          <w:trHeight w:val="1076"/>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FAAEBB"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1.6</w:t>
            </w:r>
          </w:p>
        </w:tc>
        <w:tc>
          <w:tcPr>
            <w:tcW w:w="2552" w:type="dxa"/>
            <w:tcBorders>
              <w:top w:val="nil"/>
              <w:left w:val="nil"/>
              <w:bottom w:val="single" w:sz="4" w:space="0" w:color="auto"/>
              <w:right w:val="single" w:sz="4" w:space="0" w:color="000000"/>
            </w:tcBorders>
            <w:shd w:val="clear" w:color="auto" w:fill="auto"/>
            <w:vAlign w:val="center"/>
            <w:hideMark/>
          </w:tcPr>
          <w:p w14:paraId="690E182B" w14:textId="77777777" w:rsidR="004E2CD1" w:rsidRPr="004E2CD1" w:rsidRDefault="004E2CD1" w:rsidP="004E2CD1">
            <w:pPr>
              <w:rPr>
                <w:rFonts w:ascii="Times New Roman" w:hAnsi="Times New Roman"/>
                <w:color w:val="000000"/>
                <w:sz w:val="16"/>
                <w:szCs w:val="16"/>
              </w:rPr>
            </w:pPr>
            <w:r w:rsidRPr="004E2CD1">
              <w:rPr>
                <w:rFonts w:ascii="Times New Roman" w:hAnsi="Times New Roman"/>
                <w:color w:val="000000"/>
                <w:sz w:val="16"/>
                <w:szCs w:val="16"/>
              </w:rPr>
              <w:t>Vijci varijabilni, samonarezni (self-tapping); promjer 4.0mm, dimenzije 12mm, 13mm, 14mm, 15mm, 16mm, 17mm, 18mm</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5CC21A76"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kom</w:t>
            </w:r>
          </w:p>
        </w:tc>
        <w:tc>
          <w:tcPr>
            <w:tcW w:w="851" w:type="dxa"/>
            <w:tcBorders>
              <w:top w:val="nil"/>
              <w:left w:val="nil"/>
              <w:bottom w:val="single" w:sz="4" w:space="0" w:color="auto"/>
              <w:right w:val="single" w:sz="4" w:space="0" w:color="auto"/>
            </w:tcBorders>
            <w:shd w:val="clear" w:color="auto" w:fill="auto"/>
            <w:noWrap/>
            <w:vAlign w:val="center"/>
            <w:hideMark/>
          </w:tcPr>
          <w:p w14:paraId="1D7E0FD7"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15</w:t>
            </w:r>
          </w:p>
        </w:tc>
        <w:tc>
          <w:tcPr>
            <w:tcW w:w="1276" w:type="dxa"/>
            <w:tcBorders>
              <w:top w:val="nil"/>
              <w:left w:val="nil"/>
              <w:bottom w:val="single" w:sz="4" w:space="0" w:color="auto"/>
              <w:right w:val="single" w:sz="4" w:space="0" w:color="auto"/>
            </w:tcBorders>
            <w:shd w:val="clear" w:color="auto" w:fill="auto"/>
            <w:vAlign w:val="center"/>
            <w:hideMark/>
          </w:tcPr>
          <w:p w14:paraId="08325EF6"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0F71AB28"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16BFE251"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1596" w:type="dxa"/>
            <w:tcBorders>
              <w:top w:val="nil"/>
              <w:left w:val="nil"/>
              <w:bottom w:val="single" w:sz="4" w:space="0" w:color="auto"/>
              <w:right w:val="single" w:sz="4" w:space="0" w:color="auto"/>
            </w:tcBorders>
            <w:shd w:val="clear" w:color="auto" w:fill="auto"/>
            <w:noWrap/>
            <w:vAlign w:val="center"/>
            <w:hideMark/>
          </w:tcPr>
          <w:p w14:paraId="5A5A0D86"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672" w:type="dxa"/>
            <w:tcBorders>
              <w:top w:val="nil"/>
              <w:left w:val="nil"/>
              <w:bottom w:val="single" w:sz="4" w:space="0" w:color="auto"/>
              <w:right w:val="single" w:sz="4" w:space="0" w:color="auto"/>
            </w:tcBorders>
            <w:shd w:val="clear" w:color="auto" w:fill="auto"/>
            <w:noWrap/>
            <w:vAlign w:val="center"/>
            <w:hideMark/>
          </w:tcPr>
          <w:p w14:paraId="4BC5AE30"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r>
      <w:tr w:rsidR="00374D88" w:rsidRPr="004E2CD1" w14:paraId="7EA42C62" w14:textId="77777777" w:rsidTr="00374D88">
        <w:trPr>
          <w:gridBefore w:val="1"/>
          <w:gridAfter w:val="1"/>
          <w:wBefore w:w="566" w:type="dxa"/>
          <w:wAfter w:w="1726" w:type="dxa"/>
          <w:trHeight w:val="982"/>
        </w:trPr>
        <w:tc>
          <w:tcPr>
            <w:tcW w:w="5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81592"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lastRenderedPageBreak/>
              <w:t>1.7</w:t>
            </w:r>
          </w:p>
        </w:tc>
        <w:tc>
          <w:tcPr>
            <w:tcW w:w="2552" w:type="dxa"/>
            <w:tcBorders>
              <w:top w:val="single" w:sz="4" w:space="0" w:color="auto"/>
              <w:left w:val="nil"/>
              <w:bottom w:val="single" w:sz="4" w:space="0" w:color="auto"/>
              <w:right w:val="nil"/>
            </w:tcBorders>
            <w:shd w:val="clear" w:color="auto" w:fill="auto"/>
            <w:vAlign w:val="center"/>
            <w:hideMark/>
          </w:tcPr>
          <w:p w14:paraId="30104B65" w14:textId="77777777" w:rsidR="004E2CD1" w:rsidRPr="004E2CD1" w:rsidRDefault="004E2CD1" w:rsidP="004E2CD1">
            <w:pPr>
              <w:rPr>
                <w:rFonts w:ascii="Times New Roman" w:hAnsi="Times New Roman"/>
                <w:color w:val="000000"/>
                <w:sz w:val="16"/>
                <w:szCs w:val="16"/>
              </w:rPr>
            </w:pPr>
            <w:r w:rsidRPr="004E2CD1">
              <w:rPr>
                <w:rFonts w:ascii="Times New Roman" w:hAnsi="Times New Roman"/>
                <w:color w:val="000000"/>
                <w:sz w:val="16"/>
                <w:szCs w:val="16"/>
              </w:rPr>
              <w:t>Vijci fiksni, samoborajući (self-drilling); promjer 4.0mm, dimenzije 12mm, 13mm, 14mm, 15mm, 16mm, 17mm, 18mm</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934DC"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kom</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3DDCD96"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F24E275"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14:paraId="4510A315"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4D2AC8"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1596" w:type="dxa"/>
            <w:tcBorders>
              <w:top w:val="single" w:sz="4" w:space="0" w:color="auto"/>
              <w:left w:val="nil"/>
              <w:bottom w:val="single" w:sz="4" w:space="0" w:color="auto"/>
              <w:right w:val="single" w:sz="4" w:space="0" w:color="auto"/>
            </w:tcBorders>
            <w:shd w:val="clear" w:color="auto" w:fill="auto"/>
            <w:noWrap/>
            <w:vAlign w:val="center"/>
            <w:hideMark/>
          </w:tcPr>
          <w:p w14:paraId="6D6EFF70"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672" w:type="dxa"/>
            <w:tcBorders>
              <w:top w:val="single" w:sz="4" w:space="0" w:color="auto"/>
              <w:left w:val="nil"/>
              <w:bottom w:val="single" w:sz="4" w:space="0" w:color="auto"/>
              <w:right w:val="single" w:sz="4" w:space="0" w:color="auto"/>
            </w:tcBorders>
            <w:shd w:val="clear" w:color="auto" w:fill="auto"/>
            <w:noWrap/>
            <w:vAlign w:val="center"/>
            <w:hideMark/>
          </w:tcPr>
          <w:p w14:paraId="564A6226"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r>
      <w:tr w:rsidR="00374D88" w:rsidRPr="004E2CD1" w14:paraId="0E93D7CE" w14:textId="77777777" w:rsidTr="00374D88">
        <w:trPr>
          <w:gridBefore w:val="1"/>
          <w:gridAfter w:val="1"/>
          <w:wBefore w:w="566" w:type="dxa"/>
          <w:wAfter w:w="1726" w:type="dxa"/>
          <w:trHeight w:val="982"/>
        </w:trPr>
        <w:tc>
          <w:tcPr>
            <w:tcW w:w="5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7B0F8"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1.8</w:t>
            </w:r>
          </w:p>
        </w:tc>
        <w:tc>
          <w:tcPr>
            <w:tcW w:w="2552" w:type="dxa"/>
            <w:tcBorders>
              <w:top w:val="single" w:sz="4" w:space="0" w:color="auto"/>
              <w:left w:val="nil"/>
              <w:bottom w:val="single" w:sz="4" w:space="0" w:color="000000"/>
              <w:right w:val="nil"/>
            </w:tcBorders>
            <w:shd w:val="clear" w:color="auto" w:fill="auto"/>
            <w:vAlign w:val="center"/>
            <w:hideMark/>
          </w:tcPr>
          <w:p w14:paraId="085D2697" w14:textId="77777777" w:rsidR="004E2CD1" w:rsidRPr="004E2CD1" w:rsidRDefault="004E2CD1" w:rsidP="004E2CD1">
            <w:pPr>
              <w:rPr>
                <w:rFonts w:ascii="Times New Roman" w:hAnsi="Times New Roman"/>
                <w:color w:val="000000"/>
                <w:sz w:val="16"/>
                <w:szCs w:val="16"/>
              </w:rPr>
            </w:pPr>
            <w:r w:rsidRPr="004E2CD1">
              <w:rPr>
                <w:rFonts w:ascii="Times New Roman" w:hAnsi="Times New Roman"/>
                <w:color w:val="000000"/>
                <w:sz w:val="16"/>
                <w:szCs w:val="16"/>
              </w:rPr>
              <w:t>Vijci fiksni, samonarezni (self-tapping); promjer 4.0mm, dimenzije 12mm, 13mm, 14mm, 15mm, 16mm, 17mm, 18mm</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E1225"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kom</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32B047C"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457EA62"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3BC76334"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35A52B"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1596" w:type="dxa"/>
            <w:tcBorders>
              <w:top w:val="single" w:sz="4" w:space="0" w:color="auto"/>
              <w:left w:val="nil"/>
              <w:bottom w:val="single" w:sz="4" w:space="0" w:color="auto"/>
              <w:right w:val="single" w:sz="4" w:space="0" w:color="auto"/>
            </w:tcBorders>
            <w:shd w:val="clear" w:color="auto" w:fill="auto"/>
            <w:noWrap/>
            <w:vAlign w:val="center"/>
            <w:hideMark/>
          </w:tcPr>
          <w:p w14:paraId="040E5650"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672" w:type="dxa"/>
            <w:tcBorders>
              <w:top w:val="single" w:sz="4" w:space="0" w:color="auto"/>
              <w:left w:val="nil"/>
              <w:bottom w:val="single" w:sz="4" w:space="0" w:color="auto"/>
              <w:right w:val="single" w:sz="4" w:space="0" w:color="auto"/>
            </w:tcBorders>
            <w:shd w:val="clear" w:color="auto" w:fill="auto"/>
            <w:noWrap/>
            <w:vAlign w:val="center"/>
            <w:hideMark/>
          </w:tcPr>
          <w:p w14:paraId="3511FFEC"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r>
      <w:tr w:rsidR="00374D88" w:rsidRPr="004E2CD1" w14:paraId="69F40BCB" w14:textId="77777777" w:rsidTr="00374D88">
        <w:trPr>
          <w:gridBefore w:val="1"/>
          <w:gridAfter w:val="1"/>
          <w:wBefore w:w="566" w:type="dxa"/>
          <w:wAfter w:w="1726" w:type="dxa"/>
          <w:trHeight w:val="735"/>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CAAFDC"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1.9</w:t>
            </w:r>
          </w:p>
        </w:tc>
        <w:tc>
          <w:tcPr>
            <w:tcW w:w="2552" w:type="dxa"/>
            <w:tcBorders>
              <w:top w:val="nil"/>
              <w:left w:val="nil"/>
              <w:bottom w:val="single" w:sz="4" w:space="0" w:color="000000"/>
              <w:right w:val="nil"/>
            </w:tcBorders>
            <w:shd w:val="clear" w:color="auto" w:fill="auto"/>
            <w:vAlign w:val="center"/>
            <w:hideMark/>
          </w:tcPr>
          <w:p w14:paraId="72C96356" w14:textId="77777777" w:rsidR="004E2CD1" w:rsidRPr="004E2CD1" w:rsidRDefault="004E2CD1" w:rsidP="004E2CD1">
            <w:pPr>
              <w:rPr>
                <w:rFonts w:ascii="Times New Roman" w:hAnsi="Times New Roman"/>
                <w:color w:val="000000"/>
                <w:sz w:val="16"/>
                <w:szCs w:val="16"/>
              </w:rPr>
            </w:pPr>
            <w:r w:rsidRPr="004E2CD1">
              <w:rPr>
                <w:rFonts w:ascii="Times New Roman" w:hAnsi="Times New Roman"/>
                <w:color w:val="000000"/>
                <w:sz w:val="16"/>
                <w:szCs w:val="16"/>
              </w:rPr>
              <w:t>Vijak osigurač za cervikalnu pločicu, varijabilni kut, 12-18mm, promjer 4.35mm.</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14:paraId="32F4C0F8"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kom</w:t>
            </w:r>
          </w:p>
        </w:tc>
        <w:tc>
          <w:tcPr>
            <w:tcW w:w="851" w:type="dxa"/>
            <w:tcBorders>
              <w:top w:val="nil"/>
              <w:left w:val="nil"/>
              <w:bottom w:val="single" w:sz="4" w:space="0" w:color="auto"/>
              <w:right w:val="single" w:sz="4" w:space="0" w:color="auto"/>
            </w:tcBorders>
            <w:shd w:val="clear" w:color="auto" w:fill="auto"/>
            <w:noWrap/>
            <w:vAlign w:val="center"/>
            <w:hideMark/>
          </w:tcPr>
          <w:p w14:paraId="729BC521"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10</w:t>
            </w:r>
          </w:p>
        </w:tc>
        <w:tc>
          <w:tcPr>
            <w:tcW w:w="1276" w:type="dxa"/>
            <w:tcBorders>
              <w:top w:val="nil"/>
              <w:left w:val="nil"/>
              <w:bottom w:val="single" w:sz="4" w:space="0" w:color="auto"/>
              <w:right w:val="single" w:sz="4" w:space="0" w:color="auto"/>
            </w:tcBorders>
            <w:shd w:val="clear" w:color="auto" w:fill="auto"/>
            <w:vAlign w:val="center"/>
            <w:hideMark/>
          </w:tcPr>
          <w:p w14:paraId="5CE6776D"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108074EE"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B128A41"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1596" w:type="dxa"/>
            <w:tcBorders>
              <w:top w:val="nil"/>
              <w:left w:val="nil"/>
              <w:bottom w:val="single" w:sz="4" w:space="0" w:color="auto"/>
              <w:right w:val="single" w:sz="4" w:space="0" w:color="auto"/>
            </w:tcBorders>
            <w:shd w:val="clear" w:color="auto" w:fill="auto"/>
            <w:noWrap/>
            <w:vAlign w:val="center"/>
            <w:hideMark/>
          </w:tcPr>
          <w:p w14:paraId="014EB782"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672" w:type="dxa"/>
            <w:tcBorders>
              <w:top w:val="nil"/>
              <w:left w:val="nil"/>
              <w:bottom w:val="single" w:sz="4" w:space="0" w:color="auto"/>
              <w:right w:val="single" w:sz="4" w:space="0" w:color="auto"/>
            </w:tcBorders>
            <w:shd w:val="clear" w:color="auto" w:fill="auto"/>
            <w:noWrap/>
            <w:vAlign w:val="center"/>
            <w:hideMark/>
          </w:tcPr>
          <w:p w14:paraId="43E2AC2D"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r>
      <w:tr w:rsidR="00374D88" w:rsidRPr="004E2CD1" w14:paraId="4710D387" w14:textId="77777777" w:rsidTr="00374D88">
        <w:trPr>
          <w:gridBefore w:val="1"/>
          <w:gridAfter w:val="1"/>
          <w:wBefore w:w="566" w:type="dxa"/>
          <w:wAfter w:w="1726" w:type="dxa"/>
          <w:trHeight w:val="1076"/>
        </w:trPr>
        <w:tc>
          <w:tcPr>
            <w:tcW w:w="569" w:type="dxa"/>
            <w:gridSpan w:val="2"/>
            <w:tcBorders>
              <w:top w:val="nil"/>
              <w:left w:val="single" w:sz="4" w:space="0" w:color="auto"/>
              <w:bottom w:val="nil"/>
              <w:right w:val="single" w:sz="4" w:space="0" w:color="auto"/>
            </w:tcBorders>
            <w:shd w:val="clear" w:color="auto" w:fill="auto"/>
            <w:noWrap/>
            <w:vAlign w:val="center"/>
            <w:hideMark/>
          </w:tcPr>
          <w:p w14:paraId="5275610F"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1.10</w:t>
            </w:r>
          </w:p>
        </w:tc>
        <w:tc>
          <w:tcPr>
            <w:tcW w:w="2552" w:type="dxa"/>
            <w:tcBorders>
              <w:top w:val="nil"/>
              <w:left w:val="nil"/>
              <w:bottom w:val="nil"/>
              <w:right w:val="nil"/>
            </w:tcBorders>
            <w:shd w:val="clear" w:color="auto" w:fill="auto"/>
            <w:vAlign w:val="center"/>
            <w:hideMark/>
          </w:tcPr>
          <w:p w14:paraId="7C194F04" w14:textId="77777777" w:rsidR="004E2CD1" w:rsidRPr="004E2CD1" w:rsidRDefault="004E2CD1" w:rsidP="004E2CD1">
            <w:pPr>
              <w:rPr>
                <w:rFonts w:ascii="Times New Roman" w:hAnsi="Times New Roman"/>
                <w:color w:val="000000"/>
                <w:sz w:val="16"/>
                <w:szCs w:val="16"/>
              </w:rPr>
            </w:pPr>
            <w:r w:rsidRPr="004E2CD1">
              <w:rPr>
                <w:rFonts w:ascii="Times New Roman" w:hAnsi="Times New Roman"/>
                <w:color w:val="000000"/>
                <w:sz w:val="16"/>
                <w:szCs w:val="16"/>
              </w:rPr>
              <w:t>Cervikalni intervertebralni umetak od PEEK materijala s piramidalnim zubima protiv klizanja umetka; visine 6mm, 7mm, 8mm, 9mm i 10mm</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F95319"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kom</w:t>
            </w:r>
          </w:p>
        </w:tc>
        <w:tc>
          <w:tcPr>
            <w:tcW w:w="851" w:type="dxa"/>
            <w:tcBorders>
              <w:top w:val="nil"/>
              <w:left w:val="nil"/>
              <w:bottom w:val="single" w:sz="4" w:space="0" w:color="auto"/>
              <w:right w:val="single" w:sz="4" w:space="0" w:color="auto"/>
            </w:tcBorders>
            <w:shd w:val="clear" w:color="auto" w:fill="auto"/>
            <w:noWrap/>
            <w:vAlign w:val="center"/>
            <w:hideMark/>
          </w:tcPr>
          <w:p w14:paraId="04F5CFA9"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16</w:t>
            </w:r>
          </w:p>
        </w:tc>
        <w:tc>
          <w:tcPr>
            <w:tcW w:w="1276" w:type="dxa"/>
            <w:tcBorders>
              <w:top w:val="nil"/>
              <w:left w:val="nil"/>
              <w:bottom w:val="single" w:sz="4" w:space="0" w:color="auto"/>
              <w:right w:val="single" w:sz="4" w:space="0" w:color="auto"/>
            </w:tcBorders>
            <w:shd w:val="clear" w:color="auto" w:fill="auto"/>
            <w:vAlign w:val="center"/>
            <w:hideMark/>
          </w:tcPr>
          <w:p w14:paraId="652C3752"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6C533614"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4F4E8FAE"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1596" w:type="dxa"/>
            <w:tcBorders>
              <w:top w:val="nil"/>
              <w:left w:val="nil"/>
              <w:bottom w:val="single" w:sz="4" w:space="0" w:color="auto"/>
              <w:right w:val="single" w:sz="4" w:space="0" w:color="auto"/>
            </w:tcBorders>
            <w:shd w:val="clear" w:color="auto" w:fill="auto"/>
            <w:noWrap/>
            <w:vAlign w:val="center"/>
            <w:hideMark/>
          </w:tcPr>
          <w:p w14:paraId="13EAEE24"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672" w:type="dxa"/>
            <w:tcBorders>
              <w:top w:val="nil"/>
              <w:left w:val="nil"/>
              <w:bottom w:val="single" w:sz="4" w:space="0" w:color="auto"/>
              <w:right w:val="single" w:sz="4" w:space="0" w:color="auto"/>
            </w:tcBorders>
            <w:shd w:val="clear" w:color="auto" w:fill="auto"/>
            <w:noWrap/>
            <w:vAlign w:val="center"/>
            <w:hideMark/>
          </w:tcPr>
          <w:p w14:paraId="36BE8C15"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r>
      <w:tr w:rsidR="00374D88" w:rsidRPr="004E2CD1" w14:paraId="16AF2FD5" w14:textId="77777777" w:rsidTr="00374D88">
        <w:trPr>
          <w:gridBefore w:val="1"/>
          <w:gridAfter w:val="1"/>
          <w:wBefore w:w="566" w:type="dxa"/>
          <w:wAfter w:w="1726" w:type="dxa"/>
          <w:trHeight w:val="1204"/>
        </w:trPr>
        <w:tc>
          <w:tcPr>
            <w:tcW w:w="5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FA9F9"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1.11.</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01789DB0" w14:textId="77777777" w:rsidR="004E2CD1" w:rsidRPr="004E2CD1" w:rsidRDefault="004E2CD1" w:rsidP="004E2CD1">
            <w:pPr>
              <w:rPr>
                <w:rFonts w:ascii="Times New Roman" w:hAnsi="Times New Roman"/>
                <w:color w:val="000000"/>
                <w:sz w:val="16"/>
                <w:szCs w:val="16"/>
              </w:rPr>
            </w:pPr>
            <w:r w:rsidRPr="004E2CD1">
              <w:rPr>
                <w:rFonts w:ascii="Times New Roman" w:hAnsi="Times New Roman"/>
                <w:color w:val="000000"/>
                <w:sz w:val="16"/>
                <w:szCs w:val="16"/>
              </w:rPr>
              <w:t xml:space="preserve">Sintetički resorptivni koštani nadomjestak od nanočestica hidroksiapatita; biokompatibilan, stabilan, ima svojstvo osteokondukcije, ne stvrdnjavajući </w:t>
            </w:r>
          </w:p>
        </w:tc>
        <w:tc>
          <w:tcPr>
            <w:tcW w:w="708" w:type="dxa"/>
            <w:gridSpan w:val="2"/>
            <w:tcBorders>
              <w:top w:val="nil"/>
              <w:left w:val="nil"/>
              <w:bottom w:val="nil"/>
              <w:right w:val="single" w:sz="4" w:space="0" w:color="auto"/>
            </w:tcBorders>
            <w:shd w:val="clear" w:color="auto" w:fill="auto"/>
            <w:noWrap/>
            <w:vAlign w:val="center"/>
            <w:hideMark/>
          </w:tcPr>
          <w:p w14:paraId="0B460F87"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kom</w:t>
            </w:r>
          </w:p>
        </w:tc>
        <w:tc>
          <w:tcPr>
            <w:tcW w:w="851" w:type="dxa"/>
            <w:tcBorders>
              <w:top w:val="nil"/>
              <w:left w:val="nil"/>
              <w:bottom w:val="nil"/>
              <w:right w:val="single" w:sz="4" w:space="0" w:color="auto"/>
            </w:tcBorders>
            <w:shd w:val="clear" w:color="auto" w:fill="auto"/>
            <w:noWrap/>
            <w:vAlign w:val="center"/>
            <w:hideMark/>
          </w:tcPr>
          <w:p w14:paraId="19CE766D"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15</w:t>
            </w:r>
          </w:p>
        </w:tc>
        <w:tc>
          <w:tcPr>
            <w:tcW w:w="1276" w:type="dxa"/>
            <w:tcBorders>
              <w:top w:val="nil"/>
              <w:left w:val="nil"/>
              <w:bottom w:val="single" w:sz="4" w:space="0" w:color="auto"/>
              <w:right w:val="single" w:sz="4" w:space="0" w:color="auto"/>
            </w:tcBorders>
            <w:shd w:val="clear" w:color="auto" w:fill="auto"/>
            <w:vAlign w:val="center"/>
            <w:hideMark/>
          </w:tcPr>
          <w:p w14:paraId="20A20469"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028FF2F2"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992" w:type="dxa"/>
            <w:gridSpan w:val="2"/>
            <w:tcBorders>
              <w:top w:val="nil"/>
              <w:left w:val="nil"/>
              <w:bottom w:val="nil"/>
              <w:right w:val="single" w:sz="4" w:space="0" w:color="auto"/>
            </w:tcBorders>
            <w:shd w:val="clear" w:color="auto" w:fill="auto"/>
            <w:noWrap/>
            <w:vAlign w:val="center"/>
            <w:hideMark/>
          </w:tcPr>
          <w:p w14:paraId="6767F1FC"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1596" w:type="dxa"/>
            <w:tcBorders>
              <w:top w:val="nil"/>
              <w:left w:val="nil"/>
              <w:bottom w:val="single" w:sz="4" w:space="0" w:color="auto"/>
              <w:right w:val="single" w:sz="4" w:space="0" w:color="auto"/>
            </w:tcBorders>
            <w:shd w:val="clear" w:color="auto" w:fill="auto"/>
            <w:noWrap/>
            <w:vAlign w:val="center"/>
            <w:hideMark/>
          </w:tcPr>
          <w:p w14:paraId="19BB3E5C"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672" w:type="dxa"/>
            <w:tcBorders>
              <w:top w:val="nil"/>
              <w:left w:val="nil"/>
              <w:bottom w:val="nil"/>
              <w:right w:val="single" w:sz="4" w:space="0" w:color="auto"/>
            </w:tcBorders>
            <w:shd w:val="clear" w:color="auto" w:fill="auto"/>
            <w:noWrap/>
            <w:vAlign w:val="center"/>
            <w:hideMark/>
          </w:tcPr>
          <w:p w14:paraId="3F540E23"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r>
      <w:tr w:rsidR="00374D88" w:rsidRPr="004E2CD1" w14:paraId="3B07ED8E" w14:textId="77777777" w:rsidTr="00374D88">
        <w:trPr>
          <w:gridBefore w:val="1"/>
          <w:gridAfter w:val="1"/>
          <w:wBefore w:w="566" w:type="dxa"/>
          <w:wAfter w:w="1726" w:type="dxa"/>
          <w:trHeight w:val="1052"/>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9CAAD0F"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1.12.</w:t>
            </w:r>
          </w:p>
        </w:tc>
        <w:tc>
          <w:tcPr>
            <w:tcW w:w="2552" w:type="dxa"/>
            <w:tcBorders>
              <w:top w:val="nil"/>
              <w:left w:val="nil"/>
              <w:bottom w:val="single" w:sz="4" w:space="0" w:color="auto"/>
              <w:right w:val="single" w:sz="4" w:space="0" w:color="auto"/>
            </w:tcBorders>
            <w:shd w:val="clear" w:color="auto" w:fill="auto"/>
            <w:vAlign w:val="center"/>
            <w:hideMark/>
          </w:tcPr>
          <w:p w14:paraId="4F5DF882" w14:textId="77777777" w:rsidR="004E2CD1" w:rsidRPr="004E2CD1" w:rsidRDefault="004E2CD1" w:rsidP="004E2CD1">
            <w:pPr>
              <w:rPr>
                <w:rFonts w:ascii="Times New Roman" w:hAnsi="Times New Roman"/>
                <w:color w:val="000000"/>
                <w:sz w:val="16"/>
                <w:szCs w:val="16"/>
              </w:rPr>
            </w:pPr>
            <w:r w:rsidRPr="004E2CD1">
              <w:rPr>
                <w:rFonts w:ascii="Times New Roman" w:hAnsi="Times New Roman"/>
                <w:color w:val="000000"/>
                <w:sz w:val="16"/>
                <w:szCs w:val="16"/>
              </w:rPr>
              <w:t>Pištolj za aplikaciju koštanog cementa opremljen automatskom sigurnosnom značajkom preopterećenja pritiska</w:t>
            </w:r>
          </w:p>
        </w:tc>
        <w:tc>
          <w:tcPr>
            <w:tcW w:w="708" w:type="dxa"/>
            <w:gridSpan w:val="2"/>
            <w:tcBorders>
              <w:top w:val="single" w:sz="4" w:space="0" w:color="auto"/>
              <w:left w:val="nil"/>
              <w:bottom w:val="nil"/>
              <w:right w:val="single" w:sz="4" w:space="0" w:color="auto"/>
            </w:tcBorders>
            <w:shd w:val="clear" w:color="auto" w:fill="auto"/>
            <w:noWrap/>
            <w:vAlign w:val="center"/>
            <w:hideMark/>
          </w:tcPr>
          <w:p w14:paraId="631367D2"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kom</w:t>
            </w:r>
          </w:p>
        </w:tc>
        <w:tc>
          <w:tcPr>
            <w:tcW w:w="851" w:type="dxa"/>
            <w:tcBorders>
              <w:top w:val="single" w:sz="4" w:space="0" w:color="auto"/>
              <w:left w:val="nil"/>
              <w:bottom w:val="nil"/>
              <w:right w:val="single" w:sz="4" w:space="0" w:color="auto"/>
            </w:tcBorders>
            <w:shd w:val="clear" w:color="auto" w:fill="auto"/>
            <w:noWrap/>
            <w:vAlign w:val="center"/>
            <w:hideMark/>
          </w:tcPr>
          <w:p w14:paraId="7A82BFE6"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w:t>
            </w:r>
          </w:p>
        </w:tc>
        <w:tc>
          <w:tcPr>
            <w:tcW w:w="1276" w:type="dxa"/>
            <w:tcBorders>
              <w:top w:val="nil"/>
              <w:left w:val="nil"/>
              <w:bottom w:val="single" w:sz="4" w:space="0" w:color="auto"/>
              <w:right w:val="single" w:sz="4" w:space="0" w:color="auto"/>
            </w:tcBorders>
            <w:shd w:val="clear" w:color="auto" w:fill="auto"/>
            <w:vAlign w:val="center"/>
            <w:hideMark/>
          </w:tcPr>
          <w:p w14:paraId="0508C7E1"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3CE8B6D0"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 </w:t>
            </w:r>
          </w:p>
        </w:tc>
        <w:tc>
          <w:tcPr>
            <w:tcW w:w="992" w:type="dxa"/>
            <w:gridSpan w:val="2"/>
            <w:tcBorders>
              <w:top w:val="single" w:sz="4" w:space="0" w:color="auto"/>
              <w:left w:val="nil"/>
              <w:bottom w:val="nil"/>
              <w:right w:val="single" w:sz="4" w:space="0" w:color="auto"/>
            </w:tcBorders>
            <w:shd w:val="clear" w:color="auto" w:fill="auto"/>
            <w:noWrap/>
            <w:vAlign w:val="center"/>
            <w:hideMark/>
          </w:tcPr>
          <w:p w14:paraId="46BA2C9E"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1596" w:type="dxa"/>
            <w:tcBorders>
              <w:top w:val="nil"/>
              <w:left w:val="nil"/>
              <w:bottom w:val="single" w:sz="4" w:space="0" w:color="auto"/>
              <w:right w:val="single" w:sz="4" w:space="0" w:color="auto"/>
            </w:tcBorders>
            <w:shd w:val="clear" w:color="auto" w:fill="auto"/>
            <w:noWrap/>
            <w:vAlign w:val="center"/>
            <w:hideMark/>
          </w:tcPr>
          <w:p w14:paraId="6F4E882E"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672" w:type="dxa"/>
            <w:tcBorders>
              <w:top w:val="single" w:sz="4" w:space="0" w:color="auto"/>
              <w:left w:val="nil"/>
              <w:bottom w:val="nil"/>
              <w:right w:val="single" w:sz="4" w:space="0" w:color="auto"/>
            </w:tcBorders>
            <w:shd w:val="clear" w:color="auto" w:fill="auto"/>
            <w:noWrap/>
            <w:vAlign w:val="center"/>
            <w:hideMark/>
          </w:tcPr>
          <w:p w14:paraId="32CB444C"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r>
      <w:tr w:rsidR="00374D88" w:rsidRPr="004E2CD1" w14:paraId="753794C1" w14:textId="77777777" w:rsidTr="00374D88">
        <w:trPr>
          <w:gridBefore w:val="1"/>
          <w:gridAfter w:val="1"/>
          <w:wBefore w:w="566" w:type="dxa"/>
          <w:wAfter w:w="1726" w:type="dxa"/>
          <w:trHeight w:val="825"/>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A31212D"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1.13.</w:t>
            </w:r>
          </w:p>
        </w:tc>
        <w:tc>
          <w:tcPr>
            <w:tcW w:w="2552" w:type="dxa"/>
            <w:tcBorders>
              <w:top w:val="nil"/>
              <w:left w:val="nil"/>
              <w:bottom w:val="single" w:sz="4" w:space="0" w:color="auto"/>
              <w:right w:val="single" w:sz="4" w:space="0" w:color="auto"/>
            </w:tcBorders>
            <w:shd w:val="clear" w:color="auto" w:fill="auto"/>
            <w:vAlign w:val="center"/>
            <w:hideMark/>
          </w:tcPr>
          <w:p w14:paraId="09D284DB" w14:textId="77777777" w:rsidR="004E2CD1" w:rsidRPr="004E2CD1" w:rsidRDefault="004E2CD1" w:rsidP="004E2CD1">
            <w:pPr>
              <w:rPr>
                <w:rFonts w:ascii="Times New Roman" w:hAnsi="Times New Roman"/>
                <w:color w:val="000000"/>
                <w:sz w:val="16"/>
                <w:szCs w:val="16"/>
              </w:rPr>
            </w:pPr>
            <w:r w:rsidRPr="004E2CD1">
              <w:rPr>
                <w:rFonts w:ascii="Times New Roman" w:hAnsi="Times New Roman"/>
                <w:color w:val="000000"/>
                <w:sz w:val="16"/>
                <w:szCs w:val="16"/>
              </w:rPr>
              <w:t xml:space="preserve"> Cement srednje viskoznosti za vertebroplastiku i kifoplastiku (agens: 45% (45% ZrO2)</w:t>
            </w:r>
          </w:p>
        </w:tc>
        <w:tc>
          <w:tcPr>
            <w:tcW w:w="708" w:type="dxa"/>
            <w:gridSpan w:val="2"/>
            <w:tcBorders>
              <w:top w:val="single" w:sz="4" w:space="0" w:color="auto"/>
              <w:left w:val="nil"/>
              <w:bottom w:val="nil"/>
              <w:right w:val="single" w:sz="4" w:space="0" w:color="auto"/>
            </w:tcBorders>
            <w:shd w:val="clear" w:color="auto" w:fill="auto"/>
            <w:noWrap/>
            <w:vAlign w:val="center"/>
            <w:hideMark/>
          </w:tcPr>
          <w:p w14:paraId="6C3F804D"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kom</w:t>
            </w:r>
          </w:p>
        </w:tc>
        <w:tc>
          <w:tcPr>
            <w:tcW w:w="851" w:type="dxa"/>
            <w:tcBorders>
              <w:top w:val="single" w:sz="4" w:space="0" w:color="auto"/>
              <w:left w:val="nil"/>
              <w:bottom w:val="nil"/>
              <w:right w:val="single" w:sz="4" w:space="0" w:color="auto"/>
            </w:tcBorders>
            <w:shd w:val="clear" w:color="auto" w:fill="auto"/>
            <w:noWrap/>
            <w:vAlign w:val="center"/>
            <w:hideMark/>
          </w:tcPr>
          <w:p w14:paraId="5B29F365"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w:t>
            </w:r>
          </w:p>
        </w:tc>
        <w:tc>
          <w:tcPr>
            <w:tcW w:w="1276" w:type="dxa"/>
            <w:tcBorders>
              <w:top w:val="nil"/>
              <w:left w:val="nil"/>
              <w:bottom w:val="single" w:sz="4" w:space="0" w:color="auto"/>
              <w:right w:val="single" w:sz="4" w:space="0" w:color="auto"/>
            </w:tcBorders>
            <w:shd w:val="clear" w:color="auto" w:fill="auto"/>
            <w:vAlign w:val="center"/>
            <w:hideMark/>
          </w:tcPr>
          <w:p w14:paraId="736B5968"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7851E450"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992" w:type="dxa"/>
            <w:gridSpan w:val="2"/>
            <w:tcBorders>
              <w:top w:val="single" w:sz="4" w:space="0" w:color="auto"/>
              <w:left w:val="nil"/>
              <w:bottom w:val="nil"/>
              <w:right w:val="single" w:sz="4" w:space="0" w:color="auto"/>
            </w:tcBorders>
            <w:shd w:val="clear" w:color="auto" w:fill="auto"/>
            <w:noWrap/>
            <w:vAlign w:val="center"/>
            <w:hideMark/>
          </w:tcPr>
          <w:p w14:paraId="78B0C2E0"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1596" w:type="dxa"/>
            <w:tcBorders>
              <w:top w:val="nil"/>
              <w:left w:val="nil"/>
              <w:bottom w:val="single" w:sz="4" w:space="0" w:color="auto"/>
              <w:right w:val="single" w:sz="4" w:space="0" w:color="auto"/>
            </w:tcBorders>
            <w:shd w:val="clear" w:color="auto" w:fill="auto"/>
            <w:noWrap/>
            <w:vAlign w:val="center"/>
            <w:hideMark/>
          </w:tcPr>
          <w:p w14:paraId="30310848"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672" w:type="dxa"/>
            <w:tcBorders>
              <w:top w:val="single" w:sz="4" w:space="0" w:color="auto"/>
              <w:left w:val="nil"/>
              <w:bottom w:val="nil"/>
              <w:right w:val="single" w:sz="4" w:space="0" w:color="auto"/>
            </w:tcBorders>
            <w:shd w:val="clear" w:color="auto" w:fill="auto"/>
            <w:noWrap/>
            <w:vAlign w:val="center"/>
            <w:hideMark/>
          </w:tcPr>
          <w:p w14:paraId="64178433"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r>
      <w:tr w:rsidR="00374D88" w:rsidRPr="004E2CD1" w14:paraId="5ED63656" w14:textId="77777777" w:rsidTr="00374D88">
        <w:trPr>
          <w:gridBefore w:val="1"/>
          <w:gridAfter w:val="1"/>
          <w:wBefore w:w="566" w:type="dxa"/>
          <w:wAfter w:w="1726" w:type="dxa"/>
          <w:trHeight w:val="630"/>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52B675"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1.14.</w:t>
            </w:r>
          </w:p>
        </w:tc>
        <w:tc>
          <w:tcPr>
            <w:tcW w:w="2552" w:type="dxa"/>
            <w:tcBorders>
              <w:top w:val="nil"/>
              <w:left w:val="nil"/>
              <w:bottom w:val="single" w:sz="4" w:space="0" w:color="auto"/>
              <w:right w:val="single" w:sz="4" w:space="0" w:color="auto"/>
            </w:tcBorders>
            <w:shd w:val="clear" w:color="auto" w:fill="auto"/>
            <w:vAlign w:val="center"/>
            <w:hideMark/>
          </w:tcPr>
          <w:p w14:paraId="302E9A92" w14:textId="77777777" w:rsidR="004E2CD1" w:rsidRPr="004E2CD1" w:rsidRDefault="004E2CD1" w:rsidP="004E2CD1">
            <w:pPr>
              <w:rPr>
                <w:rFonts w:ascii="Times New Roman" w:hAnsi="Times New Roman"/>
                <w:color w:val="000000"/>
                <w:sz w:val="16"/>
                <w:szCs w:val="16"/>
              </w:rPr>
            </w:pPr>
            <w:r w:rsidRPr="004E2CD1">
              <w:rPr>
                <w:rFonts w:ascii="Times New Roman" w:hAnsi="Times New Roman"/>
                <w:color w:val="000000"/>
                <w:sz w:val="16"/>
                <w:szCs w:val="16"/>
              </w:rPr>
              <w:t>Igla za vertebroplastiku, dimenzije 11Gx125mm</w:t>
            </w:r>
          </w:p>
        </w:tc>
        <w:tc>
          <w:tcPr>
            <w:tcW w:w="708" w:type="dxa"/>
            <w:gridSpan w:val="2"/>
            <w:tcBorders>
              <w:top w:val="single" w:sz="4" w:space="0" w:color="auto"/>
              <w:left w:val="nil"/>
              <w:bottom w:val="nil"/>
              <w:right w:val="single" w:sz="4" w:space="0" w:color="auto"/>
            </w:tcBorders>
            <w:shd w:val="clear" w:color="auto" w:fill="auto"/>
            <w:noWrap/>
            <w:vAlign w:val="center"/>
            <w:hideMark/>
          </w:tcPr>
          <w:p w14:paraId="06EC9475"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kom</w:t>
            </w:r>
          </w:p>
        </w:tc>
        <w:tc>
          <w:tcPr>
            <w:tcW w:w="851" w:type="dxa"/>
            <w:tcBorders>
              <w:top w:val="single" w:sz="4" w:space="0" w:color="auto"/>
              <w:left w:val="nil"/>
              <w:bottom w:val="nil"/>
              <w:right w:val="single" w:sz="4" w:space="0" w:color="auto"/>
            </w:tcBorders>
            <w:shd w:val="clear" w:color="auto" w:fill="auto"/>
            <w:noWrap/>
            <w:vAlign w:val="center"/>
            <w:hideMark/>
          </w:tcPr>
          <w:p w14:paraId="3D07EF92"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w:t>
            </w:r>
          </w:p>
        </w:tc>
        <w:tc>
          <w:tcPr>
            <w:tcW w:w="1276" w:type="dxa"/>
            <w:tcBorders>
              <w:top w:val="nil"/>
              <w:left w:val="nil"/>
              <w:bottom w:val="single" w:sz="4" w:space="0" w:color="auto"/>
              <w:right w:val="single" w:sz="4" w:space="0" w:color="auto"/>
            </w:tcBorders>
            <w:shd w:val="clear" w:color="auto" w:fill="auto"/>
            <w:vAlign w:val="center"/>
            <w:hideMark/>
          </w:tcPr>
          <w:p w14:paraId="747E8E2D"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1134" w:type="dxa"/>
            <w:gridSpan w:val="2"/>
            <w:tcBorders>
              <w:top w:val="nil"/>
              <w:left w:val="nil"/>
              <w:bottom w:val="nil"/>
              <w:right w:val="single" w:sz="4" w:space="0" w:color="auto"/>
            </w:tcBorders>
            <w:shd w:val="clear" w:color="auto" w:fill="auto"/>
            <w:vAlign w:val="center"/>
            <w:hideMark/>
          </w:tcPr>
          <w:p w14:paraId="362141E5"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992" w:type="dxa"/>
            <w:gridSpan w:val="2"/>
            <w:tcBorders>
              <w:top w:val="single" w:sz="4" w:space="0" w:color="auto"/>
              <w:left w:val="nil"/>
              <w:bottom w:val="nil"/>
              <w:right w:val="single" w:sz="4" w:space="0" w:color="auto"/>
            </w:tcBorders>
            <w:shd w:val="clear" w:color="auto" w:fill="auto"/>
            <w:noWrap/>
            <w:vAlign w:val="center"/>
            <w:hideMark/>
          </w:tcPr>
          <w:p w14:paraId="34E9B73F"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1596" w:type="dxa"/>
            <w:tcBorders>
              <w:top w:val="nil"/>
              <w:left w:val="nil"/>
              <w:bottom w:val="single" w:sz="4" w:space="0" w:color="auto"/>
              <w:right w:val="single" w:sz="4" w:space="0" w:color="auto"/>
            </w:tcBorders>
            <w:shd w:val="clear" w:color="auto" w:fill="auto"/>
            <w:noWrap/>
            <w:vAlign w:val="center"/>
            <w:hideMark/>
          </w:tcPr>
          <w:p w14:paraId="0527C98D"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672" w:type="dxa"/>
            <w:tcBorders>
              <w:top w:val="single" w:sz="4" w:space="0" w:color="auto"/>
              <w:left w:val="nil"/>
              <w:bottom w:val="nil"/>
              <w:right w:val="single" w:sz="4" w:space="0" w:color="auto"/>
            </w:tcBorders>
            <w:shd w:val="clear" w:color="auto" w:fill="auto"/>
            <w:noWrap/>
            <w:vAlign w:val="center"/>
            <w:hideMark/>
          </w:tcPr>
          <w:p w14:paraId="626BDBA5"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r>
      <w:tr w:rsidR="00374D88" w:rsidRPr="004E2CD1" w14:paraId="2235FCD8" w14:textId="77777777" w:rsidTr="00374D88">
        <w:trPr>
          <w:gridBefore w:val="1"/>
          <w:gridAfter w:val="1"/>
          <w:wBefore w:w="566" w:type="dxa"/>
          <w:wAfter w:w="1726" w:type="dxa"/>
          <w:trHeight w:val="675"/>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EF6293"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1.15.</w:t>
            </w:r>
          </w:p>
        </w:tc>
        <w:tc>
          <w:tcPr>
            <w:tcW w:w="2552" w:type="dxa"/>
            <w:tcBorders>
              <w:top w:val="nil"/>
              <w:left w:val="nil"/>
              <w:bottom w:val="single" w:sz="4" w:space="0" w:color="auto"/>
              <w:right w:val="single" w:sz="4" w:space="0" w:color="auto"/>
            </w:tcBorders>
            <w:shd w:val="clear" w:color="auto" w:fill="auto"/>
            <w:vAlign w:val="center"/>
            <w:hideMark/>
          </w:tcPr>
          <w:p w14:paraId="2CA5795F" w14:textId="77777777" w:rsidR="004E2CD1" w:rsidRPr="004E2CD1" w:rsidRDefault="004E2CD1" w:rsidP="004E2CD1">
            <w:pPr>
              <w:rPr>
                <w:rFonts w:ascii="Times New Roman" w:hAnsi="Times New Roman"/>
                <w:color w:val="000000"/>
                <w:sz w:val="16"/>
                <w:szCs w:val="16"/>
              </w:rPr>
            </w:pPr>
            <w:r w:rsidRPr="004E2CD1">
              <w:rPr>
                <w:rFonts w:ascii="Times New Roman" w:hAnsi="Times New Roman"/>
                <w:color w:val="000000"/>
                <w:sz w:val="16"/>
                <w:szCs w:val="16"/>
              </w:rPr>
              <w:t>Igla za biopsiju, dimenzije 11Gx125mm</w:t>
            </w:r>
          </w:p>
        </w:tc>
        <w:tc>
          <w:tcPr>
            <w:tcW w:w="708" w:type="dxa"/>
            <w:gridSpan w:val="2"/>
            <w:tcBorders>
              <w:top w:val="single" w:sz="4" w:space="0" w:color="auto"/>
              <w:left w:val="nil"/>
              <w:bottom w:val="nil"/>
              <w:right w:val="single" w:sz="4" w:space="0" w:color="auto"/>
            </w:tcBorders>
            <w:shd w:val="clear" w:color="auto" w:fill="auto"/>
            <w:noWrap/>
            <w:vAlign w:val="center"/>
            <w:hideMark/>
          </w:tcPr>
          <w:p w14:paraId="632DEE6D"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kom</w:t>
            </w:r>
          </w:p>
        </w:tc>
        <w:tc>
          <w:tcPr>
            <w:tcW w:w="851" w:type="dxa"/>
            <w:tcBorders>
              <w:top w:val="single" w:sz="4" w:space="0" w:color="auto"/>
              <w:left w:val="nil"/>
              <w:bottom w:val="nil"/>
              <w:right w:val="single" w:sz="4" w:space="0" w:color="auto"/>
            </w:tcBorders>
            <w:shd w:val="clear" w:color="auto" w:fill="auto"/>
            <w:noWrap/>
            <w:vAlign w:val="center"/>
            <w:hideMark/>
          </w:tcPr>
          <w:p w14:paraId="7420BF49"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w:t>
            </w:r>
          </w:p>
        </w:tc>
        <w:tc>
          <w:tcPr>
            <w:tcW w:w="1276" w:type="dxa"/>
            <w:tcBorders>
              <w:top w:val="nil"/>
              <w:left w:val="nil"/>
              <w:bottom w:val="single" w:sz="4" w:space="0" w:color="auto"/>
              <w:right w:val="single" w:sz="4" w:space="0" w:color="auto"/>
            </w:tcBorders>
            <w:shd w:val="clear" w:color="auto" w:fill="auto"/>
            <w:vAlign w:val="center"/>
            <w:hideMark/>
          </w:tcPr>
          <w:p w14:paraId="27573EBE"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590ED62A"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992" w:type="dxa"/>
            <w:gridSpan w:val="2"/>
            <w:tcBorders>
              <w:top w:val="single" w:sz="4" w:space="0" w:color="auto"/>
              <w:left w:val="nil"/>
              <w:bottom w:val="nil"/>
              <w:right w:val="single" w:sz="4" w:space="0" w:color="auto"/>
            </w:tcBorders>
            <w:shd w:val="clear" w:color="auto" w:fill="auto"/>
            <w:noWrap/>
            <w:vAlign w:val="center"/>
            <w:hideMark/>
          </w:tcPr>
          <w:p w14:paraId="293AEC9D"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1596" w:type="dxa"/>
            <w:tcBorders>
              <w:top w:val="nil"/>
              <w:left w:val="nil"/>
              <w:bottom w:val="single" w:sz="4" w:space="0" w:color="auto"/>
              <w:right w:val="single" w:sz="4" w:space="0" w:color="auto"/>
            </w:tcBorders>
            <w:shd w:val="clear" w:color="auto" w:fill="auto"/>
            <w:noWrap/>
            <w:vAlign w:val="center"/>
            <w:hideMark/>
          </w:tcPr>
          <w:p w14:paraId="54941754"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672" w:type="dxa"/>
            <w:tcBorders>
              <w:top w:val="single" w:sz="4" w:space="0" w:color="auto"/>
              <w:left w:val="nil"/>
              <w:bottom w:val="nil"/>
              <w:right w:val="single" w:sz="4" w:space="0" w:color="auto"/>
            </w:tcBorders>
            <w:shd w:val="clear" w:color="auto" w:fill="auto"/>
            <w:noWrap/>
            <w:vAlign w:val="center"/>
            <w:hideMark/>
          </w:tcPr>
          <w:p w14:paraId="504FD89E"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r>
      <w:tr w:rsidR="004E2CD1" w:rsidRPr="004E2CD1" w14:paraId="025FD94F" w14:textId="77777777" w:rsidTr="00374D88">
        <w:trPr>
          <w:gridBefore w:val="1"/>
          <w:gridAfter w:val="1"/>
          <w:wBefore w:w="566" w:type="dxa"/>
          <w:wAfter w:w="1726" w:type="dxa"/>
          <w:trHeight w:val="540"/>
        </w:trPr>
        <w:tc>
          <w:tcPr>
            <w:tcW w:w="569" w:type="dxa"/>
            <w:gridSpan w:val="2"/>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C319CF9"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2</w:t>
            </w:r>
          </w:p>
        </w:tc>
        <w:tc>
          <w:tcPr>
            <w:tcW w:w="9781" w:type="dxa"/>
            <w:gridSpan w:val="11"/>
            <w:tcBorders>
              <w:top w:val="single" w:sz="8" w:space="0" w:color="auto"/>
              <w:left w:val="nil"/>
              <w:bottom w:val="single" w:sz="4" w:space="0" w:color="auto"/>
              <w:right w:val="single" w:sz="4" w:space="0" w:color="000000"/>
            </w:tcBorders>
            <w:shd w:val="clear" w:color="auto" w:fill="auto"/>
            <w:vAlign w:val="center"/>
            <w:hideMark/>
          </w:tcPr>
          <w:p w14:paraId="665FC044" w14:textId="77777777" w:rsidR="004E2CD1" w:rsidRPr="004E2CD1" w:rsidRDefault="004E2CD1" w:rsidP="004E2CD1">
            <w:pPr>
              <w:rPr>
                <w:rFonts w:ascii="Times New Roman" w:hAnsi="Times New Roman"/>
                <w:b/>
                <w:bCs/>
                <w:color w:val="000000"/>
                <w:sz w:val="16"/>
                <w:szCs w:val="16"/>
              </w:rPr>
            </w:pPr>
            <w:r w:rsidRPr="004E2CD1">
              <w:rPr>
                <w:rFonts w:ascii="Times New Roman" w:hAnsi="Times New Roman"/>
                <w:b/>
                <w:bCs/>
                <w:color w:val="000000"/>
                <w:sz w:val="16"/>
                <w:szCs w:val="16"/>
              </w:rPr>
              <w:t>SUSTAV ZA STRAŽNJU STABILIZACIJU OKCIPITALNO CERVIKALNE KRALJEŠNICE</w:t>
            </w:r>
          </w:p>
        </w:tc>
      </w:tr>
      <w:tr w:rsidR="00374D88" w:rsidRPr="004E2CD1" w14:paraId="11072C74" w14:textId="77777777" w:rsidTr="00374D88">
        <w:trPr>
          <w:gridBefore w:val="1"/>
          <w:gridAfter w:val="1"/>
          <w:wBefore w:w="566" w:type="dxa"/>
          <w:wAfter w:w="1726" w:type="dxa"/>
          <w:trHeight w:val="974"/>
        </w:trPr>
        <w:tc>
          <w:tcPr>
            <w:tcW w:w="5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04EB1"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2.1</w:t>
            </w:r>
          </w:p>
        </w:tc>
        <w:tc>
          <w:tcPr>
            <w:tcW w:w="2552" w:type="dxa"/>
            <w:tcBorders>
              <w:top w:val="nil"/>
              <w:left w:val="nil"/>
              <w:bottom w:val="single" w:sz="4" w:space="0" w:color="auto"/>
              <w:right w:val="single" w:sz="4" w:space="0" w:color="auto"/>
            </w:tcBorders>
            <w:shd w:val="clear" w:color="auto" w:fill="auto"/>
            <w:vAlign w:val="center"/>
            <w:hideMark/>
          </w:tcPr>
          <w:p w14:paraId="1C77AF7A" w14:textId="77777777" w:rsidR="004E2CD1" w:rsidRPr="004E2CD1" w:rsidRDefault="004E2CD1" w:rsidP="004E2CD1">
            <w:pPr>
              <w:rPr>
                <w:rFonts w:ascii="Times New Roman" w:hAnsi="Times New Roman"/>
                <w:color w:val="000000"/>
                <w:sz w:val="16"/>
                <w:szCs w:val="16"/>
              </w:rPr>
            </w:pPr>
            <w:r w:rsidRPr="004E2CD1">
              <w:rPr>
                <w:rFonts w:ascii="Times New Roman" w:hAnsi="Times New Roman"/>
                <w:color w:val="000000"/>
                <w:sz w:val="16"/>
                <w:szCs w:val="16"/>
              </w:rPr>
              <w:t>3.5mm kortikalni vijci za stražnju cervikalnu stabilizaciju; s maticama;  dužine od 12-40mm u intervalima od 2 mm</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36939744"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kom</w:t>
            </w:r>
          </w:p>
        </w:tc>
        <w:tc>
          <w:tcPr>
            <w:tcW w:w="851" w:type="dxa"/>
            <w:tcBorders>
              <w:top w:val="nil"/>
              <w:left w:val="nil"/>
              <w:bottom w:val="single" w:sz="4" w:space="0" w:color="auto"/>
              <w:right w:val="single" w:sz="4" w:space="0" w:color="auto"/>
            </w:tcBorders>
            <w:shd w:val="clear" w:color="auto" w:fill="auto"/>
            <w:noWrap/>
            <w:vAlign w:val="center"/>
            <w:hideMark/>
          </w:tcPr>
          <w:p w14:paraId="571ECB2B"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30</w:t>
            </w:r>
          </w:p>
        </w:tc>
        <w:tc>
          <w:tcPr>
            <w:tcW w:w="1276" w:type="dxa"/>
            <w:tcBorders>
              <w:top w:val="nil"/>
              <w:left w:val="nil"/>
              <w:bottom w:val="single" w:sz="4" w:space="0" w:color="auto"/>
              <w:right w:val="single" w:sz="4" w:space="0" w:color="auto"/>
            </w:tcBorders>
            <w:shd w:val="clear" w:color="auto" w:fill="auto"/>
            <w:vAlign w:val="center"/>
            <w:hideMark/>
          </w:tcPr>
          <w:p w14:paraId="536504B1"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6571CC7F"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59BF07F1" w14:textId="77777777" w:rsidR="004E2CD1" w:rsidRPr="004E2CD1" w:rsidRDefault="004E2CD1" w:rsidP="004E2CD1">
            <w:pPr>
              <w:jc w:val="center"/>
              <w:rPr>
                <w:rFonts w:ascii="Times New Roman" w:hAnsi="Times New Roman"/>
                <w:sz w:val="18"/>
                <w:szCs w:val="18"/>
              </w:rPr>
            </w:pPr>
            <w:r w:rsidRPr="004E2CD1">
              <w:rPr>
                <w:rFonts w:ascii="Times New Roman" w:hAnsi="Times New Roman"/>
                <w:sz w:val="18"/>
                <w:szCs w:val="18"/>
              </w:rPr>
              <w:t> </w:t>
            </w:r>
          </w:p>
        </w:tc>
        <w:tc>
          <w:tcPr>
            <w:tcW w:w="1596" w:type="dxa"/>
            <w:tcBorders>
              <w:top w:val="nil"/>
              <w:left w:val="nil"/>
              <w:bottom w:val="single" w:sz="4" w:space="0" w:color="auto"/>
              <w:right w:val="single" w:sz="4" w:space="0" w:color="auto"/>
            </w:tcBorders>
            <w:shd w:val="clear" w:color="auto" w:fill="auto"/>
            <w:noWrap/>
            <w:vAlign w:val="center"/>
            <w:hideMark/>
          </w:tcPr>
          <w:p w14:paraId="10A0804C"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672" w:type="dxa"/>
            <w:tcBorders>
              <w:top w:val="nil"/>
              <w:left w:val="nil"/>
              <w:bottom w:val="single" w:sz="4" w:space="0" w:color="auto"/>
              <w:right w:val="single" w:sz="4" w:space="0" w:color="auto"/>
            </w:tcBorders>
            <w:shd w:val="clear" w:color="auto" w:fill="auto"/>
            <w:noWrap/>
            <w:vAlign w:val="center"/>
            <w:hideMark/>
          </w:tcPr>
          <w:p w14:paraId="78668B9E"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r>
      <w:tr w:rsidR="00374D88" w:rsidRPr="004E2CD1" w14:paraId="09E49EC6" w14:textId="77777777" w:rsidTr="00374D88">
        <w:trPr>
          <w:gridBefore w:val="1"/>
          <w:gridAfter w:val="1"/>
          <w:wBefore w:w="566" w:type="dxa"/>
          <w:wAfter w:w="1726" w:type="dxa"/>
          <w:trHeight w:val="1248"/>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4121F3"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2.2</w:t>
            </w:r>
          </w:p>
        </w:tc>
        <w:tc>
          <w:tcPr>
            <w:tcW w:w="2552" w:type="dxa"/>
            <w:tcBorders>
              <w:top w:val="nil"/>
              <w:left w:val="nil"/>
              <w:bottom w:val="single" w:sz="4" w:space="0" w:color="auto"/>
              <w:right w:val="single" w:sz="4" w:space="0" w:color="auto"/>
            </w:tcBorders>
            <w:shd w:val="clear" w:color="auto" w:fill="auto"/>
            <w:vAlign w:val="center"/>
            <w:hideMark/>
          </w:tcPr>
          <w:p w14:paraId="6CC04FE0" w14:textId="77777777" w:rsidR="004E2CD1" w:rsidRPr="004E2CD1" w:rsidRDefault="004E2CD1" w:rsidP="004E2CD1">
            <w:pPr>
              <w:rPr>
                <w:rFonts w:ascii="Times New Roman" w:hAnsi="Times New Roman"/>
                <w:color w:val="000000"/>
                <w:sz w:val="16"/>
                <w:szCs w:val="16"/>
              </w:rPr>
            </w:pPr>
            <w:r w:rsidRPr="004E2CD1">
              <w:rPr>
                <w:rFonts w:ascii="Times New Roman" w:hAnsi="Times New Roman"/>
                <w:color w:val="000000"/>
                <w:sz w:val="16"/>
                <w:szCs w:val="16"/>
              </w:rPr>
              <w:t>Vijci spongiozni za stražnju stabilizaciju kralješnice; s maticama; dimenzija promjera 3.5mm i 4.0mm dužine od 12-26mm u intervalima od 2mm</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28C53418"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kom</w:t>
            </w:r>
          </w:p>
        </w:tc>
        <w:tc>
          <w:tcPr>
            <w:tcW w:w="851" w:type="dxa"/>
            <w:tcBorders>
              <w:top w:val="nil"/>
              <w:left w:val="nil"/>
              <w:bottom w:val="single" w:sz="4" w:space="0" w:color="auto"/>
              <w:right w:val="single" w:sz="4" w:space="0" w:color="auto"/>
            </w:tcBorders>
            <w:shd w:val="clear" w:color="auto" w:fill="auto"/>
            <w:noWrap/>
            <w:vAlign w:val="center"/>
            <w:hideMark/>
          </w:tcPr>
          <w:p w14:paraId="306C4FF7"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10</w:t>
            </w:r>
          </w:p>
        </w:tc>
        <w:tc>
          <w:tcPr>
            <w:tcW w:w="1276" w:type="dxa"/>
            <w:tcBorders>
              <w:top w:val="nil"/>
              <w:left w:val="nil"/>
              <w:bottom w:val="single" w:sz="4" w:space="0" w:color="auto"/>
              <w:right w:val="single" w:sz="4" w:space="0" w:color="auto"/>
            </w:tcBorders>
            <w:shd w:val="clear" w:color="auto" w:fill="auto"/>
            <w:vAlign w:val="center"/>
            <w:hideMark/>
          </w:tcPr>
          <w:p w14:paraId="46448900"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4E48AFC6"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558C128C" w14:textId="77777777" w:rsidR="004E2CD1" w:rsidRPr="004E2CD1" w:rsidRDefault="004E2CD1" w:rsidP="004E2CD1">
            <w:pPr>
              <w:jc w:val="center"/>
              <w:rPr>
                <w:rFonts w:ascii="Times New Roman" w:hAnsi="Times New Roman"/>
                <w:sz w:val="18"/>
                <w:szCs w:val="18"/>
              </w:rPr>
            </w:pPr>
            <w:r w:rsidRPr="004E2CD1">
              <w:rPr>
                <w:rFonts w:ascii="Times New Roman" w:hAnsi="Times New Roman"/>
                <w:sz w:val="18"/>
                <w:szCs w:val="18"/>
              </w:rPr>
              <w:t> </w:t>
            </w:r>
          </w:p>
        </w:tc>
        <w:tc>
          <w:tcPr>
            <w:tcW w:w="1596" w:type="dxa"/>
            <w:tcBorders>
              <w:top w:val="nil"/>
              <w:left w:val="nil"/>
              <w:bottom w:val="single" w:sz="4" w:space="0" w:color="auto"/>
              <w:right w:val="single" w:sz="4" w:space="0" w:color="auto"/>
            </w:tcBorders>
            <w:shd w:val="clear" w:color="auto" w:fill="auto"/>
            <w:noWrap/>
            <w:vAlign w:val="center"/>
            <w:hideMark/>
          </w:tcPr>
          <w:p w14:paraId="79B079F8"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672" w:type="dxa"/>
            <w:tcBorders>
              <w:top w:val="nil"/>
              <w:left w:val="nil"/>
              <w:bottom w:val="single" w:sz="4" w:space="0" w:color="auto"/>
              <w:right w:val="single" w:sz="4" w:space="0" w:color="auto"/>
            </w:tcBorders>
            <w:shd w:val="clear" w:color="auto" w:fill="auto"/>
            <w:noWrap/>
            <w:vAlign w:val="center"/>
            <w:hideMark/>
          </w:tcPr>
          <w:p w14:paraId="02441BA1"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r>
      <w:tr w:rsidR="00374D88" w:rsidRPr="004E2CD1" w14:paraId="71B9DBD0" w14:textId="77777777" w:rsidTr="00374D88">
        <w:trPr>
          <w:gridBefore w:val="1"/>
          <w:gridAfter w:val="1"/>
          <w:wBefore w:w="566" w:type="dxa"/>
          <w:wAfter w:w="1726" w:type="dxa"/>
          <w:trHeight w:val="600"/>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ABB6A6"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2.3</w:t>
            </w:r>
          </w:p>
        </w:tc>
        <w:tc>
          <w:tcPr>
            <w:tcW w:w="2552" w:type="dxa"/>
            <w:tcBorders>
              <w:top w:val="nil"/>
              <w:left w:val="nil"/>
              <w:bottom w:val="single" w:sz="4" w:space="0" w:color="auto"/>
              <w:right w:val="single" w:sz="4" w:space="0" w:color="auto"/>
            </w:tcBorders>
            <w:shd w:val="clear" w:color="auto" w:fill="auto"/>
            <w:vAlign w:val="center"/>
            <w:hideMark/>
          </w:tcPr>
          <w:p w14:paraId="308AC8ED" w14:textId="77777777" w:rsidR="004E2CD1" w:rsidRPr="004E2CD1" w:rsidRDefault="004E2CD1" w:rsidP="004E2CD1">
            <w:pPr>
              <w:rPr>
                <w:rFonts w:ascii="Times New Roman" w:hAnsi="Times New Roman"/>
                <w:color w:val="000000"/>
                <w:sz w:val="16"/>
                <w:szCs w:val="16"/>
              </w:rPr>
            </w:pPr>
            <w:r w:rsidRPr="004E2CD1">
              <w:rPr>
                <w:rFonts w:ascii="Times New Roman" w:hAnsi="Times New Roman"/>
                <w:color w:val="000000"/>
                <w:sz w:val="16"/>
                <w:szCs w:val="16"/>
              </w:rPr>
              <w:t>Okcipitalna šipka, anatomski zakrivljena, dužina 200mm</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574AF364"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kom</w:t>
            </w:r>
          </w:p>
        </w:tc>
        <w:tc>
          <w:tcPr>
            <w:tcW w:w="851" w:type="dxa"/>
            <w:tcBorders>
              <w:top w:val="nil"/>
              <w:left w:val="nil"/>
              <w:bottom w:val="single" w:sz="4" w:space="0" w:color="auto"/>
              <w:right w:val="single" w:sz="4" w:space="0" w:color="auto"/>
            </w:tcBorders>
            <w:shd w:val="clear" w:color="auto" w:fill="auto"/>
            <w:noWrap/>
            <w:vAlign w:val="center"/>
            <w:hideMark/>
          </w:tcPr>
          <w:p w14:paraId="716829DD"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3</w:t>
            </w:r>
          </w:p>
        </w:tc>
        <w:tc>
          <w:tcPr>
            <w:tcW w:w="1276" w:type="dxa"/>
            <w:tcBorders>
              <w:top w:val="nil"/>
              <w:left w:val="nil"/>
              <w:bottom w:val="single" w:sz="4" w:space="0" w:color="auto"/>
              <w:right w:val="single" w:sz="4" w:space="0" w:color="auto"/>
            </w:tcBorders>
            <w:shd w:val="clear" w:color="auto" w:fill="auto"/>
            <w:vAlign w:val="center"/>
            <w:hideMark/>
          </w:tcPr>
          <w:p w14:paraId="441B0669"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5BD1BF30"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18A07480" w14:textId="77777777" w:rsidR="004E2CD1" w:rsidRPr="004E2CD1" w:rsidRDefault="004E2CD1" w:rsidP="004E2CD1">
            <w:pPr>
              <w:jc w:val="center"/>
              <w:rPr>
                <w:rFonts w:ascii="Times New Roman" w:hAnsi="Times New Roman"/>
                <w:sz w:val="18"/>
                <w:szCs w:val="18"/>
              </w:rPr>
            </w:pPr>
            <w:r w:rsidRPr="004E2CD1">
              <w:rPr>
                <w:rFonts w:ascii="Times New Roman" w:hAnsi="Times New Roman"/>
                <w:sz w:val="18"/>
                <w:szCs w:val="18"/>
              </w:rPr>
              <w:t> </w:t>
            </w:r>
          </w:p>
        </w:tc>
        <w:tc>
          <w:tcPr>
            <w:tcW w:w="1596" w:type="dxa"/>
            <w:tcBorders>
              <w:top w:val="nil"/>
              <w:left w:val="nil"/>
              <w:bottom w:val="single" w:sz="4" w:space="0" w:color="auto"/>
              <w:right w:val="single" w:sz="4" w:space="0" w:color="auto"/>
            </w:tcBorders>
            <w:shd w:val="clear" w:color="auto" w:fill="auto"/>
            <w:noWrap/>
            <w:vAlign w:val="center"/>
            <w:hideMark/>
          </w:tcPr>
          <w:p w14:paraId="5EA200BB"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672" w:type="dxa"/>
            <w:tcBorders>
              <w:top w:val="nil"/>
              <w:left w:val="nil"/>
              <w:bottom w:val="single" w:sz="4" w:space="0" w:color="auto"/>
              <w:right w:val="single" w:sz="4" w:space="0" w:color="auto"/>
            </w:tcBorders>
            <w:shd w:val="clear" w:color="auto" w:fill="auto"/>
            <w:noWrap/>
            <w:vAlign w:val="center"/>
            <w:hideMark/>
          </w:tcPr>
          <w:p w14:paraId="0802E28C"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r>
      <w:tr w:rsidR="00374D88" w:rsidRPr="004E2CD1" w14:paraId="5DE778E0" w14:textId="77777777" w:rsidTr="00374D88">
        <w:trPr>
          <w:gridBefore w:val="1"/>
          <w:gridAfter w:val="1"/>
          <w:wBefore w:w="566" w:type="dxa"/>
          <w:wAfter w:w="1726" w:type="dxa"/>
          <w:trHeight w:val="600"/>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32BB4B"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2.4</w:t>
            </w:r>
          </w:p>
        </w:tc>
        <w:tc>
          <w:tcPr>
            <w:tcW w:w="2552" w:type="dxa"/>
            <w:tcBorders>
              <w:top w:val="nil"/>
              <w:left w:val="nil"/>
              <w:bottom w:val="single" w:sz="4" w:space="0" w:color="auto"/>
              <w:right w:val="single" w:sz="4" w:space="0" w:color="auto"/>
            </w:tcBorders>
            <w:shd w:val="clear" w:color="auto" w:fill="auto"/>
            <w:vAlign w:val="center"/>
            <w:hideMark/>
          </w:tcPr>
          <w:p w14:paraId="6F47E21E" w14:textId="77777777" w:rsidR="004E2CD1" w:rsidRPr="004E2CD1" w:rsidRDefault="004E2CD1" w:rsidP="004E2CD1">
            <w:pPr>
              <w:rPr>
                <w:rFonts w:ascii="Times New Roman" w:hAnsi="Times New Roman"/>
                <w:color w:val="000000"/>
                <w:sz w:val="16"/>
                <w:szCs w:val="16"/>
              </w:rPr>
            </w:pPr>
            <w:r w:rsidRPr="004E2CD1">
              <w:rPr>
                <w:rFonts w:ascii="Times New Roman" w:hAnsi="Times New Roman"/>
                <w:color w:val="000000"/>
                <w:sz w:val="16"/>
                <w:szCs w:val="16"/>
              </w:rPr>
              <w:t xml:space="preserve">Šipka, dimenzija: 3.2mm, dužine 30-200mm           </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33BA89BE"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kom</w:t>
            </w:r>
          </w:p>
        </w:tc>
        <w:tc>
          <w:tcPr>
            <w:tcW w:w="851" w:type="dxa"/>
            <w:tcBorders>
              <w:top w:val="nil"/>
              <w:left w:val="nil"/>
              <w:bottom w:val="single" w:sz="4" w:space="0" w:color="auto"/>
              <w:right w:val="single" w:sz="4" w:space="0" w:color="auto"/>
            </w:tcBorders>
            <w:shd w:val="clear" w:color="auto" w:fill="auto"/>
            <w:noWrap/>
            <w:vAlign w:val="center"/>
            <w:hideMark/>
          </w:tcPr>
          <w:p w14:paraId="16431DB6"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5</w:t>
            </w:r>
          </w:p>
        </w:tc>
        <w:tc>
          <w:tcPr>
            <w:tcW w:w="1276" w:type="dxa"/>
            <w:tcBorders>
              <w:top w:val="nil"/>
              <w:left w:val="nil"/>
              <w:bottom w:val="single" w:sz="4" w:space="0" w:color="auto"/>
              <w:right w:val="single" w:sz="4" w:space="0" w:color="auto"/>
            </w:tcBorders>
            <w:shd w:val="clear" w:color="auto" w:fill="auto"/>
            <w:vAlign w:val="center"/>
            <w:hideMark/>
          </w:tcPr>
          <w:p w14:paraId="27D780DF"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1134" w:type="dxa"/>
            <w:gridSpan w:val="2"/>
            <w:tcBorders>
              <w:top w:val="nil"/>
              <w:left w:val="nil"/>
              <w:bottom w:val="single" w:sz="4" w:space="0" w:color="000000"/>
              <w:right w:val="single" w:sz="4" w:space="0" w:color="000000"/>
            </w:tcBorders>
            <w:shd w:val="clear" w:color="auto" w:fill="auto"/>
            <w:vAlign w:val="center"/>
            <w:hideMark/>
          </w:tcPr>
          <w:p w14:paraId="1177B5DE"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3888CABC" w14:textId="77777777" w:rsidR="004E2CD1" w:rsidRPr="004E2CD1" w:rsidRDefault="004E2CD1" w:rsidP="004E2CD1">
            <w:pPr>
              <w:jc w:val="center"/>
              <w:rPr>
                <w:rFonts w:ascii="Times New Roman" w:hAnsi="Times New Roman"/>
                <w:sz w:val="18"/>
                <w:szCs w:val="18"/>
              </w:rPr>
            </w:pPr>
            <w:r w:rsidRPr="004E2CD1">
              <w:rPr>
                <w:rFonts w:ascii="Times New Roman" w:hAnsi="Times New Roman"/>
                <w:sz w:val="18"/>
                <w:szCs w:val="18"/>
              </w:rPr>
              <w:t> </w:t>
            </w:r>
          </w:p>
        </w:tc>
        <w:tc>
          <w:tcPr>
            <w:tcW w:w="1596" w:type="dxa"/>
            <w:tcBorders>
              <w:top w:val="nil"/>
              <w:left w:val="nil"/>
              <w:bottom w:val="single" w:sz="4" w:space="0" w:color="auto"/>
              <w:right w:val="single" w:sz="4" w:space="0" w:color="auto"/>
            </w:tcBorders>
            <w:shd w:val="clear" w:color="auto" w:fill="auto"/>
            <w:noWrap/>
            <w:vAlign w:val="center"/>
            <w:hideMark/>
          </w:tcPr>
          <w:p w14:paraId="72D653E7"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672" w:type="dxa"/>
            <w:tcBorders>
              <w:top w:val="nil"/>
              <w:left w:val="nil"/>
              <w:bottom w:val="single" w:sz="4" w:space="0" w:color="auto"/>
              <w:right w:val="single" w:sz="4" w:space="0" w:color="auto"/>
            </w:tcBorders>
            <w:shd w:val="clear" w:color="auto" w:fill="auto"/>
            <w:noWrap/>
            <w:vAlign w:val="center"/>
            <w:hideMark/>
          </w:tcPr>
          <w:p w14:paraId="235DBB4F"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r>
      <w:tr w:rsidR="00374D88" w:rsidRPr="004E2CD1" w14:paraId="68833495" w14:textId="77777777" w:rsidTr="00374D88">
        <w:trPr>
          <w:gridBefore w:val="1"/>
          <w:gridAfter w:val="1"/>
          <w:wBefore w:w="566" w:type="dxa"/>
          <w:wAfter w:w="1726" w:type="dxa"/>
          <w:trHeight w:val="600"/>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15058A"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2.5</w:t>
            </w:r>
          </w:p>
        </w:tc>
        <w:tc>
          <w:tcPr>
            <w:tcW w:w="2552" w:type="dxa"/>
            <w:tcBorders>
              <w:top w:val="nil"/>
              <w:left w:val="nil"/>
              <w:bottom w:val="nil"/>
              <w:right w:val="single" w:sz="4" w:space="0" w:color="auto"/>
            </w:tcBorders>
            <w:shd w:val="clear" w:color="auto" w:fill="auto"/>
            <w:vAlign w:val="center"/>
            <w:hideMark/>
          </w:tcPr>
          <w:p w14:paraId="058242A6" w14:textId="77777777" w:rsidR="004E2CD1" w:rsidRPr="004E2CD1" w:rsidRDefault="004E2CD1" w:rsidP="004E2CD1">
            <w:pPr>
              <w:rPr>
                <w:rFonts w:ascii="Times New Roman" w:hAnsi="Times New Roman"/>
                <w:color w:val="000000"/>
                <w:sz w:val="16"/>
                <w:szCs w:val="16"/>
              </w:rPr>
            </w:pPr>
            <w:r w:rsidRPr="004E2CD1">
              <w:rPr>
                <w:rFonts w:ascii="Times New Roman" w:hAnsi="Times New Roman"/>
                <w:color w:val="000000"/>
                <w:sz w:val="16"/>
                <w:szCs w:val="16"/>
              </w:rPr>
              <w:t>Konektor poprečni, dužine 35mm-60mm, u intervalima od 5mm</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714380AA"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kom</w:t>
            </w:r>
          </w:p>
        </w:tc>
        <w:tc>
          <w:tcPr>
            <w:tcW w:w="851" w:type="dxa"/>
            <w:tcBorders>
              <w:top w:val="nil"/>
              <w:left w:val="nil"/>
              <w:bottom w:val="single" w:sz="4" w:space="0" w:color="auto"/>
              <w:right w:val="single" w:sz="4" w:space="0" w:color="auto"/>
            </w:tcBorders>
            <w:shd w:val="clear" w:color="auto" w:fill="auto"/>
            <w:noWrap/>
            <w:vAlign w:val="center"/>
            <w:hideMark/>
          </w:tcPr>
          <w:p w14:paraId="45ABF9F6"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w:t>
            </w:r>
          </w:p>
        </w:tc>
        <w:tc>
          <w:tcPr>
            <w:tcW w:w="1276" w:type="dxa"/>
            <w:tcBorders>
              <w:top w:val="nil"/>
              <w:left w:val="nil"/>
              <w:bottom w:val="single" w:sz="4" w:space="0" w:color="auto"/>
              <w:right w:val="single" w:sz="4" w:space="0" w:color="auto"/>
            </w:tcBorders>
            <w:shd w:val="clear" w:color="auto" w:fill="auto"/>
            <w:vAlign w:val="center"/>
            <w:hideMark/>
          </w:tcPr>
          <w:p w14:paraId="71A1241C"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4DF34CE4"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09D9B773" w14:textId="77777777" w:rsidR="004E2CD1" w:rsidRPr="004E2CD1" w:rsidRDefault="004E2CD1" w:rsidP="004E2CD1">
            <w:pPr>
              <w:jc w:val="center"/>
              <w:rPr>
                <w:rFonts w:ascii="Times New Roman" w:hAnsi="Times New Roman"/>
                <w:sz w:val="18"/>
                <w:szCs w:val="18"/>
              </w:rPr>
            </w:pPr>
            <w:r w:rsidRPr="004E2CD1">
              <w:rPr>
                <w:rFonts w:ascii="Times New Roman" w:hAnsi="Times New Roman"/>
                <w:sz w:val="18"/>
                <w:szCs w:val="18"/>
              </w:rPr>
              <w:t> </w:t>
            </w:r>
          </w:p>
        </w:tc>
        <w:tc>
          <w:tcPr>
            <w:tcW w:w="1596" w:type="dxa"/>
            <w:tcBorders>
              <w:top w:val="nil"/>
              <w:left w:val="nil"/>
              <w:bottom w:val="single" w:sz="4" w:space="0" w:color="auto"/>
              <w:right w:val="single" w:sz="4" w:space="0" w:color="auto"/>
            </w:tcBorders>
            <w:shd w:val="clear" w:color="auto" w:fill="auto"/>
            <w:noWrap/>
            <w:vAlign w:val="center"/>
            <w:hideMark/>
          </w:tcPr>
          <w:p w14:paraId="005F6A7B"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672" w:type="dxa"/>
            <w:tcBorders>
              <w:top w:val="nil"/>
              <w:left w:val="nil"/>
              <w:bottom w:val="single" w:sz="4" w:space="0" w:color="auto"/>
              <w:right w:val="single" w:sz="4" w:space="0" w:color="auto"/>
            </w:tcBorders>
            <w:shd w:val="clear" w:color="auto" w:fill="auto"/>
            <w:noWrap/>
            <w:vAlign w:val="center"/>
            <w:hideMark/>
          </w:tcPr>
          <w:p w14:paraId="6784B0E5"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r>
      <w:tr w:rsidR="00374D88" w:rsidRPr="004E2CD1" w14:paraId="0E10E37F" w14:textId="77777777" w:rsidTr="00374D88">
        <w:trPr>
          <w:gridBefore w:val="1"/>
          <w:gridAfter w:val="1"/>
          <w:wBefore w:w="566" w:type="dxa"/>
          <w:wAfter w:w="1726" w:type="dxa"/>
          <w:trHeight w:val="1144"/>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C8515DE"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2.6</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68A4A20A" w14:textId="77777777" w:rsidR="004E2CD1" w:rsidRPr="004E2CD1" w:rsidRDefault="004E2CD1" w:rsidP="004E2CD1">
            <w:pPr>
              <w:rPr>
                <w:rFonts w:ascii="Times New Roman" w:hAnsi="Times New Roman"/>
                <w:color w:val="000000"/>
                <w:sz w:val="16"/>
                <w:szCs w:val="16"/>
              </w:rPr>
            </w:pPr>
            <w:r w:rsidRPr="004E2CD1">
              <w:rPr>
                <w:rFonts w:ascii="Times New Roman" w:hAnsi="Times New Roman"/>
                <w:color w:val="000000"/>
                <w:sz w:val="16"/>
                <w:szCs w:val="16"/>
              </w:rPr>
              <w:t xml:space="preserve">Kukice laminarne za dodatnu stabilizaciju, dužine 14,9mm, 16,3mm, 18,1mm (lijeve i desne), 21mm (lijeve i desne), 23mm (lijeve i desne), </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0EE942E9"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kom</w:t>
            </w:r>
          </w:p>
        </w:tc>
        <w:tc>
          <w:tcPr>
            <w:tcW w:w="851" w:type="dxa"/>
            <w:tcBorders>
              <w:top w:val="nil"/>
              <w:left w:val="nil"/>
              <w:bottom w:val="single" w:sz="4" w:space="0" w:color="auto"/>
              <w:right w:val="single" w:sz="4" w:space="0" w:color="auto"/>
            </w:tcBorders>
            <w:shd w:val="clear" w:color="auto" w:fill="auto"/>
            <w:noWrap/>
            <w:vAlign w:val="center"/>
            <w:hideMark/>
          </w:tcPr>
          <w:p w14:paraId="25B89FFD"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2</w:t>
            </w:r>
          </w:p>
        </w:tc>
        <w:tc>
          <w:tcPr>
            <w:tcW w:w="1276" w:type="dxa"/>
            <w:tcBorders>
              <w:top w:val="nil"/>
              <w:left w:val="nil"/>
              <w:bottom w:val="single" w:sz="4" w:space="0" w:color="auto"/>
              <w:right w:val="single" w:sz="4" w:space="0" w:color="auto"/>
            </w:tcBorders>
            <w:shd w:val="clear" w:color="auto" w:fill="auto"/>
            <w:vAlign w:val="center"/>
            <w:hideMark/>
          </w:tcPr>
          <w:p w14:paraId="36DE815B"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11154EBD"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97A517E" w14:textId="77777777" w:rsidR="004E2CD1" w:rsidRPr="004E2CD1" w:rsidRDefault="004E2CD1" w:rsidP="004E2CD1">
            <w:pPr>
              <w:jc w:val="center"/>
              <w:rPr>
                <w:rFonts w:ascii="Times New Roman" w:hAnsi="Times New Roman"/>
                <w:sz w:val="18"/>
                <w:szCs w:val="18"/>
              </w:rPr>
            </w:pPr>
            <w:r w:rsidRPr="004E2CD1">
              <w:rPr>
                <w:rFonts w:ascii="Times New Roman" w:hAnsi="Times New Roman"/>
                <w:sz w:val="18"/>
                <w:szCs w:val="18"/>
              </w:rPr>
              <w:t> </w:t>
            </w:r>
          </w:p>
        </w:tc>
        <w:tc>
          <w:tcPr>
            <w:tcW w:w="1596" w:type="dxa"/>
            <w:tcBorders>
              <w:top w:val="nil"/>
              <w:left w:val="nil"/>
              <w:bottom w:val="single" w:sz="4" w:space="0" w:color="auto"/>
              <w:right w:val="single" w:sz="4" w:space="0" w:color="auto"/>
            </w:tcBorders>
            <w:shd w:val="clear" w:color="auto" w:fill="auto"/>
            <w:noWrap/>
            <w:vAlign w:val="center"/>
            <w:hideMark/>
          </w:tcPr>
          <w:p w14:paraId="64954EC0"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672" w:type="dxa"/>
            <w:tcBorders>
              <w:top w:val="nil"/>
              <w:left w:val="nil"/>
              <w:bottom w:val="single" w:sz="4" w:space="0" w:color="auto"/>
              <w:right w:val="single" w:sz="4" w:space="0" w:color="auto"/>
            </w:tcBorders>
            <w:shd w:val="clear" w:color="auto" w:fill="auto"/>
            <w:noWrap/>
            <w:vAlign w:val="center"/>
            <w:hideMark/>
          </w:tcPr>
          <w:p w14:paraId="4EFAFEE1"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r>
      <w:tr w:rsidR="00374D88" w:rsidRPr="004E2CD1" w14:paraId="53BE0055" w14:textId="77777777" w:rsidTr="00374D88">
        <w:trPr>
          <w:gridBefore w:val="1"/>
          <w:gridAfter w:val="1"/>
          <w:wBefore w:w="566" w:type="dxa"/>
          <w:wAfter w:w="1726" w:type="dxa"/>
          <w:trHeight w:val="693"/>
        </w:trPr>
        <w:tc>
          <w:tcPr>
            <w:tcW w:w="5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425E0"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lastRenderedPageBreak/>
              <w:t>2.7</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095DD8B2" w14:textId="77777777" w:rsidR="004E2CD1" w:rsidRPr="004E2CD1" w:rsidRDefault="004E2CD1" w:rsidP="004E2CD1">
            <w:pPr>
              <w:rPr>
                <w:rFonts w:ascii="Times New Roman" w:hAnsi="Times New Roman"/>
                <w:color w:val="000000"/>
                <w:sz w:val="16"/>
                <w:szCs w:val="16"/>
              </w:rPr>
            </w:pPr>
            <w:r w:rsidRPr="004E2CD1">
              <w:rPr>
                <w:rFonts w:ascii="Times New Roman" w:hAnsi="Times New Roman"/>
                <w:color w:val="000000"/>
                <w:sz w:val="16"/>
                <w:szCs w:val="16"/>
              </w:rPr>
              <w:t>Okcipitalne pločice, triangularne, dužina 45mm, 51mm, 59mm</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4EE1BA"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kom</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D369E33"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35FC74B"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1C6D6E00"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 </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2D21C31A" w14:textId="77777777" w:rsidR="004E2CD1" w:rsidRPr="004E2CD1" w:rsidRDefault="004E2CD1" w:rsidP="004E2CD1">
            <w:pPr>
              <w:jc w:val="center"/>
              <w:rPr>
                <w:rFonts w:ascii="Times New Roman" w:hAnsi="Times New Roman"/>
                <w:sz w:val="18"/>
                <w:szCs w:val="18"/>
              </w:rPr>
            </w:pPr>
            <w:r w:rsidRPr="004E2CD1">
              <w:rPr>
                <w:rFonts w:ascii="Times New Roman" w:hAnsi="Times New Roman"/>
                <w:sz w:val="18"/>
                <w:szCs w:val="18"/>
              </w:rPr>
              <w:t> </w:t>
            </w:r>
          </w:p>
        </w:tc>
        <w:tc>
          <w:tcPr>
            <w:tcW w:w="1596" w:type="dxa"/>
            <w:tcBorders>
              <w:top w:val="single" w:sz="4" w:space="0" w:color="auto"/>
              <w:left w:val="nil"/>
              <w:bottom w:val="single" w:sz="4" w:space="0" w:color="auto"/>
              <w:right w:val="single" w:sz="4" w:space="0" w:color="auto"/>
            </w:tcBorders>
            <w:shd w:val="clear" w:color="auto" w:fill="auto"/>
            <w:noWrap/>
            <w:vAlign w:val="center"/>
            <w:hideMark/>
          </w:tcPr>
          <w:p w14:paraId="034692C4"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672" w:type="dxa"/>
            <w:tcBorders>
              <w:top w:val="single" w:sz="4" w:space="0" w:color="auto"/>
              <w:left w:val="nil"/>
              <w:bottom w:val="single" w:sz="4" w:space="0" w:color="auto"/>
              <w:right w:val="single" w:sz="4" w:space="0" w:color="auto"/>
            </w:tcBorders>
            <w:shd w:val="clear" w:color="auto" w:fill="auto"/>
            <w:noWrap/>
            <w:vAlign w:val="center"/>
            <w:hideMark/>
          </w:tcPr>
          <w:p w14:paraId="45792645"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r>
      <w:tr w:rsidR="00374D88" w:rsidRPr="004E2CD1" w14:paraId="0639B4FF" w14:textId="77777777" w:rsidTr="00374D88">
        <w:trPr>
          <w:gridBefore w:val="1"/>
          <w:gridAfter w:val="1"/>
          <w:wBefore w:w="566" w:type="dxa"/>
          <w:wAfter w:w="1726" w:type="dxa"/>
          <w:trHeight w:val="630"/>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1F9080"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2.8</w:t>
            </w:r>
          </w:p>
        </w:tc>
        <w:tc>
          <w:tcPr>
            <w:tcW w:w="2552" w:type="dxa"/>
            <w:tcBorders>
              <w:top w:val="nil"/>
              <w:left w:val="nil"/>
              <w:bottom w:val="single" w:sz="4" w:space="0" w:color="auto"/>
              <w:right w:val="single" w:sz="4" w:space="0" w:color="auto"/>
            </w:tcBorders>
            <w:shd w:val="clear" w:color="auto" w:fill="auto"/>
            <w:vAlign w:val="center"/>
            <w:hideMark/>
          </w:tcPr>
          <w:p w14:paraId="44F74D40" w14:textId="77777777" w:rsidR="004E2CD1" w:rsidRPr="004E2CD1" w:rsidRDefault="004E2CD1" w:rsidP="004E2CD1">
            <w:pPr>
              <w:rPr>
                <w:rFonts w:ascii="Times New Roman" w:hAnsi="Times New Roman"/>
                <w:color w:val="000000"/>
                <w:sz w:val="16"/>
                <w:szCs w:val="16"/>
              </w:rPr>
            </w:pPr>
            <w:r w:rsidRPr="004E2CD1">
              <w:rPr>
                <w:rFonts w:ascii="Times New Roman" w:hAnsi="Times New Roman"/>
                <w:color w:val="000000"/>
                <w:sz w:val="16"/>
                <w:szCs w:val="16"/>
              </w:rPr>
              <w:t>Okcipitalna pločica, ravna, dužina 39mm</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5E5B666A"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kom</w:t>
            </w:r>
          </w:p>
        </w:tc>
        <w:tc>
          <w:tcPr>
            <w:tcW w:w="851" w:type="dxa"/>
            <w:tcBorders>
              <w:top w:val="nil"/>
              <w:left w:val="nil"/>
              <w:bottom w:val="single" w:sz="4" w:space="0" w:color="auto"/>
              <w:right w:val="single" w:sz="4" w:space="0" w:color="auto"/>
            </w:tcBorders>
            <w:shd w:val="clear" w:color="auto" w:fill="auto"/>
            <w:noWrap/>
            <w:vAlign w:val="center"/>
            <w:hideMark/>
          </w:tcPr>
          <w:p w14:paraId="7374EC5D"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w:t>
            </w:r>
          </w:p>
        </w:tc>
        <w:tc>
          <w:tcPr>
            <w:tcW w:w="1276" w:type="dxa"/>
            <w:tcBorders>
              <w:top w:val="nil"/>
              <w:left w:val="nil"/>
              <w:bottom w:val="single" w:sz="4" w:space="0" w:color="auto"/>
              <w:right w:val="single" w:sz="4" w:space="0" w:color="auto"/>
            </w:tcBorders>
            <w:shd w:val="clear" w:color="auto" w:fill="auto"/>
            <w:vAlign w:val="center"/>
            <w:hideMark/>
          </w:tcPr>
          <w:p w14:paraId="679C8F4A"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7C31EC1C"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223BF366" w14:textId="77777777" w:rsidR="004E2CD1" w:rsidRPr="004E2CD1" w:rsidRDefault="004E2CD1" w:rsidP="004E2CD1">
            <w:pPr>
              <w:jc w:val="center"/>
              <w:rPr>
                <w:rFonts w:ascii="Times New Roman" w:hAnsi="Times New Roman"/>
                <w:sz w:val="18"/>
                <w:szCs w:val="18"/>
              </w:rPr>
            </w:pPr>
            <w:r w:rsidRPr="004E2CD1">
              <w:rPr>
                <w:rFonts w:ascii="Times New Roman" w:hAnsi="Times New Roman"/>
                <w:sz w:val="18"/>
                <w:szCs w:val="18"/>
              </w:rPr>
              <w:t> </w:t>
            </w:r>
          </w:p>
        </w:tc>
        <w:tc>
          <w:tcPr>
            <w:tcW w:w="1596" w:type="dxa"/>
            <w:tcBorders>
              <w:top w:val="nil"/>
              <w:left w:val="nil"/>
              <w:bottom w:val="single" w:sz="4" w:space="0" w:color="auto"/>
              <w:right w:val="single" w:sz="4" w:space="0" w:color="auto"/>
            </w:tcBorders>
            <w:shd w:val="clear" w:color="auto" w:fill="auto"/>
            <w:noWrap/>
            <w:vAlign w:val="center"/>
            <w:hideMark/>
          </w:tcPr>
          <w:p w14:paraId="70F54207"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672" w:type="dxa"/>
            <w:tcBorders>
              <w:top w:val="nil"/>
              <w:left w:val="nil"/>
              <w:bottom w:val="single" w:sz="4" w:space="0" w:color="auto"/>
              <w:right w:val="single" w:sz="4" w:space="0" w:color="auto"/>
            </w:tcBorders>
            <w:shd w:val="clear" w:color="auto" w:fill="auto"/>
            <w:noWrap/>
            <w:vAlign w:val="center"/>
            <w:hideMark/>
          </w:tcPr>
          <w:p w14:paraId="0BF30CAB"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r>
      <w:tr w:rsidR="00374D88" w:rsidRPr="004E2CD1" w14:paraId="14324B41" w14:textId="77777777" w:rsidTr="00374D88">
        <w:trPr>
          <w:gridBefore w:val="1"/>
          <w:gridAfter w:val="1"/>
          <w:wBefore w:w="566" w:type="dxa"/>
          <w:wAfter w:w="1726" w:type="dxa"/>
          <w:trHeight w:val="840"/>
        </w:trPr>
        <w:tc>
          <w:tcPr>
            <w:tcW w:w="5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148F1"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2.9</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53B82921" w14:textId="77777777" w:rsidR="004E2CD1" w:rsidRPr="004E2CD1" w:rsidRDefault="004E2CD1" w:rsidP="004E2CD1">
            <w:pPr>
              <w:rPr>
                <w:rFonts w:ascii="Times New Roman" w:hAnsi="Times New Roman"/>
                <w:color w:val="000000"/>
                <w:sz w:val="16"/>
                <w:szCs w:val="16"/>
              </w:rPr>
            </w:pPr>
            <w:r w:rsidRPr="004E2CD1">
              <w:rPr>
                <w:rFonts w:ascii="Times New Roman" w:hAnsi="Times New Roman"/>
                <w:color w:val="000000"/>
                <w:sz w:val="16"/>
                <w:szCs w:val="16"/>
              </w:rPr>
              <w:t>Vijci okcipitalni promjera 4.5mm i 5.0mm, dužine od 8-14mm u intervalima od 2mm</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0EC043"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kom</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FF2AC0B"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BBF1CCD"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6DC0D982"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 </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1A6545F1" w14:textId="77777777" w:rsidR="004E2CD1" w:rsidRPr="004E2CD1" w:rsidRDefault="004E2CD1" w:rsidP="004E2CD1">
            <w:pPr>
              <w:jc w:val="center"/>
              <w:rPr>
                <w:rFonts w:ascii="Times New Roman" w:hAnsi="Times New Roman"/>
                <w:sz w:val="18"/>
                <w:szCs w:val="18"/>
              </w:rPr>
            </w:pPr>
            <w:r w:rsidRPr="004E2CD1">
              <w:rPr>
                <w:rFonts w:ascii="Times New Roman" w:hAnsi="Times New Roman"/>
                <w:sz w:val="18"/>
                <w:szCs w:val="18"/>
              </w:rPr>
              <w:t> </w:t>
            </w:r>
          </w:p>
        </w:tc>
        <w:tc>
          <w:tcPr>
            <w:tcW w:w="1596" w:type="dxa"/>
            <w:tcBorders>
              <w:top w:val="single" w:sz="4" w:space="0" w:color="auto"/>
              <w:left w:val="nil"/>
              <w:bottom w:val="single" w:sz="4" w:space="0" w:color="auto"/>
              <w:right w:val="single" w:sz="4" w:space="0" w:color="auto"/>
            </w:tcBorders>
            <w:shd w:val="clear" w:color="auto" w:fill="auto"/>
            <w:noWrap/>
            <w:vAlign w:val="center"/>
            <w:hideMark/>
          </w:tcPr>
          <w:p w14:paraId="3A38EFD0"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672" w:type="dxa"/>
            <w:tcBorders>
              <w:top w:val="single" w:sz="4" w:space="0" w:color="auto"/>
              <w:left w:val="nil"/>
              <w:bottom w:val="single" w:sz="4" w:space="0" w:color="auto"/>
              <w:right w:val="single" w:sz="4" w:space="0" w:color="auto"/>
            </w:tcBorders>
            <w:shd w:val="clear" w:color="auto" w:fill="auto"/>
            <w:noWrap/>
            <w:vAlign w:val="center"/>
            <w:hideMark/>
          </w:tcPr>
          <w:p w14:paraId="3554E06B"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r>
      <w:tr w:rsidR="00374D88" w:rsidRPr="004E2CD1" w14:paraId="3C2DB8FC" w14:textId="77777777" w:rsidTr="00374D88">
        <w:trPr>
          <w:gridBefore w:val="1"/>
          <w:gridAfter w:val="1"/>
          <w:wBefore w:w="566" w:type="dxa"/>
          <w:wAfter w:w="1726" w:type="dxa"/>
          <w:trHeight w:val="540"/>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7DC30B"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2.10</w:t>
            </w:r>
          </w:p>
        </w:tc>
        <w:tc>
          <w:tcPr>
            <w:tcW w:w="2552" w:type="dxa"/>
            <w:tcBorders>
              <w:top w:val="nil"/>
              <w:left w:val="nil"/>
              <w:bottom w:val="single" w:sz="4" w:space="0" w:color="auto"/>
              <w:right w:val="single" w:sz="4" w:space="0" w:color="auto"/>
            </w:tcBorders>
            <w:shd w:val="clear" w:color="auto" w:fill="auto"/>
            <w:vAlign w:val="center"/>
            <w:hideMark/>
          </w:tcPr>
          <w:p w14:paraId="3BB0734F" w14:textId="77777777" w:rsidR="004E2CD1" w:rsidRPr="004E2CD1" w:rsidRDefault="004E2CD1" w:rsidP="004E2CD1">
            <w:pPr>
              <w:rPr>
                <w:rFonts w:ascii="Times New Roman" w:hAnsi="Times New Roman"/>
                <w:color w:val="000000"/>
                <w:sz w:val="16"/>
                <w:szCs w:val="16"/>
              </w:rPr>
            </w:pPr>
            <w:r w:rsidRPr="004E2CD1">
              <w:rPr>
                <w:rFonts w:ascii="Times New Roman" w:hAnsi="Times New Roman"/>
                <w:color w:val="000000"/>
                <w:sz w:val="16"/>
                <w:szCs w:val="16"/>
              </w:rPr>
              <w:t>Lateralni konektor dužine 16,3mm</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7B447044"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kom</w:t>
            </w:r>
          </w:p>
        </w:tc>
        <w:tc>
          <w:tcPr>
            <w:tcW w:w="851" w:type="dxa"/>
            <w:tcBorders>
              <w:top w:val="nil"/>
              <w:left w:val="nil"/>
              <w:bottom w:val="single" w:sz="4" w:space="0" w:color="auto"/>
              <w:right w:val="single" w:sz="4" w:space="0" w:color="auto"/>
            </w:tcBorders>
            <w:shd w:val="clear" w:color="auto" w:fill="auto"/>
            <w:noWrap/>
            <w:vAlign w:val="center"/>
            <w:hideMark/>
          </w:tcPr>
          <w:p w14:paraId="0B93E75A"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w:t>
            </w:r>
          </w:p>
        </w:tc>
        <w:tc>
          <w:tcPr>
            <w:tcW w:w="1276" w:type="dxa"/>
            <w:tcBorders>
              <w:top w:val="nil"/>
              <w:left w:val="nil"/>
              <w:bottom w:val="single" w:sz="4" w:space="0" w:color="auto"/>
              <w:right w:val="single" w:sz="4" w:space="0" w:color="auto"/>
            </w:tcBorders>
            <w:shd w:val="clear" w:color="auto" w:fill="auto"/>
            <w:vAlign w:val="center"/>
            <w:hideMark/>
          </w:tcPr>
          <w:p w14:paraId="441F2AE8"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1134" w:type="dxa"/>
            <w:gridSpan w:val="2"/>
            <w:tcBorders>
              <w:top w:val="nil"/>
              <w:left w:val="nil"/>
              <w:bottom w:val="nil"/>
              <w:right w:val="single" w:sz="4" w:space="0" w:color="000000"/>
            </w:tcBorders>
            <w:shd w:val="clear" w:color="auto" w:fill="auto"/>
            <w:vAlign w:val="center"/>
            <w:hideMark/>
          </w:tcPr>
          <w:p w14:paraId="7ABDDD7F"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0E73B75" w14:textId="77777777" w:rsidR="004E2CD1" w:rsidRPr="004E2CD1" w:rsidRDefault="004E2CD1" w:rsidP="004E2CD1">
            <w:pPr>
              <w:jc w:val="center"/>
              <w:rPr>
                <w:rFonts w:ascii="Times New Roman" w:hAnsi="Times New Roman"/>
                <w:sz w:val="18"/>
                <w:szCs w:val="18"/>
              </w:rPr>
            </w:pPr>
            <w:r w:rsidRPr="004E2CD1">
              <w:rPr>
                <w:rFonts w:ascii="Times New Roman" w:hAnsi="Times New Roman"/>
                <w:sz w:val="18"/>
                <w:szCs w:val="18"/>
              </w:rPr>
              <w:t> </w:t>
            </w:r>
          </w:p>
        </w:tc>
        <w:tc>
          <w:tcPr>
            <w:tcW w:w="1596" w:type="dxa"/>
            <w:tcBorders>
              <w:top w:val="nil"/>
              <w:left w:val="nil"/>
              <w:bottom w:val="single" w:sz="4" w:space="0" w:color="auto"/>
              <w:right w:val="single" w:sz="4" w:space="0" w:color="auto"/>
            </w:tcBorders>
            <w:shd w:val="clear" w:color="auto" w:fill="auto"/>
            <w:noWrap/>
            <w:vAlign w:val="center"/>
            <w:hideMark/>
          </w:tcPr>
          <w:p w14:paraId="21E0EE1E"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672" w:type="dxa"/>
            <w:tcBorders>
              <w:top w:val="nil"/>
              <w:left w:val="nil"/>
              <w:bottom w:val="single" w:sz="4" w:space="0" w:color="auto"/>
              <w:right w:val="single" w:sz="4" w:space="0" w:color="auto"/>
            </w:tcBorders>
            <w:shd w:val="clear" w:color="auto" w:fill="auto"/>
            <w:noWrap/>
            <w:vAlign w:val="center"/>
            <w:hideMark/>
          </w:tcPr>
          <w:p w14:paraId="4D1BBCFB"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r>
      <w:tr w:rsidR="00374D88" w:rsidRPr="004E2CD1" w14:paraId="0C36637A" w14:textId="77777777" w:rsidTr="00374D88">
        <w:trPr>
          <w:gridBefore w:val="1"/>
          <w:gridAfter w:val="1"/>
          <w:wBefore w:w="566" w:type="dxa"/>
          <w:wAfter w:w="1726" w:type="dxa"/>
          <w:trHeight w:val="859"/>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1E602E"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2.11</w:t>
            </w:r>
          </w:p>
        </w:tc>
        <w:tc>
          <w:tcPr>
            <w:tcW w:w="2552" w:type="dxa"/>
            <w:tcBorders>
              <w:top w:val="nil"/>
              <w:left w:val="nil"/>
              <w:bottom w:val="single" w:sz="4" w:space="0" w:color="auto"/>
              <w:right w:val="single" w:sz="4" w:space="0" w:color="auto"/>
            </w:tcBorders>
            <w:shd w:val="clear" w:color="auto" w:fill="auto"/>
            <w:vAlign w:val="center"/>
            <w:hideMark/>
          </w:tcPr>
          <w:p w14:paraId="455CAD3C" w14:textId="77777777" w:rsidR="004E2CD1" w:rsidRPr="004E2CD1" w:rsidRDefault="004E2CD1" w:rsidP="004E2CD1">
            <w:pPr>
              <w:rPr>
                <w:rFonts w:ascii="Times New Roman" w:hAnsi="Times New Roman"/>
                <w:color w:val="000000"/>
                <w:sz w:val="16"/>
                <w:szCs w:val="16"/>
              </w:rPr>
            </w:pPr>
            <w:r w:rsidRPr="004E2CD1">
              <w:rPr>
                <w:rFonts w:ascii="Times New Roman" w:hAnsi="Times New Roman"/>
                <w:color w:val="000000"/>
                <w:sz w:val="16"/>
                <w:szCs w:val="16"/>
              </w:rPr>
              <w:t>Paralelni konektori za spajanje šipki promjera: 3.2 mm na 5.5 mm i 6.0 mm</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0F6EBF8D"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kom</w:t>
            </w:r>
          </w:p>
        </w:tc>
        <w:tc>
          <w:tcPr>
            <w:tcW w:w="851" w:type="dxa"/>
            <w:tcBorders>
              <w:top w:val="nil"/>
              <w:left w:val="nil"/>
              <w:bottom w:val="single" w:sz="4" w:space="0" w:color="auto"/>
              <w:right w:val="single" w:sz="4" w:space="0" w:color="auto"/>
            </w:tcBorders>
            <w:shd w:val="clear" w:color="auto" w:fill="auto"/>
            <w:noWrap/>
            <w:vAlign w:val="center"/>
            <w:hideMark/>
          </w:tcPr>
          <w:p w14:paraId="26B73527"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w:t>
            </w:r>
          </w:p>
        </w:tc>
        <w:tc>
          <w:tcPr>
            <w:tcW w:w="1276" w:type="dxa"/>
            <w:tcBorders>
              <w:top w:val="nil"/>
              <w:left w:val="nil"/>
              <w:bottom w:val="single" w:sz="4" w:space="0" w:color="auto"/>
              <w:right w:val="single" w:sz="4" w:space="0" w:color="auto"/>
            </w:tcBorders>
            <w:shd w:val="clear" w:color="auto" w:fill="auto"/>
            <w:vAlign w:val="center"/>
            <w:hideMark/>
          </w:tcPr>
          <w:p w14:paraId="5D7EE418"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68015F22"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17AB8334" w14:textId="77777777" w:rsidR="004E2CD1" w:rsidRPr="004E2CD1" w:rsidRDefault="004E2CD1" w:rsidP="004E2CD1">
            <w:pPr>
              <w:jc w:val="center"/>
              <w:rPr>
                <w:rFonts w:ascii="Times New Roman" w:hAnsi="Times New Roman"/>
                <w:sz w:val="18"/>
                <w:szCs w:val="18"/>
              </w:rPr>
            </w:pPr>
            <w:r w:rsidRPr="004E2CD1">
              <w:rPr>
                <w:rFonts w:ascii="Times New Roman" w:hAnsi="Times New Roman"/>
                <w:sz w:val="18"/>
                <w:szCs w:val="18"/>
              </w:rPr>
              <w:t> </w:t>
            </w:r>
          </w:p>
        </w:tc>
        <w:tc>
          <w:tcPr>
            <w:tcW w:w="1596" w:type="dxa"/>
            <w:tcBorders>
              <w:top w:val="nil"/>
              <w:left w:val="nil"/>
              <w:bottom w:val="single" w:sz="4" w:space="0" w:color="auto"/>
              <w:right w:val="single" w:sz="4" w:space="0" w:color="auto"/>
            </w:tcBorders>
            <w:shd w:val="clear" w:color="auto" w:fill="auto"/>
            <w:noWrap/>
            <w:vAlign w:val="center"/>
            <w:hideMark/>
          </w:tcPr>
          <w:p w14:paraId="29D5324A"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672" w:type="dxa"/>
            <w:tcBorders>
              <w:top w:val="nil"/>
              <w:left w:val="nil"/>
              <w:bottom w:val="single" w:sz="4" w:space="0" w:color="auto"/>
              <w:right w:val="single" w:sz="4" w:space="0" w:color="auto"/>
            </w:tcBorders>
            <w:shd w:val="clear" w:color="auto" w:fill="auto"/>
            <w:noWrap/>
            <w:vAlign w:val="center"/>
            <w:hideMark/>
          </w:tcPr>
          <w:p w14:paraId="72F716E6"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r>
      <w:tr w:rsidR="00374D88" w:rsidRPr="004E2CD1" w14:paraId="7AC8DC07" w14:textId="77777777" w:rsidTr="00374D88">
        <w:trPr>
          <w:gridBefore w:val="1"/>
          <w:gridAfter w:val="1"/>
          <w:wBefore w:w="566" w:type="dxa"/>
          <w:wAfter w:w="1726" w:type="dxa"/>
          <w:trHeight w:val="843"/>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D9304C8"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2.12</w:t>
            </w:r>
          </w:p>
        </w:tc>
        <w:tc>
          <w:tcPr>
            <w:tcW w:w="2552" w:type="dxa"/>
            <w:tcBorders>
              <w:top w:val="nil"/>
              <w:left w:val="nil"/>
              <w:bottom w:val="single" w:sz="4" w:space="0" w:color="auto"/>
              <w:right w:val="single" w:sz="4" w:space="0" w:color="auto"/>
            </w:tcBorders>
            <w:shd w:val="clear" w:color="auto" w:fill="auto"/>
            <w:vAlign w:val="center"/>
            <w:hideMark/>
          </w:tcPr>
          <w:p w14:paraId="2C2B2EBF" w14:textId="77777777" w:rsidR="004E2CD1" w:rsidRPr="004E2CD1" w:rsidRDefault="004E2CD1" w:rsidP="004E2CD1">
            <w:pPr>
              <w:rPr>
                <w:rFonts w:ascii="Times New Roman" w:hAnsi="Times New Roman"/>
                <w:color w:val="000000"/>
                <w:sz w:val="16"/>
                <w:szCs w:val="16"/>
              </w:rPr>
            </w:pPr>
            <w:r w:rsidRPr="004E2CD1">
              <w:rPr>
                <w:rFonts w:ascii="Times New Roman" w:hAnsi="Times New Roman"/>
                <w:color w:val="000000"/>
                <w:sz w:val="16"/>
                <w:szCs w:val="16"/>
              </w:rPr>
              <w:t>Paralelni konektor, kvadrat, za spajanje šipki promjera 5.5 mm na 6.0 mm</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0FAD10CF"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kom</w:t>
            </w:r>
          </w:p>
        </w:tc>
        <w:tc>
          <w:tcPr>
            <w:tcW w:w="851" w:type="dxa"/>
            <w:tcBorders>
              <w:top w:val="nil"/>
              <w:left w:val="nil"/>
              <w:bottom w:val="single" w:sz="4" w:space="0" w:color="auto"/>
              <w:right w:val="single" w:sz="4" w:space="0" w:color="auto"/>
            </w:tcBorders>
            <w:shd w:val="clear" w:color="auto" w:fill="auto"/>
            <w:noWrap/>
            <w:vAlign w:val="center"/>
            <w:hideMark/>
          </w:tcPr>
          <w:p w14:paraId="7D6A8A3F"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w:t>
            </w:r>
          </w:p>
        </w:tc>
        <w:tc>
          <w:tcPr>
            <w:tcW w:w="1276" w:type="dxa"/>
            <w:tcBorders>
              <w:top w:val="nil"/>
              <w:left w:val="nil"/>
              <w:bottom w:val="single" w:sz="4" w:space="0" w:color="auto"/>
              <w:right w:val="single" w:sz="4" w:space="0" w:color="auto"/>
            </w:tcBorders>
            <w:shd w:val="clear" w:color="auto" w:fill="auto"/>
            <w:vAlign w:val="center"/>
            <w:hideMark/>
          </w:tcPr>
          <w:p w14:paraId="7B4683CD"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5B3B457C"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BE58330" w14:textId="77777777" w:rsidR="004E2CD1" w:rsidRPr="004E2CD1" w:rsidRDefault="004E2CD1" w:rsidP="004E2CD1">
            <w:pPr>
              <w:jc w:val="center"/>
              <w:rPr>
                <w:rFonts w:ascii="Times New Roman" w:hAnsi="Times New Roman"/>
                <w:sz w:val="18"/>
                <w:szCs w:val="18"/>
              </w:rPr>
            </w:pPr>
            <w:r w:rsidRPr="004E2CD1">
              <w:rPr>
                <w:rFonts w:ascii="Times New Roman" w:hAnsi="Times New Roman"/>
                <w:sz w:val="18"/>
                <w:szCs w:val="18"/>
              </w:rPr>
              <w:t> </w:t>
            </w:r>
          </w:p>
        </w:tc>
        <w:tc>
          <w:tcPr>
            <w:tcW w:w="1596" w:type="dxa"/>
            <w:tcBorders>
              <w:top w:val="nil"/>
              <w:left w:val="nil"/>
              <w:bottom w:val="single" w:sz="4" w:space="0" w:color="auto"/>
              <w:right w:val="single" w:sz="4" w:space="0" w:color="auto"/>
            </w:tcBorders>
            <w:shd w:val="clear" w:color="auto" w:fill="auto"/>
            <w:noWrap/>
            <w:vAlign w:val="center"/>
            <w:hideMark/>
          </w:tcPr>
          <w:p w14:paraId="7EE67371"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672" w:type="dxa"/>
            <w:tcBorders>
              <w:top w:val="nil"/>
              <w:left w:val="nil"/>
              <w:bottom w:val="single" w:sz="4" w:space="0" w:color="auto"/>
              <w:right w:val="single" w:sz="4" w:space="0" w:color="auto"/>
            </w:tcBorders>
            <w:shd w:val="clear" w:color="auto" w:fill="auto"/>
            <w:noWrap/>
            <w:vAlign w:val="center"/>
            <w:hideMark/>
          </w:tcPr>
          <w:p w14:paraId="69E7C04B"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r>
      <w:tr w:rsidR="00374D88" w:rsidRPr="004E2CD1" w14:paraId="6AC6A777" w14:textId="77777777" w:rsidTr="00374D88">
        <w:trPr>
          <w:gridBefore w:val="1"/>
          <w:gridAfter w:val="1"/>
          <w:wBefore w:w="566" w:type="dxa"/>
          <w:wAfter w:w="1726" w:type="dxa"/>
          <w:trHeight w:val="968"/>
        </w:trPr>
        <w:tc>
          <w:tcPr>
            <w:tcW w:w="569" w:type="dxa"/>
            <w:gridSpan w:val="2"/>
            <w:tcBorders>
              <w:top w:val="nil"/>
              <w:left w:val="single" w:sz="4" w:space="0" w:color="auto"/>
              <w:bottom w:val="nil"/>
              <w:right w:val="single" w:sz="4" w:space="0" w:color="auto"/>
            </w:tcBorders>
            <w:shd w:val="clear" w:color="auto" w:fill="auto"/>
            <w:noWrap/>
            <w:vAlign w:val="center"/>
            <w:hideMark/>
          </w:tcPr>
          <w:p w14:paraId="06ADF022"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2.13</w:t>
            </w:r>
          </w:p>
        </w:tc>
        <w:tc>
          <w:tcPr>
            <w:tcW w:w="2552" w:type="dxa"/>
            <w:tcBorders>
              <w:top w:val="nil"/>
              <w:left w:val="nil"/>
              <w:bottom w:val="nil"/>
              <w:right w:val="single" w:sz="4" w:space="0" w:color="auto"/>
            </w:tcBorders>
            <w:shd w:val="clear" w:color="auto" w:fill="auto"/>
            <w:vAlign w:val="center"/>
            <w:hideMark/>
          </w:tcPr>
          <w:p w14:paraId="59E1F7EE" w14:textId="77777777" w:rsidR="004E2CD1" w:rsidRPr="004E2CD1" w:rsidRDefault="004E2CD1" w:rsidP="004E2CD1">
            <w:pPr>
              <w:rPr>
                <w:rFonts w:ascii="Times New Roman" w:hAnsi="Times New Roman"/>
                <w:color w:val="000000"/>
                <w:sz w:val="16"/>
                <w:szCs w:val="16"/>
              </w:rPr>
            </w:pPr>
            <w:r w:rsidRPr="004E2CD1">
              <w:rPr>
                <w:rFonts w:ascii="Times New Roman" w:hAnsi="Times New Roman"/>
                <w:color w:val="000000"/>
                <w:sz w:val="16"/>
                <w:szCs w:val="16"/>
              </w:rPr>
              <w:t>Ravni konektor za spajanje šipki 3.2 mm na 5.5 mm i 6.0 mm te za spajanje šipki 5.5mm na 6.0mm</w:t>
            </w:r>
          </w:p>
        </w:tc>
        <w:tc>
          <w:tcPr>
            <w:tcW w:w="708" w:type="dxa"/>
            <w:gridSpan w:val="2"/>
            <w:tcBorders>
              <w:top w:val="nil"/>
              <w:left w:val="nil"/>
              <w:bottom w:val="nil"/>
              <w:right w:val="single" w:sz="4" w:space="0" w:color="auto"/>
            </w:tcBorders>
            <w:shd w:val="clear" w:color="auto" w:fill="auto"/>
            <w:noWrap/>
            <w:vAlign w:val="center"/>
            <w:hideMark/>
          </w:tcPr>
          <w:p w14:paraId="4CF14C69"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kom</w:t>
            </w:r>
          </w:p>
        </w:tc>
        <w:tc>
          <w:tcPr>
            <w:tcW w:w="851" w:type="dxa"/>
            <w:tcBorders>
              <w:top w:val="nil"/>
              <w:left w:val="nil"/>
              <w:bottom w:val="nil"/>
              <w:right w:val="single" w:sz="4" w:space="0" w:color="auto"/>
            </w:tcBorders>
            <w:shd w:val="clear" w:color="auto" w:fill="auto"/>
            <w:noWrap/>
            <w:vAlign w:val="center"/>
            <w:hideMark/>
          </w:tcPr>
          <w:p w14:paraId="600D4803"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1</w:t>
            </w:r>
          </w:p>
        </w:tc>
        <w:tc>
          <w:tcPr>
            <w:tcW w:w="1276" w:type="dxa"/>
            <w:tcBorders>
              <w:top w:val="nil"/>
              <w:left w:val="nil"/>
              <w:bottom w:val="single" w:sz="4" w:space="0" w:color="auto"/>
              <w:right w:val="single" w:sz="4" w:space="0" w:color="auto"/>
            </w:tcBorders>
            <w:shd w:val="clear" w:color="auto" w:fill="auto"/>
            <w:vAlign w:val="center"/>
            <w:hideMark/>
          </w:tcPr>
          <w:p w14:paraId="78907C32" w14:textId="77777777" w:rsidR="004E2CD1" w:rsidRPr="004E2CD1" w:rsidRDefault="004E2CD1" w:rsidP="004E2CD1">
            <w:pPr>
              <w:jc w:val="center"/>
              <w:rPr>
                <w:rFonts w:ascii="Times New Roman" w:hAnsi="Times New Roman"/>
                <w:sz w:val="16"/>
                <w:szCs w:val="16"/>
              </w:rPr>
            </w:pPr>
            <w:r w:rsidRPr="004E2CD1">
              <w:rPr>
                <w:rFonts w:ascii="Times New Roman" w:hAnsi="Times New Roman"/>
                <w:sz w:val="16"/>
                <w:szCs w:val="16"/>
              </w:rPr>
              <w:t> </w:t>
            </w:r>
          </w:p>
        </w:tc>
        <w:tc>
          <w:tcPr>
            <w:tcW w:w="1134" w:type="dxa"/>
            <w:gridSpan w:val="2"/>
            <w:tcBorders>
              <w:top w:val="nil"/>
              <w:left w:val="nil"/>
              <w:bottom w:val="nil"/>
              <w:right w:val="single" w:sz="4" w:space="0" w:color="auto"/>
            </w:tcBorders>
            <w:shd w:val="clear" w:color="auto" w:fill="auto"/>
            <w:vAlign w:val="center"/>
            <w:hideMark/>
          </w:tcPr>
          <w:p w14:paraId="59F97396" w14:textId="77777777" w:rsidR="004E2CD1" w:rsidRPr="004E2CD1" w:rsidRDefault="004E2CD1" w:rsidP="004E2CD1">
            <w:pPr>
              <w:jc w:val="center"/>
              <w:rPr>
                <w:rFonts w:ascii="Times New Roman" w:hAnsi="Times New Roman"/>
                <w:color w:val="000000"/>
                <w:sz w:val="16"/>
                <w:szCs w:val="16"/>
              </w:rPr>
            </w:pPr>
            <w:r w:rsidRPr="004E2CD1">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51D43136" w14:textId="77777777" w:rsidR="004E2CD1" w:rsidRPr="004E2CD1" w:rsidRDefault="004E2CD1" w:rsidP="004E2CD1">
            <w:pPr>
              <w:jc w:val="center"/>
              <w:rPr>
                <w:rFonts w:ascii="Times New Roman" w:hAnsi="Times New Roman"/>
                <w:sz w:val="18"/>
                <w:szCs w:val="18"/>
              </w:rPr>
            </w:pPr>
            <w:r w:rsidRPr="004E2CD1">
              <w:rPr>
                <w:rFonts w:ascii="Times New Roman" w:hAnsi="Times New Roman"/>
                <w:sz w:val="18"/>
                <w:szCs w:val="18"/>
              </w:rPr>
              <w:t> </w:t>
            </w:r>
          </w:p>
        </w:tc>
        <w:tc>
          <w:tcPr>
            <w:tcW w:w="1596" w:type="dxa"/>
            <w:tcBorders>
              <w:top w:val="nil"/>
              <w:left w:val="nil"/>
              <w:bottom w:val="single" w:sz="4" w:space="0" w:color="auto"/>
              <w:right w:val="single" w:sz="4" w:space="0" w:color="auto"/>
            </w:tcBorders>
            <w:shd w:val="clear" w:color="auto" w:fill="auto"/>
            <w:noWrap/>
            <w:vAlign w:val="center"/>
            <w:hideMark/>
          </w:tcPr>
          <w:p w14:paraId="5470B7C9"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c>
          <w:tcPr>
            <w:tcW w:w="672" w:type="dxa"/>
            <w:tcBorders>
              <w:top w:val="nil"/>
              <w:left w:val="nil"/>
              <w:bottom w:val="nil"/>
              <w:right w:val="single" w:sz="4" w:space="0" w:color="auto"/>
            </w:tcBorders>
            <w:shd w:val="clear" w:color="auto" w:fill="auto"/>
            <w:noWrap/>
            <w:vAlign w:val="center"/>
            <w:hideMark/>
          </w:tcPr>
          <w:p w14:paraId="03478BB1" w14:textId="77777777" w:rsidR="004E2CD1" w:rsidRPr="004E2CD1" w:rsidRDefault="004E2CD1" w:rsidP="004E2CD1">
            <w:pPr>
              <w:jc w:val="center"/>
              <w:rPr>
                <w:rFonts w:ascii="Times New Roman" w:hAnsi="Times New Roman"/>
                <w:color w:val="000000"/>
                <w:sz w:val="18"/>
                <w:szCs w:val="18"/>
              </w:rPr>
            </w:pPr>
            <w:r w:rsidRPr="004E2CD1">
              <w:rPr>
                <w:rFonts w:ascii="Times New Roman" w:hAnsi="Times New Roman"/>
                <w:color w:val="000000"/>
                <w:sz w:val="18"/>
                <w:szCs w:val="18"/>
              </w:rPr>
              <w:t> </w:t>
            </w:r>
          </w:p>
        </w:tc>
      </w:tr>
      <w:tr w:rsidR="004E2CD1" w:rsidRPr="004E2CD1" w14:paraId="560568F2" w14:textId="77777777" w:rsidTr="00374D88">
        <w:trPr>
          <w:gridBefore w:val="1"/>
          <w:gridAfter w:val="1"/>
          <w:wBefore w:w="566" w:type="dxa"/>
          <w:wAfter w:w="1726" w:type="dxa"/>
          <w:trHeight w:val="690"/>
        </w:trPr>
        <w:tc>
          <w:tcPr>
            <w:tcW w:w="709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21379D7" w14:textId="77777777" w:rsidR="004E2CD1" w:rsidRPr="004E2CD1" w:rsidRDefault="004E2CD1" w:rsidP="004E2CD1">
            <w:pPr>
              <w:rPr>
                <w:rFonts w:ascii="Times New Roman" w:hAnsi="Times New Roman"/>
                <w:b/>
                <w:bCs/>
                <w:color w:val="000000"/>
                <w:sz w:val="22"/>
                <w:szCs w:val="22"/>
              </w:rPr>
            </w:pPr>
            <w:r w:rsidRPr="004E2CD1">
              <w:rPr>
                <w:rFonts w:ascii="Times New Roman" w:hAnsi="Times New Roman"/>
                <w:b/>
                <w:bCs/>
                <w:color w:val="000000"/>
                <w:sz w:val="22"/>
                <w:szCs w:val="22"/>
              </w:rPr>
              <w:t>Ukupno bez PDV-a</w:t>
            </w:r>
          </w:p>
        </w:tc>
        <w:tc>
          <w:tcPr>
            <w:tcW w:w="3260" w:type="dxa"/>
            <w:gridSpan w:val="4"/>
            <w:tcBorders>
              <w:top w:val="single" w:sz="8" w:space="0" w:color="auto"/>
              <w:left w:val="nil"/>
              <w:bottom w:val="single" w:sz="8" w:space="0" w:color="auto"/>
              <w:right w:val="single" w:sz="8" w:space="0" w:color="000000"/>
            </w:tcBorders>
            <w:shd w:val="clear" w:color="000000" w:fill="FFFFFF"/>
            <w:noWrap/>
            <w:vAlign w:val="center"/>
            <w:hideMark/>
          </w:tcPr>
          <w:p w14:paraId="20361662" w14:textId="77777777" w:rsidR="004E2CD1" w:rsidRPr="004E2CD1" w:rsidRDefault="004E2CD1" w:rsidP="004E2CD1">
            <w:pPr>
              <w:jc w:val="center"/>
              <w:rPr>
                <w:rFonts w:ascii="Times New Roman" w:hAnsi="Times New Roman"/>
                <w:b/>
                <w:bCs/>
                <w:sz w:val="22"/>
                <w:szCs w:val="22"/>
              </w:rPr>
            </w:pPr>
            <w:r w:rsidRPr="004E2CD1">
              <w:rPr>
                <w:rFonts w:ascii="Times New Roman" w:hAnsi="Times New Roman"/>
                <w:b/>
                <w:bCs/>
                <w:sz w:val="22"/>
                <w:szCs w:val="22"/>
              </w:rPr>
              <w:t> </w:t>
            </w:r>
          </w:p>
        </w:tc>
      </w:tr>
      <w:tr w:rsidR="004E2CD1" w:rsidRPr="004E2CD1" w14:paraId="05E8A649" w14:textId="77777777" w:rsidTr="00374D88">
        <w:trPr>
          <w:gridBefore w:val="1"/>
          <w:gridAfter w:val="1"/>
          <w:wBefore w:w="566" w:type="dxa"/>
          <w:wAfter w:w="1726" w:type="dxa"/>
          <w:trHeight w:val="690"/>
        </w:trPr>
        <w:tc>
          <w:tcPr>
            <w:tcW w:w="7090" w:type="dxa"/>
            <w:gridSpan w:val="9"/>
            <w:tcBorders>
              <w:top w:val="single" w:sz="8" w:space="0" w:color="auto"/>
              <w:left w:val="single" w:sz="8" w:space="0" w:color="auto"/>
              <w:bottom w:val="single" w:sz="8" w:space="0" w:color="auto"/>
              <w:right w:val="nil"/>
            </w:tcBorders>
            <w:shd w:val="clear" w:color="000000" w:fill="FFFFFF"/>
            <w:noWrap/>
            <w:vAlign w:val="center"/>
            <w:hideMark/>
          </w:tcPr>
          <w:p w14:paraId="2897E05C" w14:textId="77777777" w:rsidR="004E2CD1" w:rsidRPr="004E2CD1" w:rsidRDefault="004E2CD1" w:rsidP="004E2CD1">
            <w:pPr>
              <w:rPr>
                <w:rFonts w:ascii="Times New Roman" w:hAnsi="Times New Roman"/>
                <w:b/>
                <w:bCs/>
                <w:color w:val="000000"/>
                <w:sz w:val="22"/>
                <w:szCs w:val="22"/>
              </w:rPr>
            </w:pPr>
            <w:r w:rsidRPr="004E2CD1">
              <w:rPr>
                <w:rFonts w:ascii="Times New Roman" w:hAnsi="Times New Roman"/>
                <w:b/>
                <w:bCs/>
                <w:color w:val="000000"/>
                <w:sz w:val="22"/>
                <w:szCs w:val="22"/>
              </w:rPr>
              <w:t>PDV</w:t>
            </w:r>
          </w:p>
        </w:tc>
        <w:tc>
          <w:tcPr>
            <w:tcW w:w="3260" w:type="dxa"/>
            <w:gridSpan w:val="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6586F818" w14:textId="77777777" w:rsidR="004E2CD1" w:rsidRPr="004E2CD1" w:rsidRDefault="004E2CD1" w:rsidP="004E2CD1">
            <w:pPr>
              <w:jc w:val="center"/>
              <w:rPr>
                <w:rFonts w:ascii="Times New Roman" w:hAnsi="Times New Roman"/>
                <w:b/>
                <w:bCs/>
                <w:sz w:val="22"/>
                <w:szCs w:val="22"/>
              </w:rPr>
            </w:pPr>
            <w:r w:rsidRPr="004E2CD1">
              <w:rPr>
                <w:rFonts w:ascii="Times New Roman" w:hAnsi="Times New Roman"/>
                <w:b/>
                <w:bCs/>
                <w:sz w:val="22"/>
                <w:szCs w:val="22"/>
              </w:rPr>
              <w:t> </w:t>
            </w:r>
          </w:p>
        </w:tc>
      </w:tr>
      <w:tr w:rsidR="004E2CD1" w:rsidRPr="004E2CD1" w14:paraId="4C20936B" w14:textId="77777777" w:rsidTr="00374D88">
        <w:trPr>
          <w:gridBefore w:val="1"/>
          <w:gridAfter w:val="1"/>
          <w:wBefore w:w="566" w:type="dxa"/>
          <w:wAfter w:w="1726" w:type="dxa"/>
          <w:trHeight w:val="690"/>
        </w:trPr>
        <w:tc>
          <w:tcPr>
            <w:tcW w:w="7090" w:type="dxa"/>
            <w:gridSpan w:val="9"/>
            <w:tcBorders>
              <w:top w:val="single" w:sz="8" w:space="0" w:color="auto"/>
              <w:left w:val="single" w:sz="8" w:space="0" w:color="auto"/>
              <w:bottom w:val="single" w:sz="8" w:space="0" w:color="auto"/>
              <w:right w:val="nil"/>
            </w:tcBorders>
            <w:shd w:val="clear" w:color="000000" w:fill="FFFFFF"/>
            <w:noWrap/>
            <w:vAlign w:val="center"/>
            <w:hideMark/>
          </w:tcPr>
          <w:p w14:paraId="493FF1C5" w14:textId="77777777" w:rsidR="004E2CD1" w:rsidRPr="004E2CD1" w:rsidRDefault="004E2CD1" w:rsidP="004E2CD1">
            <w:pPr>
              <w:rPr>
                <w:rFonts w:ascii="Times New Roman" w:hAnsi="Times New Roman"/>
                <w:b/>
                <w:bCs/>
                <w:color w:val="000000"/>
                <w:sz w:val="22"/>
                <w:szCs w:val="22"/>
              </w:rPr>
            </w:pPr>
            <w:r w:rsidRPr="004E2CD1">
              <w:rPr>
                <w:rFonts w:ascii="Times New Roman" w:hAnsi="Times New Roman"/>
                <w:b/>
                <w:bCs/>
                <w:color w:val="000000"/>
                <w:sz w:val="22"/>
                <w:szCs w:val="22"/>
              </w:rPr>
              <w:t>Ukupno sa PDV-om</w:t>
            </w:r>
          </w:p>
        </w:tc>
        <w:tc>
          <w:tcPr>
            <w:tcW w:w="3260" w:type="dxa"/>
            <w:gridSpan w:val="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52AF5B3" w14:textId="77777777" w:rsidR="004E2CD1" w:rsidRPr="004E2CD1" w:rsidRDefault="004E2CD1" w:rsidP="004E2CD1">
            <w:pPr>
              <w:jc w:val="center"/>
              <w:rPr>
                <w:rFonts w:ascii="Times New Roman" w:hAnsi="Times New Roman"/>
                <w:b/>
                <w:bCs/>
                <w:sz w:val="22"/>
                <w:szCs w:val="22"/>
              </w:rPr>
            </w:pPr>
            <w:r w:rsidRPr="004E2CD1">
              <w:rPr>
                <w:rFonts w:ascii="Times New Roman" w:hAnsi="Times New Roman"/>
                <w:b/>
                <w:bCs/>
                <w:sz w:val="22"/>
                <w:szCs w:val="22"/>
              </w:rPr>
              <w:t> </w:t>
            </w:r>
          </w:p>
        </w:tc>
      </w:tr>
      <w:tr w:rsidR="003E625C" w:rsidRPr="00F26F96" w14:paraId="09443C2E" w14:textId="77777777" w:rsidTr="00374D88">
        <w:trPr>
          <w:gridBefore w:val="1"/>
          <w:gridAfter w:val="1"/>
          <w:wBefore w:w="566" w:type="dxa"/>
          <w:wAfter w:w="1726" w:type="dxa"/>
          <w:trHeight w:val="615"/>
        </w:trPr>
        <w:tc>
          <w:tcPr>
            <w:tcW w:w="10350" w:type="dxa"/>
            <w:gridSpan w:val="13"/>
            <w:tcBorders>
              <w:top w:val="nil"/>
              <w:left w:val="nil"/>
              <w:bottom w:val="nil"/>
              <w:right w:val="nil"/>
            </w:tcBorders>
            <w:shd w:val="clear" w:color="auto" w:fill="auto"/>
            <w:vAlign w:val="bottom"/>
            <w:hideMark/>
          </w:tcPr>
          <w:p w14:paraId="77217E3F" w14:textId="77777777" w:rsidR="00DC3528" w:rsidRDefault="00DC3528" w:rsidP="00DC3528">
            <w:pPr>
              <w:pStyle w:val="ListParagraph"/>
              <w:rPr>
                <w:rFonts w:ascii="Times New Roman" w:hAnsi="Times New Roman"/>
                <w:b/>
                <w:bCs/>
                <w:sz w:val="18"/>
                <w:szCs w:val="18"/>
              </w:rPr>
            </w:pPr>
          </w:p>
          <w:p w14:paraId="5AF53AAF" w14:textId="77777777" w:rsidR="003E625C" w:rsidRDefault="003E625C" w:rsidP="003E625C">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14:paraId="518592E6" w14:textId="48DEBE75" w:rsidR="00374D88" w:rsidRPr="003E625C" w:rsidRDefault="00374D88" w:rsidP="003E625C">
            <w:pPr>
              <w:pStyle w:val="ListParagraph"/>
              <w:numPr>
                <w:ilvl w:val="0"/>
                <w:numId w:val="29"/>
              </w:numPr>
              <w:rPr>
                <w:rFonts w:ascii="Times New Roman" w:hAnsi="Times New Roman"/>
                <w:b/>
                <w:bCs/>
                <w:sz w:val="18"/>
                <w:szCs w:val="18"/>
              </w:rPr>
            </w:pPr>
            <w:r w:rsidRPr="00374D88">
              <w:rPr>
                <w:rFonts w:ascii="Times New Roman" w:hAnsi="Times New Roman"/>
                <w:b/>
                <w:bCs/>
                <w:sz w:val="18"/>
                <w:szCs w:val="18"/>
              </w:rPr>
              <w:t>Napomena: Daje se set instrumenata  na korištenje za vrijeme trajanja ugovora. Set se dostavlja na poziv struke u roku od 24-48 sati te se po završetku operacije vra</w:t>
            </w:r>
            <w:r w:rsidRPr="00374D88">
              <w:rPr>
                <w:rFonts w:ascii="Times New Roman" w:hAnsi="Times New Roman" w:hint="eastAsia"/>
                <w:b/>
                <w:bCs/>
                <w:sz w:val="18"/>
                <w:szCs w:val="18"/>
              </w:rPr>
              <w:t>ć</w:t>
            </w:r>
            <w:r w:rsidRPr="00374D88">
              <w:rPr>
                <w:rFonts w:ascii="Times New Roman" w:hAnsi="Times New Roman"/>
                <w:b/>
                <w:bCs/>
                <w:sz w:val="18"/>
                <w:szCs w:val="18"/>
              </w:rPr>
              <w:t>a ponuditelju.</w:t>
            </w:r>
          </w:p>
          <w:p w14:paraId="0CD938E6" w14:textId="77777777" w:rsidR="003E625C" w:rsidRDefault="003E625C" w:rsidP="003E625C">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14:paraId="0468838F" w14:textId="77777777" w:rsidR="003E625C" w:rsidRPr="003E625C" w:rsidRDefault="003E625C" w:rsidP="003E625C">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14:paraId="388BBAAC" w14:textId="77777777" w:rsidR="003E625C" w:rsidRPr="003E625C" w:rsidRDefault="003E625C" w:rsidP="003E625C">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14:paraId="63853B63" w14:textId="77777777" w:rsidR="003E625C" w:rsidRPr="003E625C" w:rsidRDefault="003E625C" w:rsidP="003E625C">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tc>
      </w:tr>
      <w:tr w:rsidR="00A14DEA" w:rsidRPr="00A14DEA" w14:paraId="31BDD4BB" w14:textId="77777777" w:rsidTr="00374D88">
        <w:trPr>
          <w:trHeight w:val="300"/>
        </w:trPr>
        <w:tc>
          <w:tcPr>
            <w:tcW w:w="841" w:type="dxa"/>
            <w:gridSpan w:val="2"/>
            <w:tcBorders>
              <w:top w:val="nil"/>
              <w:left w:val="nil"/>
              <w:bottom w:val="nil"/>
              <w:right w:val="nil"/>
            </w:tcBorders>
            <w:shd w:val="clear" w:color="auto" w:fill="auto"/>
            <w:noWrap/>
            <w:vAlign w:val="bottom"/>
            <w:hideMark/>
          </w:tcPr>
          <w:p w14:paraId="19C563D1" w14:textId="77777777" w:rsidR="00A14DEA" w:rsidRPr="00A14DEA" w:rsidRDefault="00A14DEA" w:rsidP="00A14DEA">
            <w:pPr>
              <w:rPr>
                <w:rFonts w:ascii="Times New Roman" w:hAnsi="Times New Roman"/>
                <w:b/>
                <w:bCs/>
                <w:sz w:val="18"/>
                <w:szCs w:val="18"/>
              </w:rPr>
            </w:pPr>
          </w:p>
        </w:tc>
        <w:tc>
          <w:tcPr>
            <w:tcW w:w="2846" w:type="dxa"/>
            <w:gridSpan w:val="2"/>
            <w:tcBorders>
              <w:top w:val="nil"/>
              <w:left w:val="nil"/>
              <w:bottom w:val="nil"/>
              <w:right w:val="nil"/>
            </w:tcBorders>
            <w:shd w:val="clear" w:color="auto" w:fill="auto"/>
            <w:noWrap/>
            <w:vAlign w:val="bottom"/>
            <w:hideMark/>
          </w:tcPr>
          <w:p w14:paraId="4492F7C2" w14:textId="77777777" w:rsidR="00A14DEA" w:rsidRPr="00A14DEA" w:rsidRDefault="00A14DEA" w:rsidP="00A14DEA">
            <w:pPr>
              <w:rPr>
                <w:rFonts w:ascii="Times New Roman" w:hAnsi="Times New Roman"/>
                <w:b/>
                <w:bCs/>
                <w:sz w:val="18"/>
                <w:szCs w:val="18"/>
              </w:rPr>
            </w:pPr>
          </w:p>
        </w:tc>
        <w:tc>
          <w:tcPr>
            <w:tcW w:w="236" w:type="dxa"/>
            <w:tcBorders>
              <w:top w:val="nil"/>
              <w:left w:val="nil"/>
              <w:bottom w:val="nil"/>
              <w:right w:val="nil"/>
            </w:tcBorders>
            <w:shd w:val="clear" w:color="auto" w:fill="auto"/>
            <w:noWrap/>
            <w:vAlign w:val="bottom"/>
            <w:hideMark/>
          </w:tcPr>
          <w:p w14:paraId="5537951B" w14:textId="77777777" w:rsidR="00A14DEA" w:rsidRPr="00A14DEA" w:rsidRDefault="00A14DEA" w:rsidP="00A14DEA">
            <w:pPr>
              <w:rPr>
                <w:rFonts w:ascii="Times New Roman" w:hAnsi="Times New Roman"/>
                <w:b/>
                <w:bCs/>
                <w:sz w:val="18"/>
                <w:szCs w:val="18"/>
              </w:rPr>
            </w:pPr>
          </w:p>
        </w:tc>
        <w:tc>
          <w:tcPr>
            <w:tcW w:w="1323" w:type="dxa"/>
            <w:gridSpan w:val="2"/>
            <w:tcBorders>
              <w:top w:val="nil"/>
              <w:left w:val="nil"/>
              <w:bottom w:val="nil"/>
              <w:right w:val="nil"/>
            </w:tcBorders>
            <w:shd w:val="clear" w:color="auto" w:fill="auto"/>
            <w:noWrap/>
            <w:vAlign w:val="bottom"/>
            <w:hideMark/>
          </w:tcPr>
          <w:p w14:paraId="50601F86" w14:textId="77777777" w:rsidR="00A14DEA" w:rsidRPr="00A14DEA" w:rsidRDefault="00A14DEA" w:rsidP="00A14DEA">
            <w:pPr>
              <w:rPr>
                <w:rFonts w:ascii="Times New Roman" w:hAnsi="Times New Roman"/>
                <w:sz w:val="18"/>
                <w:szCs w:val="18"/>
              </w:rPr>
            </w:pPr>
          </w:p>
        </w:tc>
        <w:tc>
          <w:tcPr>
            <w:tcW w:w="2128" w:type="dxa"/>
            <w:gridSpan w:val="2"/>
            <w:tcBorders>
              <w:top w:val="nil"/>
              <w:left w:val="nil"/>
              <w:bottom w:val="nil"/>
              <w:right w:val="nil"/>
            </w:tcBorders>
            <w:shd w:val="clear" w:color="auto" w:fill="auto"/>
            <w:noWrap/>
            <w:vAlign w:val="bottom"/>
            <w:hideMark/>
          </w:tcPr>
          <w:p w14:paraId="12A6350B" w14:textId="77777777" w:rsidR="00A14DEA" w:rsidRPr="00A14DEA" w:rsidRDefault="00A14DEA" w:rsidP="00A14DEA">
            <w:pPr>
              <w:rPr>
                <w:rFonts w:ascii="Times New Roman" w:hAnsi="Times New Roman"/>
                <w:sz w:val="18"/>
                <w:szCs w:val="18"/>
              </w:rPr>
            </w:pPr>
          </w:p>
        </w:tc>
        <w:tc>
          <w:tcPr>
            <w:tcW w:w="447" w:type="dxa"/>
            <w:gridSpan w:val="2"/>
            <w:tcBorders>
              <w:top w:val="nil"/>
              <w:left w:val="nil"/>
              <w:bottom w:val="nil"/>
              <w:right w:val="nil"/>
            </w:tcBorders>
            <w:shd w:val="clear" w:color="auto" w:fill="auto"/>
            <w:noWrap/>
            <w:vAlign w:val="bottom"/>
            <w:hideMark/>
          </w:tcPr>
          <w:p w14:paraId="0D4DA6EA" w14:textId="77777777" w:rsidR="00A14DEA" w:rsidRPr="00A14DEA" w:rsidRDefault="00A14DEA" w:rsidP="00A14DEA">
            <w:pPr>
              <w:rPr>
                <w:rFonts w:ascii="Times New Roman" w:hAnsi="Times New Roman"/>
                <w:sz w:val="18"/>
                <w:szCs w:val="18"/>
              </w:rPr>
            </w:pPr>
          </w:p>
        </w:tc>
        <w:tc>
          <w:tcPr>
            <w:tcW w:w="4821" w:type="dxa"/>
            <w:gridSpan w:val="4"/>
            <w:tcBorders>
              <w:top w:val="nil"/>
              <w:left w:val="nil"/>
              <w:bottom w:val="nil"/>
              <w:right w:val="nil"/>
            </w:tcBorders>
            <w:shd w:val="clear" w:color="auto" w:fill="auto"/>
            <w:noWrap/>
            <w:vAlign w:val="bottom"/>
            <w:hideMark/>
          </w:tcPr>
          <w:p w14:paraId="77091028" w14:textId="77777777" w:rsidR="00A14DEA" w:rsidRPr="00A14DEA" w:rsidRDefault="00A14DEA" w:rsidP="00A14DEA">
            <w:pPr>
              <w:rPr>
                <w:rFonts w:ascii="Times New Roman" w:hAnsi="Times New Roman"/>
                <w:sz w:val="18"/>
                <w:szCs w:val="18"/>
              </w:rPr>
            </w:pPr>
          </w:p>
        </w:tc>
      </w:tr>
    </w:tbl>
    <w:p w14:paraId="5A96C9B2" w14:textId="77777777" w:rsidR="00383B8C" w:rsidRPr="00086843" w:rsidRDefault="00383B8C" w:rsidP="00383B8C">
      <w:pPr>
        <w:ind w:left="6237"/>
        <w:rPr>
          <w:rFonts w:ascii="Times New Roman" w:hAnsi="Times New Roman"/>
          <w:sz w:val="20"/>
          <w:u w:val="single"/>
        </w:rPr>
      </w:pPr>
      <w:r w:rsidRPr="00086843">
        <w:rPr>
          <w:rFonts w:ascii="Times New Roman" w:hAnsi="Times New Roman"/>
          <w:sz w:val="20"/>
        </w:rPr>
        <w:t>___________________________</w:t>
      </w:r>
    </w:p>
    <w:p w14:paraId="65C4A19B" w14:textId="77777777" w:rsidR="00383B8C" w:rsidRPr="00086843" w:rsidRDefault="00383B8C" w:rsidP="00383B8C">
      <w:pPr>
        <w:ind w:left="6237"/>
        <w:rPr>
          <w:rFonts w:ascii="Times New Roman" w:hAnsi="Times New Roman"/>
          <w:bCs/>
          <w:sz w:val="22"/>
          <w:szCs w:val="22"/>
        </w:rPr>
      </w:pPr>
      <w:r w:rsidRPr="00086843">
        <w:rPr>
          <w:rFonts w:ascii="Times New Roman" w:hAnsi="Times New Roman"/>
          <w:sz w:val="20"/>
        </w:rPr>
        <w:t>Ovjera ponuditelja (potpis i pečat)</w:t>
      </w:r>
    </w:p>
    <w:p w14:paraId="6506708D" w14:textId="77777777" w:rsidR="00374D88" w:rsidRDefault="00374D88" w:rsidP="008B7108">
      <w:pPr>
        <w:rPr>
          <w:rFonts w:ascii="Times New Roman" w:hAnsi="Times New Roman"/>
          <w:b/>
          <w:sz w:val="28"/>
          <w:szCs w:val="22"/>
        </w:rPr>
      </w:pPr>
    </w:p>
    <w:p w14:paraId="2541CCA8" w14:textId="77777777" w:rsidR="00374D88" w:rsidRDefault="00374D88" w:rsidP="008B7108">
      <w:pPr>
        <w:rPr>
          <w:rFonts w:ascii="Times New Roman" w:hAnsi="Times New Roman"/>
          <w:b/>
          <w:sz w:val="28"/>
          <w:szCs w:val="22"/>
        </w:rPr>
      </w:pPr>
    </w:p>
    <w:p w14:paraId="2424E253" w14:textId="77777777" w:rsidR="00374D88" w:rsidRDefault="00374D88" w:rsidP="008B7108">
      <w:pPr>
        <w:rPr>
          <w:rFonts w:ascii="Times New Roman" w:hAnsi="Times New Roman"/>
          <w:b/>
          <w:sz w:val="28"/>
          <w:szCs w:val="22"/>
        </w:rPr>
      </w:pPr>
    </w:p>
    <w:p w14:paraId="6C0DEFB4" w14:textId="77777777" w:rsidR="00374D88" w:rsidRDefault="00374D88" w:rsidP="008B7108">
      <w:pPr>
        <w:rPr>
          <w:rFonts w:ascii="Times New Roman" w:hAnsi="Times New Roman"/>
          <w:b/>
          <w:sz w:val="28"/>
          <w:szCs w:val="22"/>
        </w:rPr>
      </w:pPr>
    </w:p>
    <w:p w14:paraId="58677BF3" w14:textId="77777777" w:rsidR="00374D88" w:rsidRDefault="00374D88" w:rsidP="008B7108">
      <w:pPr>
        <w:rPr>
          <w:rFonts w:ascii="Times New Roman" w:hAnsi="Times New Roman"/>
          <w:b/>
          <w:sz w:val="28"/>
          <w:szCs w:val="22"/>
        </w:rPr>
      </w:pPr>
    </w:p>
    <w:p w14:paraId="5FF55961" w14:textId="77777777" w:rsidR="00374D88" w:rsidRDefault="00374D88" w:rsidP="008B7108">
      <w:pPr>
        <w:rPr>
          <w:rFonts w:ascii="Times New Roman" w:hAnsi="Times New Roman"/>
          <w:b/>
          <w:sz w:val="28"/>
          <w:szCs w:val="22"/>
        </w:rPr>
      </w:pPr>
    </w:p>
    <w:p w14:paraId="68E10858" w14:textId="77777777" w:rsidR="00374D88" w:rsidRDefault="00374D88" w:rsidP="008B7108">
      <w:pPr>
        <w:rPr>
          <w:rFonts w:ascii="Times New Roman" w:hAnsi="Times New Roman"/>
          <w:b/>
          <w:sz w:val="28"/>
          <w:szCs w:val="22"/>
        </w:rPr>
      </w:pPr>
    </w:p>
    <w:p w14:paraId="49D56716" w14:textId="77777777" w:rsidR="00374D88" w:rsidRDefault="00374D88" w:rsidP="008B7108">
      <w:pPr>
        <w:rPr>
          <w:rFonts w:ascii="Times New Roman" w:hAnsi="Times New Roman"/>
          <w:b/>
          <w:sz w:val="28"/>
          <w:szCs w:val="22"/>
        </w:rPr>
      </w:pPr>
    </w:p>
    <w:p w14:paraId="3700EBF2" w14:textId="77777777" w:rsidR="00374D88" w:rsidRDefault="00374D88" w:rsidP="008B7108">
      <w:pPr>
        <w:rPr>
          <w:rFonts w:ascii="Times New Roman" w:hAnsi="Times New Roman"/>
          <w:b/>
          <w:sz w:val="28"/>
          <w:szCs w:val="22"/>
        </w:rPr>
      </w:pPr>
    </w:p>
    <w:p w14:paraId="7595ABAA" w14:textId="77777777" w:rsidR="00374D88" w:rsidRDefault="00374D88" w:rsidP="008B7108">
      <w:pPr>
        <w:rPr>
          <w:rFonts w:ascii="Times New Roman" w:hAnsi="Times New Roman"/>
          <w:b/>
          <w:sz w:val="28"/>
          <w:szCs w:val="22"/>
        </w:rPr>
      </w:pPr>
    </w:p>
    <w:p w14:paraId="15A75E53" w14:textId="77777777" w:rsidR="00374D88" w:rsidRDefault="00374D88" w:rsidP="008B7108">
      <w:pPr>
        <w:rPr>
          <w:rFonts w:ascii="Times New Roman" w:hAnsi="Times New Roman"/>
          <w:b/>
          <w:sz w:val="28"/>
          <w:szCs w:val="22"/>
        </w:rPr>
      </w:pPr>
    </w:p>
    <w:p w14:paraId="60812015" w14:textId="77777777" w:rsidR="00374D88" w:rsidRDefault="00374D88" w:rsidP="008B7108">
      <w:pPr>
        <w:rPr>
          <w:rFonts w:ascii="Times New Roman" w:hAnsi="Times New Roman"/>
          <w:b/>
          <w:sz w:val="28"/>
          <w:szCs w:val="22"/>
        </w:rPr>
      </w:pPr>
    </w:p>
    <w:p w14:paraId="43789F62" w14:textId="50DA4475"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14:paraId="058757E9" w14:textId="77777777"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14:paraId="344428F0" w14:textId="354F5D38" w:rsidR="00D62837" w:rsidRPr="00A93A42" w:rsidRDefault="00374D88" w:rsidP="00A93A42">
      <w:pPr>
        <w:rPr>
          <w:rFonts w:ascii="Times New Roman" w:hAnsi="Times New Roman"/>
          <w:b/>
          <w:sz w:val="32"/>
          <w:szCs w:val="32"/>
        </w:rPr>
      </w:pPr>
      <w:r w:rsidRPr="00374D88">
        <w:rPr>
          <w:rFonts w:ascii="Times New Roman" w:hAnsi="Times New Roman"/>
          <w:b/>
          <w:bCs/>
          <w:sz w:val="32"/>
          <w:szCs w:val="32"/>
        </w:rPr>
        <w:t>Ugradbeni materijal za neurokirurgiju</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14:paraId="684BE568" w14:textId="77777777" w:rsidTr="00E30106">
        <w:trPr>
          <w:trHeight w:val="865"/>
        </w:trPr>
        <w:tc>
          <w:tcPr>
            <w:tcW w:w="4089" w:type="dxa"/>
            <w:vAlign w:val="center"/>
          </w:tcPr>
          <w:p w14:paraId="35E347DE" w14:textId="77777777" w:rsidR="00BB63AB" w:rsidRPr="00086843" w:rsidRDefault="00BB63AB" w:rsidP="008B7108">
            <w:pPr>
              <w:pStyle w:val="BodyTextIndent"/>
              <w:ind w:firstLine="0"/>
            </w:pPr>
            <w:r w:rsidRPr="00086843">
              <w:t>Naziv ponuditelja</w:t>
            </w:r>
          </w:p>
        </w:tc>
        <w:tc>
          <w:tcPr>
            <w:tcW w:w="5811" w:type="dxa"/>
            <w:vAlign w:val="center"/>
          </w:tcPr>
          <w:p w14:paraId="6B48F0D4" w14:textId="77777777" w:rsidR="00BB63AB" w:rsidRPr="00086843" w:rsidRDefault="00BB63AB" w:rsidP="008B7108">
            <w:pPr>
              <w:pStyle w:val="BodyTextIndent"/>
              <w:ind w:firstLine="0"/>
            </w:pPr>
          </w:p>
        </w:tc>
      </w:tr>
      <w:tr w:rsidR="00BB63AB" w:rsidRPr="00086843" w14:paraId="3C7EAAE9" w14:textId="77777777" w:rsidTr="00E30106">
        <w:trPr>
          <w:trHeight w:val="951"/>
        </w:trPr>
        <w:tc>
          <w:tcPr>
            <w:tcW w:w="4089" w:type="dxa"/>
            <w:vAlign w:val="center"/>
          </w:tcPr>
          <w:p w14:paraId="42ACB24E" w14:textId="77777777" w:rsidR="00BB63AB" w:rsidRPr="00086843" w:rsidRDefault="00BB63AB" w:rsidP="008B7108">
            <w:pPr>
              <w:pStyle w:val="BodyTextIndent"/>
              <w:ind w:firstLine="0"/>
            </w:pPr>
            <w:r w:rsidRPr="00086843">
              <w:t>Adresa sjedišta ponuditelja</w:t>
            </w:r>
          </w:p>
        </w:tc>
        <w:tc>
          <w:tcPr>
            <w:tcW w:w="5811" w:type="dxa"/>
            <w:vAlign w:val="center"/>
          </w:tcPr>
          <w:p w14:paraId="764126E9" w14:textId="77777777" w:rsidR="00BB63AB" w:rsidRPr="00086843" w:rsidRDefault="00BB63AB" w:rsidP="008B7108">
            <w:pPr>
              <w:pStyle w:val="BodyTextIndent"/>
              <w:ind w:firstLine="0"/>
            </w:pPr>
          </w:p>
        </w:tc>
      </w:tr>
      <w:tr w:rsidR="00BB63AB" w:rsidRPr="00086843" w14:paraId="14BF8404" w14:textId="77777777" w:rsidTr="00E30106">
        <w:trPr>
          <w:trHeight w:val="414"/>
        </w:trPr>
        <w:tc>
          <w:tcPr>
            <w:tcW w:w="4089" w:type="dxa"/>
            <w:vAlign w:val="center"/>
          </w:tcPr>
          <w:p w14:paraId="626F86A2" w14:textId="77777777" w:rsidR="00BB63AB" w:rsidRPr="00086843" w:rsidRDefault="00BB63AB" w:rsidP="008B7108">
            <w:pPr>
              <w:pStyle w:val="BodyTextIndent"/>
              <w:ind w:firstLine="0"/>
            </w:pPr>
            <w:r w:rsidRPr="00086843">
              <w:t>OIB</w:t>
            </w:r>
          </w:p>
        </w:tc>
        <w:tc>
          <w:tcPr>
            <w:tcW w:w="5811" w:type="dxa"/>
            <w:vAlign w:val="center"/>
          </w:tcPr>
          <w:p w14:paraId="6B8CD475" w14:textId="77777777" w:rsidR="00BB63AB" w:rsidRPr="00086843" w:rsidRDefault="00BB63AB" w:rsidP="008B7108">
            <w:pPr>
              <w:pStyle w:val="BodyTextIndent"/>
              <w:ind w:firstLine="0"/>
            </w:pPr>
          </w:p>
        </w:tc>
      </w:tr>
      <w:tr w:rsidR="00BB63AB" w:rsidRPr="00086843" w14:paraId="48B97581" w14:textId="77777777" w:rsidTr="00E30106">
        <w:trPr>
          <w:trHeight w:val="652"/>
        </w:trPr>
        <w:tc>
          <w:tcPr>
            <w:tcW w:w="4089" w:type="dxa"/>
            <w:vAlign w:val="center"/>
          </w:tcPr>
          <w:p w14:paraId="12385C81" w14:textId="77777777" w:rsidR="00BB63AB" w:rsidRPr="00086843" w:rsidRDefault="00BB63AB" w:rsidP="008B7108">
            <w:pPr>
              <w:pStyle w:val="BodyTextIndent"/>
              <w:ind w:firstLine="0"/>
            </w:pPr>
            <w:r w:rsidRPr="00086843">
              <w:t>Žiro-račun i banka</w:t>
            </w:r>
          </w:p>
        </w:tc>
        <w:tc>
          <w:tcPr>
            <w:tcW w:w="5811" w:type="dxa"/>
            <w:vAlign w:val="center"/>
          </w:tcPr>
          <w:p w14:paraId="17418C8B" w14:textId="77777777" w:rsidR="00BB63AB" w:rsidRPr="00086843" w:rsidRDefault="00BB63AB" w:rsidP="008B7108">
            <w:pPr>
              <w:pStyle w:val="BodyTextIndent"/>
              <w:ind w:firstLine="0"/>
            </w:pPr>
          </w:p>
        </w:tc>
      </w:tr>
      <w:tr w:rsidR="00BB63AB" w:rsidRPr="00086843" w14:paraId="2DE306EA" w14:textId="77777777" w:rsidTr="00E30106">
        <w:trPr>
          <w:trHeight w:val="869"/>
        </w:trPr>
        <w:tc>
          <w:tcPr>
            <w:tcW w:w="4089" w:type="dxa"/>
            <w:vAlign w:val="center"/>
          </w:tcPr>
          <w:p w14:paraId="0DDDBADF" w14:textId="77777777"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14:paraId="0E56AACC" w14:textId="77777777" w:rsidR="00BB63AB" w:rsidRPr="00086843" w:rsidRDefault="00BB63AB" w:rsidP="008B7108">
            <w:pPr>
              <w:pStyle w:val="BodyTextIndent"/>
              <w:ind w:firstLine="0"/>
            </w:pPr>
          </w:p>
        </w:tc>
      </w:tr>
      <w:tr w:rsidR="00BB63AB" w:rsidRPr="00086843" w14:paraId="447CBFB4" w14:textId="77777777" w:rsidTr="00E30106">
        <w:trPr>
          <w:trHeight w:val="582"/>
        </w:trPr>
        <w:tc>
          <w:tcPr>
            <w:tcW w:w="4089" w:type="dxa"/>
            <w:vAlign w:val="center"/>
          </w:tcPr>
          <w:p w14:paraId="798CF853" w14:textId="77777777" w:rsidR="00BB63AB" w:rsidRPr="00086843" w:rsidRDefault="00BB63AB" w:rsidP="008B7108">
            <w:pPr>
              <w:pStyle w:val="BodyTextIndent"/>
              <w:ind w:firstLine="0"/>
            </w:pPr>
            <w:r w:rsidRPr="00086843">
              <w:t>Osoba za kontakt</w:t>
            </w:r>
          </w:p>
        </w:tc>
        <w:tc>
          <w:tcPr>
            <w:tcW w:w="5811" w:type="dxa"/>
            <w:vAlign w:val="center"/>
          </w:tcPr>
          <w:p w14:paraId="301F86A2" w14:textId="77777777" w:rsidR="00BB63AB" w:rsidRPr="00086843" w:rsidRDefault="00BB63AB" w:rsidP="008B7108">
            <w:pPr>
              <w:pStyle w:val="BodyTextIndent"/>
              <w:ind w:firstLine="0"/>
            </w:pPr>
          </w:p>
        </w:tc>
      </w:tr>
      <w:tr w:rsidR="00BB63AB" w:rsidRPr="00086843" w14:paraId="425BE481" w14:textId="77777777" w:rsidTr="00E30106">
        <w:trPr>
          <w:trHeight w:val="811"/>
        </w:trPr>
        <w:tc>
          <w:tcPr>
            <w:tcW w:w="4089" w:type="dxa"/>
            <w:vAlign w:val="center"/>
          </w:tcPr>
          <w:p w14:paraId="00D347D8" w14:textId="77777777"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14:paraId="4477C8B7" w14:textId="77777777" w:rsidR="00BB63AB" w:rsidRPr="00086843" w:rsidRDefault="00BB63AB" w:rsidP="008B7108">
            <w:pPr>
              <w:pStyle w:val="BodyTextIndent"/>
              <w:ind w:firstLine="0"/>
            </w:pPr>
          </w:p>
        </w:tc>
      </w:tr>
      <w:tr w:rsidR="00BB63AB" w:rsidRPr="00086843" w14:paraId="71C731E8" w14:textId="77777777" w:rsidTr="00E30106">
        <w:trPr>
          <w:trHeight w:val="522"/>
        </w:trPr>
        <w:tc>
          <w:tcPr>
            <w:tcW w:w="4089" w:type="dxa"/>
            <w:vAlign w:val="center"/>
          </w:tcPr>
          <w:p w14:paraId="5A5A0DDE" w14:textId="77777777" w:rsidR="00BB63AB" w:rsidRPr="00086843" w:rsidRDefault="00BB63AB" w:rsidP="008B7108">
            <w:pPr>
              <w:pStyle w:val="BodyTextIndent"/>
              <w:ind w:firstLine="0"/>
            </w:pPr>
            <w:r w:rsidRPr="00086843">
              <w:t>Rok valjanosti ponude</w:t>
            </w:r>
          </w:p>
        </w:tc>
        <w:tc>
          <w:tcPr>
            <w:tcW w:w="5811" w:type="dxa"/>
            <w:vAlign w:val="center"/>
          </w:tcPr>
          <w:p w14:paraId="4BD2D1CB" w14:textId="77777777"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14:paraId="070449B6" w14:textId="77777777" w:rsidTr="00E30106">
        <w:trPr>
          <w:trHeight w:val="20"/>
        </w:trPr>
        <w:tc>
          <w:tcPr>
            <w:tcW w:w="9900" w:type="dxa"/>
            <w:gridSpan w:val="2"/>
            <w:vAlign w:val="center"/>
          </w:tcPr>
          <w:p w14:paraId="01D29755" w14:textId="77777777"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09ADE3BA" w14:textId="77777777" w:rsidTr="00E30106">
        <w:trPr>
          <w:trHeight w:val="20"/>
        </w:trPr>
        <w:tc>
          <w:tcPr>
            <w:tcW w:w="9900" w:type="dxa"/>
            <w:gridSpan w:val="2"/>
            <w:vAlign w:val="center"/>
          </w:tcPr>
          <w:p w14:paraId="4A8C7694" w14:textId="77777777"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14CBB7B7" w14:textId="77777777" w:rsidTr="00E30106">
        <w:trPr>
          <w:trHeight w:val="1107"/>
        </w:trPr>
        <w:tc>
          <w:tcPr>
            <w:tcW w:w="4089" w:type="dxa"/>
            <w:vAlign w:val="center"/>
          </w:tcPr>
          <w:p w14:paraId="6F060433" w14:textId="77777777"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14:paraId="54DC0A1E" w14:textId="77777777"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187D08D4" w14:textId="77777777" w:rsidR="00BB63AB" w:rsidRPr="00086843" w:rsidRDefault="00BB63AB" w:rsidP="008B7108">
            <w:pPr>
              <w:pStyle w:val="BodyTextIndent"/>
              <w:ind w:firstLine="0"/>
            </w:pPr>
          </w:p>
        </w:tc>
        <w:tc>
          <w:tcPr>
            <w:tcW w:w="5811" w:type="dxa"/>
            <w:vAlign w:val="center"/>
          </w:tcPr>
          <w:p w14:paraId="0FC85E06" w14:textId="77777777" w:rsidR="00BB63AB" w:rsidRPr="00086843" w:rsidRDefault="00BB63AB" w:rsidP="008B7108">
            <w:pPr>
              <w:pStyle w:val="BodyTextIndent"/>
              <w:ind w:firstLine="0"/>
            </w:pPr>
          </w:p>
        </w:tc>
      </w:tr>
    </w:tbl>
    <w:p w14:paraId="6653AF69" w14:textId="77777777" w:rsidR="00BB63AB" w:rsidRPr="00086843" w:rsidRDefault="00BB63AB" w:rsidP="008B7108">
      <w:pPr>
        <w:rPr>
          <w:rFonts w:ascii="Times New Roman" w:hAnsi="Times New Roman"/>
          <w:bCs/>
          <w:sz w:val="22"/>
          <w:szCs w:val="22"/>
        </w:rPr>
      </w:pPr>
    </w:p>
    <w:p w14:paraId="337D375F" w14:textId="77777777" w:rsidR="00BB63AB" w:rsidRPr="00086843" w:rsidRDefault="00BB63AB" w:rsidP="008B7108">
      <w:pPr>
        <w:rPr>
          <w:rFonts w:ascii="Times New Roman" w:hAnsi="Times New Roman"/>
          <w:bCs/>
          <w:sz w:val="22"/>
          <w:szCs w:val="22"/>
        </w:rPr>
      </w:pPr>
    </w:p>
    <w:p w14:paraId="65C20463" w14:textId="77777777" w:rsidR="00BB63AB" w:rsidRPr="00086843" w:rsidRDefault="00BB63AB" w:rsidP="008B7108">
      <w:pPr>
        <w:rPr>
          <w:rFonts w:ascii="Times New Roman" w:hAnsi="Times New Roman"/>
          <w:bCs/>
          <w:sz w:val="22"/>
          <w:szCs w:val="22"/>
        </w:rPr>
      </w:pPr>
    </w:p>
    <w:p w14:paraId="5F2F31BD" w14:textId="77777777"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14:paraId="30940F74" w14:textId="77777777"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14:paraId="3B21AF48" w14:textId="77777777" w:rsidR="00BB63AB" w:rsidRPr="00086843" w:rsidRDefault="00BB63AB" w:rsidP="008B7108">
      <w:pPr>
        <w:jc w:val="both"/>
        <w:rPr>
          <w:rFonts w:ascii="Times New Roman" w:hAnsi="Times New Roman"/>
          <w:bCs/>
          <w:sz w:val="22"/>
          <w:szCs w:val="22"/>
        </w:rPr>
      </w:pPr>
    </w:p>
    <w:p w14:paraId="164E2457" w14:textId="77777777" w:rsidR="0064654F" w:rsidRPr="00086843" w:rsidRDefault="0064654F" w:rsidP="008B7108">
      <w:pPr>
        <w:jc w:val="both"/>
        <w:rPr>
          <w:rFonts w:ascii="Times New Roman" w:hAnsi="Times New Roman"/>
          <w:sz w:val="20"/>
        </w:rPr>
      </w:pPr>
    </w:p>
    <w:p w14:paraId="4ED4E683" w14:textId="77777777" w:rsidR="00C031BB" w:rsidRPr="00086843" w:rsidRDefault="00C031BB" w:rsidP="008B7108">
      <w:pPr>
        <w:rPr>
          <w:rFonts w:ascii="Times New Roman" w:hAnsi="Times New Roman"/>
          <w:sz w:val="20"/>
        </w:rPr>
      </w:pPr>
      <w:r w:rsidRPr="00086843">
        <w:rPr>
          <w:rFonts w:ascii="Times New Roman" w:hAnsi="Times New Roman"/>
          <w:sz w:val="20"/>
        </w:rPr>
        <w:br w:type="page"/>
      </w:r>
    </w:p>
    <w:p w14:paraId="589BFF50"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14:paraId="739E8417"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660FB">
        <w:rPr>
          <w:rFonts w:ascii="Times New Roman" w:hAnsi="Times New Roman"/>
          <w:sz w:val="20"/>
        </w:rPr>
        <w:t>, 023/505-232</w:t>
      </w:r>
    </w:p>
    <w:p w14:paraId="233E5301"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14:paraId="29030F87" w14:textId="77777777"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0" w:history="1">
        <w:r w:rsidRPr="00086843">
          <w:rPr>
            <w:rStyle w:val="Hyperlink"/>
            <w:rFonts w:ascii="Times New Roman" w:hAnsi="Times New Roman"/>
            <w:bCs/>
            <w:color w:val="auto"/>
            <w:sz w:val="20"/>
            <w:u w:val="none"/>
          </w:rPr>
          <w:t>nino.funcic@zd.t-com.hr</w:t>
        </w:r>
      </w:hyperlink>
      <w:r w:rsidR="005D7397" w:rsidRPr="00086843">
        <w:rPr>
          <w:rFonts w:ascii="Times New Roman" w:hAnsi="Times New Roman"/>
          <w:bCs/>
          <w:sz w:val="20"/>
        </w:rPr>
        <w:t>.</w:t>
      </w:r>
    </w:p>
    <w:p w14:paraId="7577706D" w14:textId="77777777"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14:paraId="02210342" w14:textId="77777777"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14:paraId="47869F9E" w14:textId="0EA4D8DF" w:rsidR="008204D2" w:rsidRPr="00086843" w:rsidRDefault="008204D2" w:rsidP="008B7108">
      <w:pPr>
        <w:jc w:val="both"/>
        <w:rPr>
          <w:rFonts w:ascii="Times New Roman" w:hAnsi="Times New Roman"/>
          <w:sz w:val="20"/>
        </w:rPr>
      </w:pPr>
      <w:r>
        <w:rPr>
          <w:rFonts w:ascii="Times New Roman" w:hAnsi="Times New Roman"/>
          <w:sz w:val="20"/>
        </w:rPr>
        <w:t>PROCIJENJENA VRIJEDNOST</w:t>
      </w:r>
      <w:r w:rsidR="006E7D4E">
        <w:rPr>
          <w:rFonts w:ascii="Times New Roman" w:hAnsi="Times New Roman"/>
          <w:sz w:val="20"/>
        </w:rPr>
        <w:t>;</w:t>
      </w:r>
      <w:r>
        <w:rPr>
          <w:rFonts w:ascii="Times New Roman" w:hAnsi="Times New Roman"/>
          <w:sz w:val="20"/>
        </w:rPr>
        <w:t xml:space="preserve"> </w:t>
      </w:r>
      <w:r w:rsidR="00E80736">
        <w:rPr>
          <w:rFonts w:ascii="Times New Roman" w:hAnsi="Times New Roman"/>
          <w:sz w:val="20"/>
        </w:rPr>
        <w:t>26.500,00</w:t>
      </w:r>
      <w:r w:rsidR="00F660FB">
        <w:rPr>
          <w:rFonts w:ascii="Times New Roman" w:hAnsi="Times New Roman"/>
          <w:sz w:val="20"/>
        </w:rPr>
        <w:t xml:space="preserve"> </w:t>
      </w:r>
      <w:r w:rsidR="00CE0917">
        <w:rPr>
          <w:rFonts w:ascii="Times New Roman" w:hAnsi="Times New Roman"/>
          <w:sz w:val="20"/>
        </w:rPr>
        <w:t>€</w:t>
      </w:r>
      <w:r w:rsidR="00F660FB">
        <w:rPr>
          <w:rFonts w:ascii="Times New Roman" w:hAnsi="Times New Roman"/>
          <w:sz w:val="20"/>
        </w:rPr>
        <w:t xml:space="preserve"> bez PDV-a</w:t>
      </w:r>
    </w:p>
    <w:p w14:paraId="12A6436D" w14:textId="77777777" w:rsidR="00BB5B93" w:rsidRPr="00086843" w:rsidRDefault="00BB5B93" w:rsidP="008B7108">
      <w:pPr>
        <w:rPr>
          <w:rFonts w:ascii="Times New Roman" w:hAnsi="Times New Roman"/>
          <w:sz w:val="20"/>
        </w:rPr>
      </w:pPr>
    </w:p>
    <w:p w14:paraId="0F755A9B" w14:textId="77777777"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14:paraId="2421B404" w14:textId="77777777" w:rsidR="00BA1634" w:rsidRPr="00086843" w:rsidRDefault="00BA1634" w:rsidP="008B7108">
      <w:pPr>
        <w:rPr>
          <w:rFonts w:ascii="Times New Roman" w:hAnsi="Times New Roman"/>
          <w:sz w:val="20"/>
        </w:rPr>
      </w:pPr>
    </w:p>
    <w:p w14:paraId="3C03D0C6" w14:textId="77777777"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14:paraId="796D152B" w14:textId="77777777"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14:paraId="68D1F945"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14:paraId="5A54C693" w14:textId="77777777"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152CE92" w14:textId="77777777"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14:paraId="60CB705C"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14:paraId="77A25189"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14:paraId="291EF174" w14:textId="77777777" w:rsidR="00BA1634" w:rsidRPr="00F26F96" w:rsidRDefault="00BA1634" w:rsidP="00BA1634">
      <w:pPr>
        <w:pStyle w:val="Default"/>
        <w:jc w:val="both"/>
        <w:rPr>
          <w:rFonts w:ascii="Times New Roman" w:hAnsi="Times New Roman" w:cs="Times New Roman"/>
          <w:color w:val="auto"/>
          <w:sz w:val="20"/>
          <w:szCs w:val="20"/>
        </w:rPr>
      </w:pPr>
    </w:p>
    <w:p w14:paraId="2321AC3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14:paraId="5DD8488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D62D2EF"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6342F2A3" w14:textId="77777777" w:rsidR="00BA1634" w:rsidRPr="00F26F96" w:rsidRDefault="00BA1634" w:rsidP="00BA1634">
      <w:pPr>
        <w:pStyle w:val="Default"/>
        <w:jc w:val="both"/>
        <w:rPr>
          <w:rFonts w:ascii="Times New Roman" w:hAnsi="Times New Roman" w:cs="Times New Roman"/>
          <w:color w:val="auto"/>
          <w:sz w:val="20"/>
          <w:szCs w:val="20"/>
        </w:rPr>
      </w:pPr>
    </w:p>
    <w:p w14:paraId="1A6352E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14:paraId="6F70FD4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14:paraId="5CB25D72"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41B7BC99" w14:textId="77777777" w:rsidR="00BA1634" w:rsidRPr="00F26F96" w:rsidRDefault="00BA1634" w:rsidP="00BA1634">
      <w:pPr>
        <w:pStyle w:val="Default"/>
        <w:jc w:val="both"/>
        <w:rPr>
          <w:rFonts w:ascii="Times New Roman" w:hAnsi="Times New Roman" w:cs="Times New Roman"/>
          <w:color w:val="auto"/>
          <w:sz w:val="20"/>
          <w:szCs w:val="20"/>
        </w:rPr>
      </w:pPr>
    </w:p>
    <w:p w14:paraId="40CB1FC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14:paraId="4B8F329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14:paraId="4F93C8A1"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7384AE2A" w14:textId="77777777" w:rsidR="00BA1634" w:rsidRPr="00F26F96" w:rsidRDefault="00BA1634" w:rsidP="00BA1634">
      <w:pPr>
        <w:pStyle w:val="Default"/>
        <w:jc w:val="both"/>
        <w:rPr>
          <w:rFonts w:ascii="Times New Roman" w:hAnsi="Times New Roman" w:cs="Times New Roman"/>
          <w:color w:val="auto"/>
          <w:sz w:val="20"/>
          <w:szCs w:val="20"/>
        </w:rPr>
      </w:pPr>
    </w:p>
    <w:p w14:paraId="441A6DC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14:paraId="44F15F8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14:paraId="7AEB874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14:paraId="38B18D94" w14:textId="77777777" w:rsidR="00BA1634" w:rsidRPr="00F26F96" w:rsidRDefault="00BA1634" w:rsidP="00BA1634">
      <w:pPr>
        <w:pStyle w:val="Default"/>
        <w:jc w:val="both"/>
        <w:rPr>
          <w:rFonts w:ascii="Times New Roman" w:hAnsi="Times New Roman" w:cs="Times New Roman"/>
          <w:color w:val="auto"/>
          <w:sz w:val="20"/>
          <w:szCs w:val="20"/>
        </w:rPr>
      </w:pPr>
    </w:p>
    <w:p w14:paraId="0E91381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14:paraId="74209AB9"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14:paraId="21DC8E0A"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14:paraId="2541DF97" w14:textId="77777777"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6B2B620B" w14:textId="77777777" w:rsidR="00BA1634" w:rsidRPr="00F26F96" w:rsidRDefault="00BA1634" w:rsidP="00BA1634">
      <w:pPr>
        <w:pStyle w:val="Default"/>
        <w:ind w:left="720"/>
        <w:rPr>
          <w:rFonts w:ascii="Times New Roman" w:hAnsi="Times New Roman" w:cs="Times New Roman"/>
          <w:sz w:val="22"/>
          <w:szCs w:val="22"/>
        </w:rPr>
      </w:pPr>
    </w:p>
    <w:p w14:paraId="7A5D370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6516060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14:paraId="18F3053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14:paraId="3E1B659F"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3C16546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3FB11D35"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08BA44A9" w14:textId="77777777" w:rsidR="00BA1634" w:rsidRPr="00F26F96" w:rsidRDefault="00BA1634" w:rsidP="00BA1634">
      <w:pPr>
        <w:pStyle w:val="Default"/>
        <w:jc w:val="both"/>
        <w:rPr>
          <w:rFonts w:ascii="Times New Roman" w:hAnsi="Times New Roman" w:cs="Times New Roman"/>
          <w:color w:val="auto"/>
          <w:sz w:val="20"/>
          <w:szCs w:val="20"/>
        </w:rPr>
      </w:pPr>
    </w:p>
    <w:p w14:paraId="6CE8C90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3975163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5BE3165F" w14:textId="77777777" w:rsidR="00BA1634" w:rsidRPr="00F26F96" w:rsidRDefault="00BA1634" w:rsidP="00BA1634">
      <w:pPr>
        <w:pStyle w:val="Default"/>
        <w:jc w:val="both"/>
        <w:rPr>
          <w:rFonts w:ascii="Times New Roman" w:hAnsi="Times New Roman" w:cs="Times New Roman"/>
          <w:color w:val="auto"/>
          <w:sz w:val="20"/>
          <w:szCs w:val="20"/>
        </w:rPr>
      </w:pPr>
    </w:p>
    <w:p w14:paraId="31DE302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33EA0263"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336A6EFA" w14:textId="77777777" w:rsidR="00BA1634" w:rsidRPr="00F26F96" w:rsidRDefault="00BA1634" w:rsidP="00BA1634">
      <w:pPr>
        <w:pStyle w:val="Default"/>
        <w:rPr>
          <w:rFonts w:ascii="Times New Roman" w:hAnsi="Times New Roman" w:cs="Times New Roman"/>
          <w:color w:val="auto"/>
          <w:sz w:val="22"/>
          <w:szCs w:val="22"/>
        </w:rPr>
      </w:pPr>
    </w:p>
    <w:p w14:paraId="15302C9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14:paraId="742B4012" w14:textId="77777777" w:rsidR="00BA1634" w:rsidRPr="00F26F96" w:rsidRDefault="00BA1634" w:rsidP="00BA1634">
      <w:pPr>
        <w:pStyle w:val="Default"/>
        <w:jc w:val="both"/>
        <w:rPr>
          <w:rFonts w:ascii="Times New Roman" w:hAnsi="Times New Roman" w:cs="Times New Roman"/>
          <w:color w:val="auto"/>
          <w:sz w:val="20"/>
          <w:szCs w:val="20"/>
        </w:rPr>
      </w:pPr>
    </w:p>
    <w:p w14:paraId="3A45DA9D" w14:textId="77777777"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24E09E6A" w14:textId="77777777" w:rsidR="00BA1634" w:rsidRPr="00F26F96" w:rsidRDefault="00BA1634" w:rsidP="00BA1634">
      <w:pPr>
        <w:pStyle w:val="Default"/>
        <w:jc w:val="both"/>
        <w:rPr>
          <w:rFonts w:ascii="Times New Roman" w:hAnsi="Times New Roman" w:cs="Times New Roman"/>
          <w:color w:val="auto"/>
          <w:sz w:val="20"/>
          <w:szCs w:val="20"/>
        </w:rPr>
      </w:pPr>
    </w:p>
    <w:p w14:paraId="582A192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14:paraId="6212F1E9" w14:textId="77777777" w:rsidR="00BA1634" w:rsidRPr="00F26F96" w:rsidRDefault="00BA1634" w:rsidP="00BA1634">
      <w:pPr>
        <w:pStyle w:val="Default"/>
        <w:jc w:val="both"/>
        <w:rPr>
          <w:rFonts w:ascii="Times New Roman" w:hAnsi="Times New Roman" w:cs="Times New Roman"/>
          <w:color w:val="auto"/>
        </w:rPr>
      </w:pPr>
    </w:p>
    <w:p w14:paraId="0BD75934" w14:textId="77777777"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5F85E666" w14:textId="77777777" w:rsidR="00BA1634" w:rsidRPr="00F26F96" w:rsidRDefault="00BA1634" w:rsidP="00BA1634">
      <w:pPr>
        <w:pStyle w:val="Default"/>
        <w:jc w:val="both"/>
        <w:rPr>
          <w:rFonts w:ascii="Times New Roman" w:hAnsi="Times New Roman" w:cs="Times New Roman"/>
          <w:sz w:val="22"/>
        </w:rPr>
      </w:pPr>
    </w:p>
    <w:p w14:paraId="2EE4ADF9" w14:textId="77777777"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15F2F7E9" w14:textId="77777777" w:rsidR="00BA1634" w:rsidRPr="00F26F96" w:rsidRDefault="00BA1634" w:rsidP="00BA1634">
      <w:pPr>
        <w:pStyle w:val="Default"/>
        <w:jc w:val="both"/>
        <w:rPr>
          <w:rFonts w:ascii="Times New Roman" w:hAnsi="Times New Roman" w:cs="Times New Roman"/>
          <w:sz w:val="20"/>
          <w:szCs w:val="22"/>
        </w:rPr>
      </w:pPr>
    </w:p>
    <w:p w14:paraId="251D5FF1"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14:paraId="72F6602A" w14:textId="77777777" w:rsidR="00BA1634" w:rsidRPr="00F26F96" w:rsidRDefault="00BA1634" w:rsidP="00BA1634">
      <w:pPr>
        <w:pStyle w:val="Default"/>
        <w:jc w:val="both"/>
        <w:rPr>
          <w:rFonts w:ascii="Times New Roman" w:hAnsi="Times New Roman" w:cs="Times New Roman"/>
          <w:sz w:val="20"/>
          <w:szCs w:val="22"/>
        </w:rPr>
      </w:pPr>
    </w:p>
    <w:p w14:paraId="70D40D43" w14:textId="77777777"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14:paraId="120DB3A9" w14:textId="77777777" w:rsidR="00BA1634" w:rsidRPr="00F26F96" w:rsidRDefault="00BA1634" w:rsidP="00BA1634">
      <w:pPr>
        <w:pStyle w:val="Default"/>
        <w:ind w:left="552"/>
        <w:jc w:val="both"/>
        <w:rPr>
          <w:rFonts w:ascii="Times New Roman" w:hAnsi="Times New Roman" w:cs="Times New Roman"/>
          <w:sz w:val="20"/>
          <w:szCs w:val="22"/>
        </w:rPr>
      </w:pPr>
    </w:p>
    <w:p w14:paraId="32B218A9"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14:paraId="7568E30F" w14:textId="77777777" w:rsidR="00BA1634" w:rsidRPr="00F26F96" w:rsidRDefault="00BA1634" w:rsidP="00BA1634">
      <w:pPr>
        <w:pStyle w:val="Default"/>
        <w:jc w:val="both"/>
        <w:rPr>
          <w:rFonts w:ascii="Times New Roman" w:hAnsi="Times New Roman" w:cs="Times New Roman"/>
          <w:sz w:val="20"/>
          <w:szCs w:val="22"/>
        </w:rPr>
      </w:pPr>
    </w:p>
    <w:p w14:paraId="53DBA438"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14:paraId="2C37D63B" w14:textId="77777777" w:rsidR="00BA1634" w:rsidRPr="00F26F96" w:rsidRDefault="00BA1634" w:rsidP="00BA1634">
      <w:pPr>
        <w:pStyle w:val="Default"/>
        <w:jc w:val="both"/>
        <w:rPr>
          <w:rFonts w:ascii="Times New Roman" w:hAnsi="Times New Roman" w:cs="Times New Roman"/>
          <w:sz w:val="20"/>
          <w:szCs w:val="22"/>
        </w:rPr>
      </w:pPr>
    </w:p>
    <w:p w14:paraId="75225FC2"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14:paraId="42C09CDF" w14:textId="77777777" w:rsidR="00BA1634" w:rsidRPr="00F26F96" w:rsidRDefault="00BA1634" w:rsidP="00BA1634">
      <w:pPr>
        <w:pStyle w:val="Default"/>
        <w:jc w:val="both"/>
        <w:rPr>
          <w:rFonts w:ascii="Times New Roman" w:hAnsi="Times New Roman" w:cs="Times New Roman"/>
          <w:sz w:val="20"/>
          <w:szCs w:val="22"/>
        </w:rPr>
      </w:pPr>
    </w:p>
    <w:p w14:paraId="724EF98A"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5AC81DDD" w14:textId="77777777" w:rsidR="00BA1634" w:rsidRPr="00F26F96" w:rsidRDefault="00BA1634" w:rsidP="00BA1634">
      <w:pPr>
        <w:pStyle w:val="Default"/>
        <w:jc w:val="both"/>
        <w:rPr>
          <w:rFonts w:ascii="Times New Roman" w:hAnsi="Times New Roman" w:cs="Times New Roman"/>
          <w:sz w:val="20"/>
          <w:szCs w:val="22"/>
        </w:rPr>
      </w:pPr>
    </w:p>
    <w:p w14:paraId="4A2E9581"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782A571E" w14:textId="77777777" w:rsidR="00BA1634" w:rsidRPr="00F26F96" w:rsidRDefault="00BA1634" w:rsidP="00BA1634">
      <w:pPr>
        <w:pStyle w:val="Default"/>
        <w:jc w:val="both"/>
        <w:rPr>
          <w:rFonts w:ascii="Times New Roman" w:hAnsi="Times New Roman" w:cs="Times New Roman"/>
          <w:sz w:val="20"/>
          <w:szCs w:val="22"/>
        </w:rPr>
      </w:pPr>
    </w:p>
    <w:p w14:paraId="0B5D1143" w14:textId="77777777"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25274E10" w14:textId="77777777" w:rsidR="004653DB" w:rsidRPr="00314383" w:rsidRDefault="004653DB" w:rsidP="004653DB">
      <w:pPr>
        <w:ind w:left="426"/>
        <w:jc w:val="both"/>
        <w:rPr>
          <w:rFonts w:ascii="Times New Roman" w:hAnsi="Times New Roman"/>
          <w:sz w:val="20"/>
        </w:rPr>
      </w:pPr>
    </w:p>
    <w:p w14:paraId="6FEA8012" w14:textId="77777777"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14:paraId="12401E97" w14:textId="77777777"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te dokumenti kojima se dokazuje sposobnost:</w:t>
      </w:r>
    </w:p>
    <w:p w14:paraId="40E237A2"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417D2535"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7909368C" w14:textId="77777777" w:rsidR="004653DB" w:rsidRPr="00314383" w:rsidRDefault="004653DB" w:rsidP="004653DB">
      <w:pPr>
        <w:autoSpaceDE w:val="0"/>
        <w:autoSpaceDN w:val="0"/>
        <w:adjustRightInd w:val="0"/>
        <w:jc w:val="both"/>
        <w:rPr>
          <w:rFonts w:ascii="Times New Roman" w:hAnsi="Times New Roman"/>
          <w:color w:val="FF0000"/>
          <w:sz w:val="20"/>
        </w:rPr>
      </w:pPr>
    </w:p>
    <w:p w14:paraId="717E7FF5"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14:paraId="1CFFD7D0"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14:paraId="1E06F924" w14:textId="77777777" w:rsidR="004653DB" w:rsidRPr="00314383" w:rsidRDefault="004653DB" w:rsidP="004653DB">
      <w:pPr>
        <w:autoSpaceDE w:val="0"/>
        <w:autoSpaceDN w:val="0"/>
        <w:adjustRightInd w:val="0"/>
        <w:ind w:left="709"/>
        <w:jc w:val="both"/>
        <w:rPr>
          <w:rFonts w:ascii="Times New Roman" w:hAnsi="Times New Roman"/>
          <w:sz w:val="20"/>
        </w:rPr>
      </w:pPr>
    </w:p>
    <w:p w14:paraId="0C90A4DC" w14:textId="77777777"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24114A0A" w14:textId="77777777" w:rsidR="004653DB" w:rsidRPr="00314383" w:rsidRDefault="004653DB" w:rsidP="004653DB">
      <w:pPr>
        <w:autoSpaceDE w:val="0"/>
        <w:autoSpaceDN w:val="0"/>
        <w:adjustRightInd w:val="0"/>
        <w:ind w:left="284"/>
        <w:jc w:val="both"/>
        <w:rPr>
          <w:rFonts w:ascii="Times New Roman" w:hAnsi="Times New Roman"/>
          <w:sz w:val="20"/>
        </w:rPr>
      </w:pPr>
    </w:p>
    <w:p w14:paraId="46522B5D" w14:textId="77777777" w:rsidR="004653DB" w:rsidRPr="00314383" w:rsidRDefault="002D6723" w:rsidP="004653DB">
      <w:pPr>
        <w:spacing w:after="120"/>
        <w:jc w:val="both"/>
        <w:rPr>
          <w:rFonts w:ascii="Times New Roman" w:hAnsi="Times New Roman"/>
          <w:sz w:val="20"/>
        </w:rPr>
      </w:pPr>
      <w:r w:rsidRPr="004B2D27">
        <w:rPr>
          <w:rFonts w:ascii="Times New Roman" w:hAnsi="Times New Roman"/>
          <w:b/>
          <w:bCs/>
          <w:iCs/>
          <w:sz w:val="20"/>
          <w:lang w:val="en-US"/>
        </w:rPr>
        <w:t>Tehni</w:t>
      </w:r>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14:paraId="11EFAB27" w14:textId="4313F906" w:rsidR="00366B1C" w:rsidRPr="00366B1C" w:rsidRDefault="00C97B88" w:rsidP="00366B1C">
      <w:pPr>
        <w:autoSpaceDE w:val="0"/>
        <w:autoSpaceDN w:val="0"/>
        <w:adjustRightInd w:val="0"/>
        <w:ind w:left="284"/>
        <w:jc w:val="both"/>
        <w:rPr>
          <w:rFonts w:ascii="Times New Roman" w:hAnsi="Times New Roman"/>
          <w:sz w:val="20"/>
        </w:rPr>
      </w:pPr>
      <w:r>
        <w:rPr>
          <w:rFonts w:ascii="Times New Roman" w:hAnsi="Times New Roman"/>
          <w:sz w:val="20"/>
        </w:rPr>
        <w:t>1</w:t>
      </w:r>
      <w:r w:rsidR="00366B1C" w:rsidRPr="00366B1C">
        <w:rPr>
          <w:rFonts w:ascii="Times New Roman" w:hAnsi="Times New Roman"/>
          <w:sz w:val="20"/>
        </w:rPr>
        <w:t>. Ponuditelj mora dokazati da su medicinski proizvodi koje nudi na tržištu sukladn</w:t>
      </w:r>
      <w:r w:rsidR="00664AF9">
        <w:rPr>
          <w:rFonts w:ascii="Times New Roman" w:hAnsi="Times New Roman"/>
          <w:sz w:val="20"/>
        </w:rPr>
        <w:t>i</w:t>
      </w:r>
      <w:r w:rsidR="00366B1C" w:rsidRPr="00366B1C">
        <w:rPr>
          <w:rFonts w:ascii="Times New Roman" w:hAnsi="Times New Roman"/>
          <w:sz w:val="20"/>
        </w:rPr>
        <w:t xml:space="preserve">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14:paraId="3285AF24" w14:textId="77777777" w:rsidR="00366B1C" w:rsidRPr="00366B1C" w:rsidRDefault="00366B1C" w:rsidP="00366B1C">
      <w:pPr>
        <w:autoSpaceDE w:val="0"/>
        <w:autoSpaceDN w:val="0"/>
        <w:adjustRightInd w:val="0"/>
        <w:ind w:left="284"/>
        <w:jc w:val="both"/>
        <w:rPr>
          <w:rFonts w:ascii="Times New Roman" w:hAnsi="Times New Roman"/>
          <w:sz w:val="20"/>
        </w:rPr>
      </w:pPr>
    </w:p>
    <w:p w14:paraId="4D9CC5DA" w14:textId="27C28D00" w:rsidR="004653DB" w:rsidRPr="00314383" w:rsidRDefault="00C97B88" w:rsidP="00366B1C">
      <w:pPr>
        <w:autoSpaceDE w:val="0"/>
        <w:autoSpaceDN w:val="0"/>
        <w:adjustRightInd w:val="0"/>
        <w:ind w:left="284"/>
        <w:jc w:val="both"/>
        <w:rPr>
          <w:rFonts w:ascii="Times New Roman" w:hAnsi="Times New Roman"/>
          <w:sz w:val="20"/>
        </w:rPr>
      </w:pPr>
      <w:r>
        <w:rPr>
          <w:rFonts w:ascii="Times New Roman" w:hAnsi="Times New Roman"/>
          <w:sz w:val="20"/>
        </w:rPr>
        <w:t>2</w:t>
      </w:r>
      <w:r w:rsidR="00366B1C" w:rsidRPr="00366B1C">
        <w:rPr>
          <w:rFonts w:ascii="Times New Roman" w:hAnsi="Times New Roman"/>
          <w:sz w:val="20"/>
        </w:rPr>
        <w:t>.</w:t>
      </w:r>
      <w:r w:rsidR="008204D2">
        <w:rPr>
          <w:rFonts w:ascii="Times New Roman" w:hAnsi="Times New Roman"/>
          <w:sz w:val="20"/>
        </w:rPr>
        <w:t xml:space="preserve"> O</w:t>
      </w:r>
      <w:r w:rsidR="00366B1C"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125F2ADE" w14:textId="77777777" w:rsidR="004653DB" w:rsidRPr="00314383" w:rsidRDefault="004653DB" w:rsidP="004653DB">
      <w:pPr>
        <w:autoSpaceDE w:val="0"/>
        <w:autoSpaceDN w:val="0"/>
        <w:adjustRightInd w:val="0"/>
        <w:ind w:left="284"/>
        <w:jc w:val="both"/>
        <w:rPr>
          <w:rFonts w:ascii="Times New Roman" w:hAnsi="Times New Roman"/>
          <w:sz w:val="20"/>
        </w:rPr>
      </w:pPr>
    </w:p>
    <w:p w14:paraId="2589CA26" w14:textId="77777777" w:rsidR="004653DB" w:rsidRPr="00314383" w:rsidRDefault="004653DB" w:rsidP="00E15A71">
      <w:pPr>
        <w:spacing w:after="120"/>
        <w:jc w:val="both"/>
        <w:rPr>
          <w:rFonts w:ascii="Times New Roman" w:hAnsi="Times New Roman"/>
          <w:sz w:val="20"/>
        </w:rPr>
      </w:pPr>
      <w:r w:rsidRPr="00314383">
        <w:rPr>
          <w:rFonts w:ascii="Times New Roman" w:hAnsi="Times New Roman"/>
          <w:sz w:val="20"/>
        </w:rPr>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14:paraId="321CCBA1" w14:textId="77777777"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14:paraId="15BC9F55" w14:textId="77777777" w:rsidR="004653DB" w:rsidRPr="00086843" w:rsidRDefault="004653DB" w:rsidP="008B7108">
      <w:pPr>
        <w:jc w:val="both"/>
        <w:rPr>
          <w:rFonts w:ascii="Times New Roman" w:hAnsi="Times New Roman"/>
          <w:sz w:val="20"/>
        </w:rPr>
      </w:pPr>
    </w:p>
    <w:p w14:paraId="00392A11" w14:textId="77777777" w:rsidR="00FF4C0A"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14:paraId="63F8D300" w14:textId="77777777" w:rsidR="00C97B88" w:rsidRDefault="00C97B88" w:rsidP="00FF4C0A">
      <w:pPr>
        <w:spacing w:after="120"/>
        <w:jc w:val="both"/>
        <w:rPr>
          <w:rFonts w:ascii="Times New Roman" w:hAnsi="Times New Roman"/>
          <w:sz w:val="20"/>
        </w:rPr>
      </w:pPr>
    </w:p>
    <w:p w14:paraId="782C7303" w14:textId="77777777" w:rsidR="00C97B88" w:rsidRPr="00086843" w:rsidRDefault="00C97B88" w:rsidP="00FF4C0A">
      <w:pPr>
        <w:spacing w:after="120"/>
        <w:jc w:val="both"/>
        <w:rPr>
          <w:rFonts w:ascii="Times New Roman" w:hAnsi="Times New Roman"/>
          <w:sz w:val="20"/>
        </w:rPr>
      </w:pPr>
    </w:p>
    <w:p w14:paraId="2C0F8BC5" w14:textId="77777777" w:rsidR="00B44FB0" w:rsidRDefault="00B44FB0" w:rsidP="00B44FB0">
      <w:pPr>
        <w:jc w:val="both"/>
        <w:rPr>
          <w:rFonts w:ascii="Times New Roman" w:hAnsi="Times New Roman"/>
          <w:sz w:val="20"/>
        </w:rPr>
      </w:pPr>
      <w:r w:rsidRPr="00086843">
        <w:rPr>
          <w:rFonts w:ascii="Times New Roman" w:hAnsi="Times New Roman"/>
          <w:sz w:val="20"/>
        </w:rPr>
        <w:lastRenderedPageBreak/>
        <w:t xml:space="preserve">SADRŽAJ I NAČIN IZRADE: </w:t>
      </w:r>
    </w:p>
    <w:p w14:paraId="6B71C3E1" w14:textId="77777777" w:rsidR="00C3535B" w:rsidRPr="00086843" w:rsidRDefault="00C3535B" w:rsidP="00B44FB0">
      <w:pPr>
        <w:jc w:val="both"/>
        <w:rPr>
          <w:rFonts w:ascii="Times New Roman" w:hAnsi="Times New Roman"/>
          <w:sz w:val="20"/>
        </w:rPr>
      </w:pPr>
    </w:p>
    <w:p w14:paraId="067489A0" w14:textId="77777777"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14:paraId="3FD06E68" w14:textId="77777777" w:rsidR="00C3535B" w:rsidRPr="00086843" w:rsidRDefault="00C3535B" w:rsidP="00B44FB0">
      <w:pPr>
        <w:jc w:val="both"/>
        <w:rPr>
          <w:rFonts w:ascii="Times New Roman" w:hAnsi="Times New Roman"/>
          <w:sz w:val="20"/>
        </w:rPr>
      </w:pPr>
    </w:p>
    <w:p w14:paraId="3A2856DC"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14:paraId="38990FE9" w14:textId="77777777"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63043D40" w14:textId="77777777"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14:paraId="34AEB7C3"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14:paraId="2DCC82D1"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14:paraId="19C350A3" w14:textId="77777777"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14:paraId="74F94658" w14:textId="77777777" w:rsidR="00C3535B" w:rsidRPr="00086843" w:rsidRDefault="00C3535B" w:rsidP="00C3535B">
      <w:pPr>
        <w:ind w:left="1146"/>
        <w:rPr>
          <w:rFonts w:ascii="Times New Roman" w:hAnsi="Times New Roman"/>
          <w:b/>
          <w:sz w:val="20"/>
        </w:rPr>
      </w:pPr>
    </w:p>
    <w:p w14:paraId="1A0C829A" w14:textId="77777777"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6CFAFF52" w14:textId="77777777" w:rsidR="00C3535B" w:rsidRPr="00086843" w:rsidRDefault="00C3535B" w:rsidP="00B44FB0">
      <w:pPr>
        <w:jc w:val="both"/>
        <w:rPr>
          <w:rFonts w:ascii="Times New Roman" w:hAnsi="Times New Roman"/>
          <w:sz w:val="20"/>
        </w:rPr>
      </w:pPr>
    </w:p>
    <w:p w14:paraId="7421E186" w14:textId="77777777"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14:paraId="52D5D1E2" w14:textId="77777777" w:rsidR="00C3535B" w:rsidRPr="00086843" w:rsidRDefault="00C3535B" w:rsidP="00B44FB0">
      <w:pPr>
        <w:jc w:val="both"/>
        <w:rPr>
          <w:rFonts w:ascii="Times New Roman" w:hAnsi="Times New Roman"/>
          <w:sz w:val="20"/>
        </w:rPr>
      </w:pPr>
    </w:p>
    <w:p w14:paraId="6FE19CD9" w14:textId="77777777"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14:paraId="3D4B1131" w14:textId="77777777" w:rsidR="00B44FB0" w:rsidRPr="00086843" w:rsidRDefault="00B44FB0" w:rsidP="00B44FB0">
      <w:pPr>
        <w:ind w:left="786"/>
        <w:jc w:val="both"/>
        <w:rPr>
          <w:rFonts w:ascii="Times New Roman" w:hAnsi="Times New Roman"/>
          <w:sz w:val="20"/>
        </w:rPr>
      </w:pPr>
    </w:p>
    <w:p w14:paraId="03DF4F0F" w14:textId="77777777"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14:paraId="28E8A627" w14:textId="77777777" w:rsidR="00B44FB0" w:rsidRPr="00086843" w:rsidRDefault="00B44FB0" w:rsidP="00B44FB0">
      <w:pPr>
        <w:jc w:val="both"/>
        <w:rPr>
          <w:rFonts w:ascii="Times New Roman" w:hAnsi="Times New Roman"/>
          <w:sz w:val="20"/>
        </w:rPr>
      </w:pPr>
    </w:p>
    <w:p w14:paraId="003AE663" w14:textId="77777777"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14:paraId="6EA50AA0" w14:textId="77777777" w:rsidR="00B44FB0" w:rsidRPr="00086843" w:rsidRDefault="00B44FB0" w:rsidP="00B44FB0">
      <w:pPr>
        <w:tabs>
          <w:tab w:val="left" w:pos="3900"/>
        </w:tabs>
        <w:jc w:val="both"/>
        <w:rPr>
          <w:rFonts w:ascii="Times New Roman" w:hAnsi="Times New Roman"/>
          <w:sz w:val="20"/>
        </w:rPr>
      </w:pPr>
    </w:p>
    <w:p w14:paraId="4C9591D7" w14:textId="58E80367"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97502">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14:paraId="2108B4C2" w14:textId="77777777" w:rsidR="00B44FB0" w:rsidRPr="00086843" w:rsidRDefault="00B44FB0" w:rsidP="00B44FB0">
      <w:pPr>
        <w:jc w:val="both"/>
        <w:rPr>
          <w:rFonts w:ascii="Times New Roman" w:hAnsi="Times New Roman"/>
          <w:sz w:val="20"/>
        </w:rPr>
      </w:pPr>
    </w:p>
    <w:p w14:paraId="660B2D2C" w14:textId="77777777"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14:paraId="55D0E1C0" w14:textId="77777777" w:rsidR="003F7A56" w:rsidRDefault="003F7A56" w:rsidP="00B44FB0">
      <w:pPr>
        <w:jc w:val="both"/>
        <w:rPr>
          <w:rFonts w:ascii="Times New Roman" w:hAnsi="Times New Roman"/>
          <w:sz w:val="20"/>
        </w:rPr>
      </w:pPr>
    </w:p>
    <w:p w14:paraId="49716AC0" w14:textId="77777777" w:rsidR="003F7A56" w:rsidRDefault="003F7A56" w:rsidP="00B44FB0">
      <w:pPr>
        <w:jc w:val="both"/>
        <w:rPr>
          <w:rFonts w:ascii="Times New Roman" w:hAnsi="Times New Roman"/>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 </w:t>
      </w:r>
      <w:r w:rsidR="000558A2">
        <w:rPr>
          <w:rFonts w:ascii="Times New Roman" w:hAnsi="Times New Roman"/>
          <w:b/>
          <w:sz w:val="20"/>
        </w:rPr>
        <w:t>ne traže se</w:t>
      </w:r>
      <w:r w:rsidRPr="003F7A56">
        <w:rPr>
          <w:rFonts w:ascii="Times New Roman" w:hAnsi="Times New Roman"/>
          <w:b/>
          <w:sz w:val="20"/>
        </w:rPr>
        <w:t>.</w:t>
      </w:r>
    </w:p>
    <w:p w14:paraId="1F192616" w14:textId="77777777" w:rsidR="003121EF" w:rsidRDefault="003121EF" w:rsidP="00B44FB0">
      <w:pPr>
        <w:jc w:val="both"/>
        <w:rPr>
          <w:rFonts w:ascii="Times New Roman" w:hAnsi="Times New Roman"/>
          <w:sz w:val="20"/>
        </w:rPr>
      </w:pPr>
    </w:p>
    <w:p w14:paraId="22D6E7C5" w14:textId="77777777" w:rsidR="003121EF" w:rsidRDefault="003121EF" w:rsidP="00B44FB0">
      <w:pPr>
        <w:jc w:val="both"/>
        <w:rPr>
          <w:rFonts w:ascii="Times New Roman" w:hAnsi="Times New Roman"/>
          <w:sz w:val="20"/>
        </w:rPr>
      </w:pPr>
    </w:p>
    <w:p w14:paraId="298638E0" w14:textId="77777777" w:rsidR="003121EF" w:rsidRDefault="003121EF" w:rsidP="00B44FB0">
      <w:pPr>
        <w:jc w:val="both"/>
        <w:rPr>
          <w:rFonts w:ascii="Times New Roman" w:hAnsi="Times New Roman"/>
          <w:sz w:val="20"/>
        </w:rPr>
      </w:pPr>
    </w:p>
    <w:p w14:paraId="1D40A7B8" w14:textId="77777777" w:rsidR="003121EF" w:rsidRDefault="003121EF" w:rsidP="00B44FB0">
      <w:pPr>
        <w:jc w:val="both"/>
        <w:rPr>
          <w:rFonts w:ascii="Times New Roman" w:hAnsi="Times New Roman"/>
          <w:sz w:val="20"/>
        </w:rPr>
      </w:pPr>
    </w:p>
    <w:p w14:paraId="546EF61D" w14:textId="77777777" w:rsidR="003121EF" w:rsidRDefault="003121EF" w:rsidP="00B44FB0">
      <w:pPr>
        <w:jc w:val="both"/>
        <w:rPr>
          <w:rFonts w:ascii="Times New Roman" w:hAnsi="Times New Roman"/>
          <w:sz w:val="20"/>
        </w:rPr>
      </w:pPr>
    </w:p>
    <w:p w14:paraId="3FE4A02F" w14:textId="77777777" w:rsidR="003121EF" w:rsidRDefault="003121EF" w:rsidP="00B44FB0">
      <w:pPr>
        <w:jc w:val="both"/>
        <w:rPr>
          <w:rFonts w:ascii="Times New Roman" w:hAnsi="Times New Roman"/>
          <w:sz w:val="20"/>
        </w:rPr>
      </w:pPr>
    </w:p>
    <w:p w14:paraId="40E20942" w14:textId="77777777" w:rsidR="003121EF" w:rsidRDefault="003121EF" w:rsidP="00B44FB0">
      <w:pPr>
        <w:jc w:val="both"/>
        <w:rPr>
          <w:rFonts w:ascii="Times New Roman" w:hAnsi="Times New Roman"/>
          <w:sz w:val="20"/>
        </w:rPr>
      </w:pPr>
    </w:p>
    <w:p w14:paraId="3A8A0F2E" w14:textId="77777777" w:rsidR="003121EF" w:rsidRDefault="003121EF" w:rsidP="00B44FB0">
      <w:pPr>
        <w:jc w:val="both"/>
        <w:rPr>
          <w:rFonts w:ascii="Times New Roman" w:hAnsi="Times New Roman"/>
          <w:sz w:val="20"/>
        </w:rPr>
      </w:pPr>
    </w:p>
    <w:p w14:paraId="5D752842" w14:textId="77777777" w:rsidR="003121EF" w:rsidRDefault="003121EF" w:rsidP="00B44FB0">
      <w:pPr>
        <w:jc w:val="both"/>
        <w:rPr>
          <w:rFonts w:ascii="Times New Roman" w:hAnsi="Times New Roman"/>
          <w:sz w:val="20"/>
        </w:rPr>
      </w:pPr>
    </w:p>
    <w:p w14:paraId="72964FEE" w14:textId="77777777" w:rsidR="003121EF" w:rsidRDefault="003121EF" w:rsidP="00B44FB0">
      <w:pPr>
        <w:jc w:val="both"/>
        <w:rPr>
          <w:rFonts w:ascii="Times New Roman" w:hAnsi="Times New Roman"/>
          <w:sz w:val="20"/>
        </w:rPr>
      </w:pPr>
    </w:p>
    <w:p w14:paraId="0B854324" w14:textId="77777777" w:rsidR="000558A2" w:rsidRDefault="000558A2" w:rsidP="00B44FB0">
      <w:pPr>
        <w:jc w:val="both"/>
        <w:rPr>
          <w:rFonts w:ascii="Times New Roman" w:hAnsi="Times New Roman"/>
          <w:sz w:val="20"/>
        </w:rPr>
      </w:pPr>
    </w:p>
    <w:p w14:paraId="126D824A" w14:textId="77777777" w:rsidR="000558A2" w:rsidRDefault="000558A2" w:rsidP="00B44FB0">
      <w:pPr>
        <w:jc w:val="both"/>
        <w:rPr>
          <w:rFonts w:ascii="Times New Roman" w:hAnsi="Times New Roman"/>
          <w:sz w:val="20"/>
        </w:rPr>
      </w:pPr>
    </w:p>
    <w:p w14:paraId="0E2C0BEE" w14:textId="77777777" w:rsidR="003121EF" w:rsidRDefault="003121EF" w:rsidP="00B44FB0">
      <w:pPr>
        <w:jc w:val="both"/>
        <w:rPr>
          <w:rFonts w:ascii="Times New Roman" w:hAnsi="Times New Roman"/>
          <w:sz w:val="20"/>
        </w:rPr>
      </w:pPr>
    </w:p>
    <w:p w14:paraId="4AD26208" w14:textId="77777777" w:rsidR="00BB6445" w:rsidRDefault="00BB6445" w:rsidP="00B44FB0">
      <w:pPr>
        <w:jc w:val="both"/>
        <w:rPr>
          <w:rFonts w:ascii="Times New Roman" w:hAnsi="Times New Roman"/>
          <w:sz w:val="20"/>
        </w:rPr>
      </w:pPr>
    </w:p>
    <w:p w14:paraId="0407AC12" w14:textId="77777777" w:rsidR="00BB6445" w:rsidRDefault="00BB6445" w:rsidP="00B44FB0">
      <w:pPr>
        <w:jc w:val="both"/>
        <w:rPr>
          <w:rFonts w:ascii="Times New Roman" w:hAnsi="Times New Roman"/>
          <w:sz w:val="20"/>
        </w:rPr>
      </w:pPr>
    </w:p>
    <w:p w14:paraId="6752DB8F" w14:textId="77777777" w:rsidR="00C97B88" w:rsidRDefault="00C97B88" w:rsidP="00B44FB0">
      <w:pPr>
        <w:jc w:val="both"/>
        <w:rPr>
          <w:rFonts w:ascii="Times New Roman" w:hAnsi="Times New Roman"/>
          <w:sz w:val="20"/>
        </w:rPr>
      </w:pPr>
    </w:p>
    <w:p w14:paraId="41AE8979" w14:textId="77777777" w:rsidR="00C97B88" w:rsidRDefault="00C97B88" w:rsidP="00B44FB0">
      <w:pPr>
        <w:jc w:val="both"/>
        <w:rPr>
          <w:rFonts w:ascii="Times New Roman" w:hAnsi="Times New Roman"/>
          <w:sz w:val="20"/>
        </w:rPr>
      </w:pPr>
    </w:p>
    <w:p w14:paraId="31A6B1C0" w14:textId="77777777" w:rsidR="00C97B88" w:rsidRDefault="00C97B88" w:rsidP="00B44FB0">
      <w:pPr>
        <w:jc w:val="both"/>
        <w:rPr>
          <w:rFonts w:ascii="Times New Roman" w:hAnsi="Times New Roman"/>
          <w:sz w:val="20"/>
        </w:rPr>
      </w:pPr>
    </w:p>
    <w:p w14:paraId="400E89B0" w14:textId="77777777" w:rsidR="00C97B88" w:rsidRDefault="00C97B88" w:rsidP="00B44FB0">
      <w:pPr>
        <w:jc w:val="both"/>
        <w:rPr>
          <w:rFonts w:ascii="Times New Roman" w:hAnsi="Times New Roman"/>
          <w:sz w:val="20"/>
        </w:rPr>
      </w:pPr>
    </w:p>
    <w:p w14:paraId="05D407F9" w14:textId="77777777" w:rsidR="00C97B88" w:rsidRDefault="00C97B88" w:rsidP="00B44FB0">
      <w:pPr>
        <w:jc w:val="both"/>
        <w:rPr>
          <w:rFonts w:ascii="Times New Roman" w:hAnsi="Times New Roman"/>
          <w:sz w:val="20"/>
        </w:rPr>
      </w:pPr>
    </w:p>
    <w:p w14:paraId="3DEDFE72" w14:textId="77777777" w:rsidR="00C97B88" w:rsidRDefault="00C97B88" w:rsidP="00B44FB0">
      <w:pPr>
        <w:jc w:val="both"/>
        <w:rPr>
          <w:rFonts w:ascii="Times New Roman" w:hAnsi="Times New Roman"/>
          <w:sz w:val="20"/>
        </w:rPr>
      </w:pPr>
    </w:p>
    <w:p w14:paraId="3C6B54F1" w14:textId="77777777" w:rsidR="00C97B88" w:rsidRDefault="00C97B88" w:rsidP="00B44FB0">
      <w:pPr>
        <w:jc w:val="both"/>
        <w:rPr>
          <w:rFonts w:ascii="Times New Roman" w:hAnsi="Times New Roman"/>
          <w:sz w:val="20"/>
        </w:rPr>
      </w:pPr>
    </w:p>
    <w:p w14:paraId="19098650" w14:textId="77777777" w:rsidR="00C97B88" w:rsidRDefault="00C97B88" w:rsidP="00B44FB0">
      <w:pPr>
        <w:jc w:val="both"/>
        <w:rPr>
          <w:rFonts w:ascii="Times New Roman" w:hAnsi="Times New Roman"/>
          <w:sz w:val="20"/>
        </w:rPr>
      </w:pPr>
    </w:p>
    <w:p w14:paraId="3560D5E1" w14:textId="77777777" w:rsidR="00BB6445" w:rsidRDefault="00BB6445" w:rsidP="00B44FB0">
      <w:pPr>
        <w:jc w:val="both"/>
        <w:rPr>
          <w:rFonts w:ascii="Times New Roman" w:hAnsi="Times New Roman"/>
          <w:sz w:val="20"/>
        </w:rPr>
      </w:pPr>
    </w:p>
    <w:p w14:paraId="5EF9DA13" w14:textId="77777777" w:rsidR="00BB6445" w:rsidRDefault="00BB6445" w:rsidP="00B44FB0">
      <w:pPr>
        <w:jc w:val="both"/>
        <w:rPr>
          <w:rFonts w:ascii="Times New Roman" w:hAnsi="Times New Roman"/>
          <w:sz w:val="20"/>
        </w:rPr>
      </w:pPr>
    </w:p>
    <w:p w14:paraId="322FF3BA" w14:textId="77777777" w:rsidR="008204D2" w:rsidRPr="00DA4CDE" w:rsidRDefault="008204D2" w:rsidP="008204D2">
      <w:pPr>
        <w:jc w:val="center"/>
        <w:rPr>
          <w:b/>
        </w:rPr>
      </w:pPr>
      <w:r w:rsidRPr="00DA4CDE">
        <w:rPr>
          <w:b/>
        </w:rPr>
        <w:lastRenderedPageBreak/>
        <w:t>IZJAVA O NEKAŽNJAVANJU</w:t>
      </w:r>
    </w:p>
    <w:p w14:paraId="74A604D4" w14:textId="77777777" w:rsidR="008204D2" w:rsidRDefault="008204D2" w:rsidP="008204D2"/>
    <w:p w14:paraId="20142630" w14:textId="77777777" w:rsidR="008204D2" w:rsidRDefault="008204D2" w:rsidP="008204D2">
      <w:pPr>
        <w:jc w:val="both"/>
      </w:pPr>
      <w:r>
        <w:t xml:space="preserve">Ja,_____________________________ iz ______________________________________________,  </w:t>
      </w:r>
    </w:p>
    <w:p w14:paraId="4009CBF1" w14:textId="77777777"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14:paraId="52E1A17C" w14:textId="77777777"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14:paraId="34FCF015" w14:textId="77777777" w:rsidR="008204D2" w:rsidRPr="00D860A9" w:rsidRDefault="008204D2" w:rsidP="008204D2">
      <w:pPr>
        <w:jc w:val="both"/>
        <w:rPr>
          <w:sz w:val="18"/>
          <w:szCs w:val="18"/>
        </w:rPr>
      </w:pPr>
      <w:r>
        <w:t xml:space="preserve">                                                                         </w:t>
      </w:r>
      <w:r w:rsidRPr="00D860A9">
        <w:rPr>
          <w:sz w:val="18"/>
          <w:szCs w:val="18"/>
        </w:rPr>
        <w:t>(naziv gospodarskog subjekta)</w:t>
      </w:r>
    </w:p>
    <w:p w14:paraId="66932DE4" w14:textId="77777777" w:rsidR="008204D2" w:rsidRDefault="008204D2" w:rsidP="008204D2"/>
    <w:p w14:paraId="375482FB" w14:textId="77777777"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14:paraId="4031BA64" w14:textId="77777777" w:rsidR="008204D2" w:rsidRDefault="008204D2" w:rsidP="008204D2"/>
    <w:p w14:paraId="4EC854AF" w14:textId="77777777"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14:paraId="7665ACEA" w14:textId="77777777"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14:paraId="35A78A10" w14:textId="77777777"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14:paraId="776867CB" w14:textId="77777777" w:rsidR="008204D2" w:rsidRPr="00DA4CDE" w:rsidRDefault="008204D2" w:rsidP="008204D2">
      <w:pPr>
        <w:numPr>
          <w:ilvl w:val="1"/>
          <w:numId w:val="28"/>
        </w:numPr>
        <w:jc w:val="both"/>
        <w:rPr>
          <w:sz w:val="20"/>
        </w:rPr>
      </w:pPr>
      <w:r w:rsidRPr="00DA4CDE">
        <w:rPr>
          <w:sz w:val="20"/>
        </w:rPr>
        <w:t xml:space="preserve">korupciju, na temelju </w:t>
      </w:r>
    </w:p>
    <w:p w14:paraId="7B62CABB" w14:textId="77777777"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18086F08" w14:textId="77777777"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6984C91" w14:textId="77777777" w:rsidR="008204D2" w:rsidRPr="00DA4CDE" w:rsidRDefault="008204D2" w:rsidP="008204D2">
      <w:pPr>
        <w:numPr>
          <w:ilvl w:val="1"/>
          <w:numId w:val="28"/>
        </w:numPr>
        <w:jc w:val="both"/>
        <w:rPr>
          <w:sz w:val="20"/>
        </w:rPr>
      </w:pPr>
      <w:r w:rsidRPr="00DA4CDE">
        <w:rPr>
          <w:sz w:val="20"/>
        </w:rPr>
        <w:t xml:space="preserve">prijevaru, na temelju </w:t>
      </w:r>
    </w:p>
    <w:p w14:paraId="6BBE152A" w14:textId="77777777"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14:paraId="763ED8D3" w14:textId="77777777"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64111E7F" w14:textId="77777777"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14:paraId="7FCBD41C" w14:textId="77777777"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14:paraId="49953E8B" w14:textId="77777777"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7D8D2472" w14:textId="77777777" w:rsidR="008204D2" w:rsidRPr="00DA4CDE" w:rsidRDefault="008204D2" w:rsidP="008204D2">
      <w:pPr>
        <w:numPr>
          <w:ilvl w:val="1"/>
          <w:numId w:val="28"/>
        </w:numPr>
        <w:jc w:val="both"/>
        <w:rPr>
          <w:sz w:val="20"/>
        </w:rPr>
      </w:pPr>
      <w:r w:rsidRPr="00DA4CDE">
        <w:rPr>
          <w:sz w:val="20"/>
        </w:rPr>
        <w:t>pranje novca ili financiranje terorizma, na temelju</w:t>
      </w:r>
    </w:p>
    <w:p w14:paraId="2ABC3455" w14:textId="77777777" w:rsidR="008204D2" w:rsidRPr="00DA4CDE" w:rsidRDefault="008204D2" w:rsidP="008204D2">
      <w:pPr>
        <w:ind w:left="360"/>
        <w:jc w:val="both"/>
        <w:rPr>
          <w:sz w:val="20"/>
        </w:rPr>
      </w:pPr>
      <w:r w:rsidRPr="00DA4CDE">
        <w:rPr>
          <w:sz w:val="20"/>
        </w:rPr>
        <w:t xml:space="preserve"> – članka 98. (financiranje terorizma) i članka 265. (pranje novca) Kaznenog zakona</w:t>
      </w:r>
    </w:p>
    <w:p w14:paraId="113071BB" w14:textId="77777777"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14:paraId="0A87C60A" w14:textId="77777777" w:rsidR="008204D2" w:rsidRPr="00DA4CDE" w:rsidRDefault="008204D2" w:rsidP="008204D2">
      <w:pPr>
        <w:numPr>
          <w:ilvl w:val="1"/>
          <w:numId w:val="28"/>
        </w:numPr>
        <w:jc w:val="both"/>
        <w:rPr>
          <w:sz w:val="20"/>
        </w:rPr>
      </w:pPr>
      <w:r w:rsidRPr="00DA4CDE">
        <w:rPr>
          <w:sz w:val="20"/>
        </w:rPr>
        <w:t>dječji rad ili druge oblike trgovanja ljudima, na temelju</w:t>
      </w:r>
    </w:p>
    <w:p w14:paraId="15C51C77" w14:textId="77777777" w:rsidR="008204D2" w:rsidRPr="00DA4CDE" w:rsidRDefault="008204D2" w:rsidP="008204D2">
      <w:pPr>
        <w:ind w:left="360"/>
        <w:jc w:val="both"/>
        <w:rPr>
          <w:sz w:val="20"/>
        </w:rPr>
      </w:pPr>
      <w:r w:rsidRPr="00DA4CDE">
        <w:rPr>
          <w:sz w:val="20"/>
        </w:rPr>
        <w:t xml:space="preserve"> – članka 106. (trgovanje ljudima) Kaznenog zakona </w:t>
      </w:r>
    </w:p>
    <w:p w14:paraId="45E1C8DD" w14:textId="77777777"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14:paraId="01E392A4" w14:textId="77777777" w:rsidR="008204D2" w:rsidRDefault="008204D2" w:rsidP="008204D2">
      <w:pPr>
        <w:jc w:val="center"/>
      </w:pPr>
      <w:r>
        <w:t xml:space="preserve">                                                                                                </w:t>
      </w:r>
    </w:p>
    <w:p w14:paraId="127D5494" w14:textId="77777777" w:rsidR="008204D2" w:rsidRDefault="008204D2" w:rsidP="008204D2">
      <w:pPr>
        <w:jc w:val="center"/>
      </w:pPr>
    </w:p>
    <w:p w14:paraId="6D2271AE" w14:textId="77777777" w:rsidR="008204D2" w:rsidRDefault="008204D2" w:rsidP="008204D2">
      <w:pPr>
        <w:jc w:val="center"/>
        <w:rPr>
          <w:sz w:val="20"/>
        </w:rPr>
      </w:pPr>
      <w:r>
        <w:t xml:space="preserve">                                                                                              </w:t>
      </w:r>
      <w:r w:rsidRPr="00DA4CDE">
        <w:rPr>
          <w:sz w:val="20"/>
        </w:rPr>
        <w:t xml:space="preserve">za gospodarski subjekt: M.P. </w:t>
      </w:r>
    </w:p>
    <w:p w14:paraId="5D700EBB" w14:textId="77777777" w:rsidR="008204D2" w:rsidRDefault="008204D2" w:rsidP="008204D2">
      <w:pPr>
        <w:jc w:val="both"/>
        <w:rPr>
          <w:sz w:val="20"/>
        </w:rPr>
      </w:pPr>
    </w:p>
    <w:p w14:paraId="2EF1F2C7" w14:textId="77777777" w:rsidR="008204D2" w:rsidRDefault="008204D2" w:rsidP="008204D2">
      <w:pPr>
        <w:jc w:val="right"/>
        <w:rPr>
          <w:sz w:val="20"/>
        </w:rPr>
      </w:pPr>
      <w:r w:rsidRPr="00DA4CDE">
        <w:rPr>
          <w:sz w:val="20"/>
        </w:rPr>
        <w:t xml:space="preserve">______________________________________ </w:t>
      </w:r>
    </w:p>
    <w:p w14:paraId="12FB83C7" w14:textId="77777777" w:rsidR="008204D2" w:rsidRDefault="008204D2" w:rsidP="008204D2">
      <w:pPr>
        <w:jc w:val="right"/>
        <w:rPr>
          <w:sz w:val="20"/>
        </w:rPr>
      </w:pPr>
      <w:r w:rsidRPr="00DA4CDE">
        <w:rPr>
          <w:sz w:val="20"/>
        </w:rPr>
        <w:t xml:space="preserve">(navesti ime i prezime te potpis osobe po zakonu </w:t>
      </w:r>
    </w:p>
    <w:p w14:paraId="55FB27B5" w14:textId="77777777" w:rsidR="008204D2" w:rsidRDefault="008204D2" w:rsidP="008204D2">
      <w:pPr>
        <w:jc w:val="right"/>
        <w:rPr>
          <w:sz w:val="20"/>
        </w:rPr>
      </w:pPr>
      <w:r w:rsidRPr="00DA4CDE">
        <w:rPr>
          <w:sz w:val="20"/>
        </w:rPr>
        <w:t xml:space="preserve">ovlaštene za zastupanje gospodarskog subjekta) </w:t>
      </w:r>
    </w:p>
    <w:p w14:paraId="1F2F305C" w14:textId="77777777" w:rsidR="008204D2" w:rsidRDefault="008204D2" w:rsidP="008204D2">
      <w:pPr>
        <w:jc w:val="both"/>
        <w:rPr>
          <w:sz w:val="20"/>
        </w:rPr>
      </w:pPr>
    </w:p>
    <w:p w14:paraId="705EF895" w14:textId="77777777" w:rsidR="008204D2" w:rsidRDefault="008204D2" w:rsidP="008204D2">
      <w:pPr>
        <w:jc w:val="both"/>
        <w:rPr>
          <w:sz w:val="20"/>
        </w:rPr>
      </w:pPr>
      <w:r w:rsidRPr="00DA4CDE">
        <w:rPr>
          <w:sz w:val="20"/>
        </w:rPr>
        <w:t>Datum: ____________.</w:t>
      </w:r>
    </w:p>
    <w:p w14:paraId="0673710E" w14:textId="77777777" w:rsidR="008204D2" w:rsidRDefault="008204D2" w:rsidP="008204D2">
      <w:pPr>
        <w:jc w:val="center"/>
        <w:rPr>
          <w:sz w:val="18"/>
          <w:szCs w:val="18"/>
          <w:u w:val="single"/>
        </w:rPr>
      </w:pPr>
    </w:p>
    <w:p w14:paraId="15C4E28E" w14:textId="77777777"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14:paraId="3D342B77" w14:textId="77777777" w:rsidR="00B44FB0" w:rsidRPr="00F56AC1" w:rsidRDefault="00B44FB0" w:rsidP="00434A9F">
      <w:pPr>
        <w:jc w:val="both"/>
        <w:rPr>
          <w:rFonts w:ascii="Times New Roman" w:hAnsi="Times New Roman"/>
          <w:b/>
          <w:bCs/>
          <w:sz w:val="22"/>
          <w:szCs w:val="22"/>
        </w:rPr>
      </w:pPr>
      <w:r w:rsidRPr="00F56AC1">
        <w:rPr>
          <w:rFonts w:ascii="Times New Roman" w:hAnsi="Times New Roman"/>
          <w:b/>
          <w:sz w:val="22"/>
          <w:szCs w:val="22"/>
        </w:rPr>
        <w:lastRenderedPageBreak/>
        <w:t>PRIJEDLOG UGOVORA:</w:t>
      </w:r>
    </w:p>
    <w:p w14:paraId="157451D2" w14:textId="77777777" w:rsidR="00B44FB0" w:rsidRPr="00F56AC1" w:rsidRDefault="00B44FB0" w:rsidP="00434A9F">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14:paraId="2A7393BF" w14:textId="77777777" w:rsidR="00B44FB0" w:rsidRPr="00F56AC1" w:rsidRDefault="00B44FB0" w:rsidP="00434A9F">
      <w:pPr>
        <w:ind w:left="720" w:hanging="720"/>
        <w:jc w:val="both"/>
        <w:rPr>
          <w:rFonts w:ascii="Times New Roman" w:hAnsi="Times New Roman"/>
          <w:noProof/>
          <w:sz w:val="22"/>
          <w:szCs w:val="22"/>
        </w:rPr>
      </w:pPr>
    </w:p>
    <w:p w14:paraId="2EF7D18B"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w:t>
      </w:r>
      <w:r w:rsidR="00AB188C" w:rsidRPr="00F56AC1">
        <w:rPr>
          <w:rFonts w:ascii="Times New Roman" w:hAnsi="Times New Roman"/>
          <w:sz w:val="22"/>
          <w:szCs w:val="22"/>
        </w:rPr>
        <w:t xml:space="preserve">ravnatelj </w:t>
      </w:r>
      <w:r w:rsidR="00AB188C" w:rsidRPr="00F56AC1">
        <w:rPr>
          <w:rFonts w:ascii="Times New Roman" w:hAnsi="Times New Roman"/>
          <w:b/>
          <w:sz w:val="22"/>
          <w:szCs w:val="22"/>
        </w:rPr>
        <w:t>Željko Čulina</w:t>
      </w:r>
      <w:r w:rsidR="00AB188C" w:rsidRPr="00F56AC1">
        <w:rPr>
          <w:rFonts w:ascii="Times New Roman" w:hAnsi="Times New Roman"/>
          <w:sz w:val="22"/>
          <w:szCs w:val="22"/>
        </w:rPr>
        <w:t>, dr.med.</w:t>
      </w:r>
      <w:r w:rsidRPr="00F56AC1">
        <w:rPr>
          <w:rFonts w:ascii="Times New Roman" w:hAnsi="Times New Roman"/>
          <w:sz w:val="22"/>
          <w:szCs w:val="22"/>
        </w:rPr>
        <w:t xml:space="preserve"> </w:t>
      </w:r>
    </w:p>
    <w:p w14:paraId="742E7C16"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(u daljnjem tekstu: Kupac) </w:t>
      </w:r>
    </w:p>
    <w:p w14:paraId="365B59D8"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i</w:t>
      </w:r>
    </w:p>
    <w:p w14:paraId="69928510"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14:paraId="3507AF99"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14:paraId="02E852EF"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i </w:t>
      </w:r>
    </w:p>
    <w:p w14:paraId="25C23FD7"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14:paraId="2817EA9C" w14:textId="77777777" w:rsidR="00B44FB0" w:rsidRPr="00F56AC1" w:rsidRDefault="00B44FB0" w:rsidP="00B44FB0">
      <w:pPr>
        <w:jc w:val="center"/>
        <w:rPr>
          <w:rFonts w:ascii="Times New Roman" w:hAnsi="Times New Roman"/>
          <w:b/>
          <w:sz w:val="36"/>
          <w:szCs w:val="36"/>
        </w:rPr>
      </w:pPr>
    </w:p>
    <w:p w14:paraId="38902270" w14:textId="77777777" w:rsidR="00FC20CC" w:rsidRPr="00F56AC1" w:rsidRDefault="00FC20CC" w:rsidP="00FC20CC">
      <w:pPr>
        <w:jc w:val="center"/>
        <w:rPr>
          <w:rFonts w:ascii="Times New Roman" w:hAnsi="Times New Roman"/>
          <w:sz w:val="36"/>
          <w:szCs w:val="36"/>
        </w:rPr>
      </w:pPr>
      <w:r w:rsidRPr="00F56AC1">
        <w:rPr>
          <w:rFonts w:ascii="Times New Roman" w:hAnsi="Times New Roman"/>
          <w:b/>
          <w:sz w:val="36"/>
          <w:szCs w:val="36"/>
        </w:rPr>
        <w:t>UGOVOR (prijedlog)</w:t>
      </w:r>
    </w:p>
    <w:p w14:paraId="0C85EC45" w14:textId="77777777" w:rsidR="00FC20CC" w:rsidRPr="00F56AC1" w:rsidRDefault="00FC20CC" w:rsidP="00FC20CC">
      <w:pPr>
        <w:rPr>
          <w:rFonts w:ascii="Times New Roman" w:hAnsi="Times New Roman"/>
          <w:sz w:val="28"/>
          <w:szCs w:val="28"/>
        </w:rPr>
      </w:pPr>
    </w:p>
    <w:p w14:paraId="08C5D4C8"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w:t>
      </w:r>
    </w:p>
    <w:p w14:paraId="2880BB99" w14:textId="4BCEF5B2" w:rsidR="002D1C75" w:rsidRPr="00F56AC1" w:rsidRDefault="002D1C75" w:rsidP="00434A9F">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sidR="004B79AE">
        <w:rPr>
          <w:rFonts w:ascii="Times New Roman" w:hAnsi="Times New Roman"/>
          <w:bCs/>
          <w:sz w:val="22"/>
          <w:szCs w:val="22"/>
        </w:rPr>
        <w:t>2</w:t>
      </w:r>
      <w:r w:rsidR="00C97B88">
        <w:rPr>
          <w:rFonts w:ascii="Times New Roman" w:hAnsi="Times New Roman"/>
          <w:bCs/>
          <w:sz w:val="22"/>
          <w:szCs w:val="22"/>
        </w:rPr>
        <w:t>3</w:t>
      </w:r>
      <w:r w:rsidRPr="00F56AC1">
        <w:rPr>
          <w:rFonts w:ascii="Times New Roman" w:hAnsi="Times New Roman"/>
          <w:bCs/>
          <w:sz w:val="22"/>
          <w:szCs w:val="22"/>
        </w:rPr>
        <w:t>. god.</w:t>
      </w:r>
    </w:p>
    <w:p w14:paraId="6DA9A63C" w14:textId="77777777" w:rsidR="002D1C75" w:rsidRPr="00F56AC1" w:rsidRDefault="002D1C75" w:rsidP="00434A9F">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14:paraId="205B3AD8" w14:textId="77777777" w:rsidR="00FC20CC" w:rsidRPr="00F56AC1" w:rsidRDefault="00FC20CC" w:rsidP="00FC20CC">
      <w:pPr>
        <w:rPr>
          <w:rFonts w:ascii="Times New Roman" w:hAnsi="Times New Roman"/>
          <w:sz w:val="22"/>
          <w:szCs w:val="22"/>
        </w:rPr>
      </w:pPr>
    </w:p>
    <w:p w14:paraId="66ED2B6F" w14:textId="77777777" w:rsidR="00FC20CC" w:rsidRPr="00F56AC1" w:rsidRDefault="00FC20CC" w:rsidP="00FC20CC">
      <w:pPr>
        <w:jc w:val="center"/>
        <w:rPr>
          <w:rFonts w:ascii="Times New Roman" w:hAnsi="Times New Roman"/>
          <w:sz w:val="22"/>
          <w:szCs w:val="22"/>
        </w:rPr>
      </w:pPr>
    </w:p>
    <w:p w14:paraId="33A83FA8"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2.</w:t>
      </w:r>
    </w:p>
    <w:p w14:paraId="589ECCF2"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14:paraId="5F29539A" w14:textId="77777777" w:rsidR="00FC20CC" w:rsidRPr="00F56AC1" w:rsidRDefault="00FC20CC" w:rsidP="00FC20CC">
      <w:pPr>
        <w:rPr>
          <w:rFonts w:ascii="Times New Roman" w:hAnsi="Times New Roman"/>
          <w:sz w:val="22"/>
          <w:szCs w:val="22"/>
        </w:rPr>
      </w:pPr>
    </w:p>
    <w:p w14:paraId="4F79262B"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3.</w:t>
      </w:r>
    </w:p>
    <w:p w14:paraId="75BA16AF"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7F053A52"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14:paraId="069B5AA6" w14:textId="77777777" w:rsidR="00FC20CC" w:rsidRPr="00F56AC1" w:rsidRDefault="00FC20CC" w:rsidP="00FC20CC">
      <w:pPr>
        <w:jc w:val="center"/>
        <w:rPr>
          <w:rFonts w:ascii="Times New Roman" w:hAnsi="Times New Roman"/>
          <w:sz w:val="22"/>
          <w:szCs w:val="22"/>
        </w:rPr>
      </w:pPr>
    </w:p>
    <w:p w14:paraId="10F1335A"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4.</w:t>
      </w:r>
    </w:p>
    <w:p w14:paraId="104BBB25"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14:paraId="44573DCD"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 u roku 24 sata od zaprimanja narudžbe, o svom trošku, svakodnevno, a prema sukcesivnim narudžbama Kupca.</w:t>
      </w:r>
    </w:p>
    <w:p w14:paraId="61EAC6A0" w14:textId="77777777" w:rsidR="00FC20CC" w:rsidRPr="00F56AC1" w:rsidRDefault="00FC20CC" w:rsidP="00FC20CC">
      <w:pPr>
        <w:jc w:val="center"/>
        <w:rPr>
          <w:rFonts w:ascii="Times New Roman" w:hAnsi="Times New Roman"/>
          <w:sz w:val="22"/>
          <w:szCs w:val="22"/>
        </w:rPr>
      </w:pPr>
    </w:p>
    <w:p w14:paraId="06D2CA36"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5.</w:t>
      </w:r>
    </w:p>
    <w:p w14:paraId="5FA4242D" w14:textId="77777777" w:rsidR="00FC20CC" w:rsidRPr="00F56AC1" w:rsidRDefault="00FC20CC" w:rsidP="00434A9F">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14:paraId="370CB2C8"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14:paraId="7D3373BA"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14:paraId="39EB94F1" w14:textId="77777777" w:rsidR="00FC20CC" w:rsidRPr="00F56AC1" w:rsidRDefault="00FC20CC" w:rsidP="00FC20CC">
      <w:pPr>
        <w:jc w:val="center"/>
        <w:rPr>
          <w:rFonts w:ascii="Times New Roman" w:hAnsi="Times New Roman"/>
          <w:sz w:val="22"/>
          <w:szCs w:val="22"/>
        </w:rPr>
      </w:pPr>
    </w:p>
    <w:p w14:paraId="1DBDAA75" w14:textId="77777777" w:rsidR="00434A9F" w:rsidRDefault="00434A9F" w:rsidP="00FC20CC">
      <w:pPr>
        <w:jc w:val="center"/>
        <w:rPr>
          <w:rFonts w:ascii="Times New Roman" w:hAnsi="Times New Roman"/>
          <w:sz w:val="22"/>
          <w:szCs w:val="22"/>
        </w:rPr>
      </w:pPr>
    </w:p>
    <w:p w14:paraId="10411A3B" w14:textId="77777777" w:rsidR="00434A9F" w:rsidRDefault="00434A9F" w:rsidP="00FC20CC">
      <w:pPr>
        <w:jc w:val="center"/>
        <w:rPr>
          <w:rFonts w:ascii="Times New Roman" w:hAnsi="Times New Roman"/>
          <w:sz w:val="22"/>
          <w:szCs w:val="22"/>
        </w:rPr>
      </w:pPr>
    </w:p>
    <w:p w14:paraId="2C98071A" w14:textId="77777777" w:rsidR="00434A9F" w:rsidRDefault="00434A9F" w:rsidP="00FC20CC">
      <w:pPr>
        <w:jc w:val="center"/>
        <w:rPr>
          <w:rFonts w:ascii="Times New Roman" w:hAnsi="Times New Roman"/>
          <w:sz w:val="22"/>
          <w:szCs w:val="22"/>
        </w:rPr>
      </w:pPr>
    </w:p>
    <w:p w14:paraId="5F5536BA" w14:textId="77777777" w:rsidR="00434A9F" w:rsidRDefault="00434A9F" w:rsidP="00FC20CC">
      <w:pPr>
        <w:jc w:val="center"/>
        <w:rPr>
          <w:rFonts w:ascii="Times New Roman" w:hAnsi="Times New Roman"/>
          <w:sz w:val="22"/>
          <w:szCs w:val="22"/>
        </w:rPr>
      </w:pPr>
    </w:p>
    <w:p w14:paraId="632165F2" w14:textId="77777777" w:rsidR="00434A9F" w:rsidRDefault="00434A9F" w:rsidP="00FC20CC">
      <w:pPr>
        <w:jc w:val="center"/>
        <w:rPr>
          <w:rFonts w:ascii="Times New Roman" w:hAnsi="Times New Roman"/>
          <w:sz w:val="22"/>
          <w:szCs w:val="22"/>
        </w:rPr>
      </w:pPr>
    </w:p>
    <w:p w14:paraId="1350CFBB"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lastRenderedPageBreak/>
        <w:t>Članak 6</w:t>
      </w:r>
    </w:p>
    <w:p w14:paraId="1E3DF21B" w14:textId="16071FC1"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(1) Prodavatelj se obvezuje platiti Kupcu ugovorenu kaznu za kašnjenje pri isporuci robe i to </w:t>
      </w:r>
      <w:r w:rsidR="00434A9F">
        <w:rPr>
          <w:rFonts w:ascii="Times New Roman" w:hAnsi="Times New Roman"/>
          <w:sz w:val="22"/>
          <w:szCs w:val="22"/>
        </w:rPr>
        <w:t>2</w:t>
      </w:r>
      <w:r w:rsidR="00D97502">
        <w:rPr>
          <w:rFonts w:ascii="Times New Roman" w:hAnsi="Times New Roman"/>
          <w:sz w:val="22"/>
          <w:szCs w:val="22"/>
        </w:rPr>
        <w:t>%</w:t>
      </w:r>
      <w:r w:rsidRPr="00F56AC1">
        <w:rPr>
          <w:rFonts w:ascii="Times New Roman" w:hAnsi="Times New Roman"/>
          <w:sz w:val="22"/>
          <w:szCs w:val="22"/>
        </w:rPr>
        <w:t xml:space="preserve"> </w:t>
      </w:r>
      <w:r w:rsidR="00D97502">
        <w:rPr>
          <w:rFonts w:ascii="Times New Roman" w:hAnsi="Times New Roman"/>
          <w:sz w:val="22"/>
          <w:szCs w:val="22"/>
        </w:rPr>
        <w:t>vrijednosti sa PDV-om svake pojedine isporuke</w:t>
      </w:r>
      <w:r w:rsidRPr="00F56AC1">
        <w:rPr>
          <w:rFonts w:ascii="Times New Roman" w:hAnsi="Times New Roman"/>
          <w:sz w:val="22"/>
          <w:szCs w:val="22"/>
        </w:rPr>
        <w:t xml:space="preserve"> za svaki radni dan neopravdanog kašnjenja preko roka </w:t>
      </w:r>
      <w:r w:rsidR="008B7100">
        <w:rPr>
          <w:rFonts w:ascii="Times New Roman" w:hAnsi="Times New Roman"/>
          <w:sz w:val="22"/>
          <w:szCs w:val="22"/>
        </w:rPr>
        <w:t>isporuke</w:t>
      </w:r>
      <w:r w:rsidRPr="00F56AC1">
        <w:rPr>
          <w:rFonts w:ascii="Times New Roman" w:hAnsi="Times New Roman"/>
          <w:sz w:val="22"/>
          <w:szCs w:val="22"/>
        </w:rPr>
        <w:t>, a najviše do 10% od</w:t>
      </w:r>
      <w:r w:rsidR="00D97502">
        <w:rPr>
          <w:rFonts w:ascii="Times New Roman" w:hAnsi="Times New Roman"/>
          <w:sz w:val="22"/>
          <w:szCs w:val="22"/>
        </w:rPr>
        <w:t xml:space="preserve"> cjelokupne</w:t>
      </w:r>
      <w:r w:rsidRPr="00F56AC1">
        <w:rPr>
          <w:rFonts w:ascii="Times New Roman" w:hAnsi="Times New Roman"/>
          <w:sz w:val="22"/>
          <w:szCs w:val="22"/>
        </w:rPr>
        <w:t xml:space="preserve"> ugovorene vrijednosti.</w:t>
      </w:r>
    </w:p>
    <w:p w14:paraId="497DBFFD"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14:paraId="783B2001"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14:paraId="0F47B111" w14:textId="1B7B9130"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w:t>
      </w:r>
      <w:r w:rsidR="00372A66">
        <w:rPr>
          <w:rFonts w:ascii="Times New Roman" w:hAnsi="Times New Roman"/>
          <w:sz w:val="22"/>
          <w:szCs w:val="22"/>
        </w:rPr>
        <w:t xml:space="preserve"> </w:t>
      </w:r>
      <w:r w:rsidRPr="00F56AC1">
        <w:rPr>
          <w:rFonts w:ascii="Times New Roman" w:hAnsi="Times New Roman"/>
          <w:sz w:val="22"/>
          <w:szCs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4C607F77"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14:paraId="2D06CB1A"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14:paraId="78AA7A3C" w14:textId="77777777" w:rsidR="00FC20CC" w:rsidRPr="00F56AC1" w:rsidRDefault="00FC20CC" w:rsidP="00FC20CC">
      <w:pPr>
        <w:jc w:val="center"/>
        <w:rPr>
          <w:rFonts w:ascii="Times New Roman" w:hAnsi="Times New Roman"/>
          <w:sz w:val="22"/>
          <w:szCs w:val="22"/>
        </w:rPr>
      </w:pPr>
    </w:p>
    <w:p w14:paraId="3F204F2D"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7.</w:t>
      </w:r>
    </w:p>
    <w:p w14:paraId="558A4318" w14:textId="77777777" w:rsidR="00FC20CC" w:rsidRPr="00F56AC1" w:rsidRDefault="00FC20CC" w:rsidP="00FC20CC">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343CD014"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8.</w:t>
      </w:r>
    </w:p>
    <w:p w14:paraId="1C07595F" w14:textId="77777777" w:rsidR="00FC20CC" w:rsidRPr="00F56AC1" w:rsidRDefault="00FC20CC" w:rsidP="00FC20CC">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60FC5DA3" w14:textId="77777777" w:rsidR="00FC20CC" w:rsidRPr="00F56AC1" w:rsidRDefault="00FC20CC" w:rsidP="00FC20CC">
      <w:pPr>
        <w:rPr>
          <w:rFonts w:ascii="Times New Roman" w:hAnsi="Times New Roman"/>
          <w:sz w:val="22"/>
          <w:szCs w:val="22"/>
        </w:rPr>
      </w:pPr>
    </w:p>
    <w:p w14:paraId="4CA12509"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9.</w:t>
      </w:r>
    </w:p>
    <w:p w14:paraId="5D16968C"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14:paraId="469A4F40" w14:textId="77777777" w:rsidR="00FC20CC" w:rsidRPr="00F56AC1" w:rsidRDefault="00FC20CC" w:rsidP="00FC20CC">
      <w:pPr>
        <w:jc w:val="center"/>
        <w:rPr>
          <w:rFonts w:ascii="Times New Roman" w:hAnsi="Times New Roman"/>
          <w:sz w:val="22"/>
          <w:szCs w:val="22"/>
        </w:rPr>
      </w:pPr>
    </w:p>
    <w:p w14:paraId="28DF34A6"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10.</w:t>
      </w:r>
    </w:p>
    <w:p w14:paraId="15F39B73"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14:paraId="3D9F47C5" w14:textId="77777777" w:rsidR="00FC20CC" w:rsidRPr="00F56AC1" w:rsidRDefault="00FC20CC" w:rsidP="00FC20CC">
      <w:pPr>
        <w:rPr>
          <w:rFonts w:ascii="Times New Roman" w:hAnsi="Times New Roman"/>
          <w:sz w:val="22"/>
          <w:szCs w:val="22"/>
        </w:rPr>
      </w:pPr>
    </w:p>
    <w:p w14:paraId="229124DD"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11.</w:t>
      </w:r>
    </w:p>
    <w:p w14:paraId="353FF306"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14:paraId="715B049E" w14:textId="77777777" w:rsidR="00B85035" w:rsidRPr="00F56AC1" w:rsidRDefault="00B85035" w:rsidP="00B85035">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14:paraId="4BCD20A0" w14:textId="77777777" w:rsidR="00B85035" w:rsidRPr="00F56AC1" w:rsidRDefault="00B85035" w:rsidP="00434A9F">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14:paraId="17698473" w14:textId="77777777" w:rsidR="00B85035" w:rsidRPr="00F56AC1" w:rsidRDefault="00B85035" w:rsidP="00434A9F">
      <w:pPr>
        <w:jc w:val="both"/>
        <w:rPr>
          <w:rFonts w:ascii="Times New Roman" w:hAnsi="Times New Roman"/>
          <w:sz w:val="22"/>
          <w:szCs w:val="22"/>
        </w:rPr>
      </w:pPr>
      <w:r w:rsidRPr="00F56AC1">
        <w:rPr>
          <w:rFonts w:ascii="Times New Roman" w:hAnsi="Times New Roman"/>
          <w:b/>
          <w:sz w:val="20"/>
        </w:rPr>
        <w:t>slažemo s njegovim odredbama.</w:t>
      </w:r>
    </w:p>
    <w:p w14:paraId="460AFFF3" w14:textId="77777777" w:rsidR="00B85035" w:rsidRPr="00F56AC1" w:rsidRDefault="00B85035" w:rsidP="00B85035">
      <w:pPr>
        <w:rPr>
          <w:rFonts w:ascii="Times New Roman" w:hAnsi="Times New Roman"/>
          <w:sz w:val="22"/>
          <w:szCs w:val="22"/>
        </w:rPr>
      </w:pPr>
    </w:p>
    <w:p w14:paraId="2F09F4C1" w14:textId="0D12A59B" w:rsidR="00B85035" w:rsidRPr="00F56AC1" w:rsidRDefault="00B85035" w:rsidP="00B85035">
      <w:pPr>
        <w:rPr>
          <w:rFonts w:ascii="Times New Roman" w:hAnsi="Times New Roman"/>
          <w:sz w:val="22"/>
          <w:szCs w:val="22"/>
        </w:rPr>
      </w:pPr>
      <w:r w:rsidRPr="00F56AC1">
        <w:rPr>
          <w:rFonts w:ascii="Times New Roman" w:hAnsi="Times New Roman"/>
          <w:sz w:val="22"/>
          <w:szCs w:val="22"/>
        </w:rPr>
        <w:t>U Zadru, ________.20</w:t>
      </w:r>
      <w:r w:rsidR="00664AF9">
        <w:rPr>
          <w:rFonts w:ascii="Times New Roman" w:hAnsi="Times New Roman"/>
          <w:sz w:val="22"/>
          <w:szCs w:val="22"/>
        </w:rPr>
        <w:t>2</w:t>
      </w:r>
      <w:r w:rsidR="00E80736">
        <w:rPr>
          <w:rFonts w:ascii="Times New Roman" w:hAnsi="Times New Roman"/>
          <w:sz w:val="22"/>
          <w:szCs w:val="22"/>
        </w:rPr>
        <w:t>3</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14:paraId="2BFF6409" w14:textId="77777777" w:rsidR="00B85035" w:rsidRPr="00F56AC1" w:rsidRDefault="00B85035" w:rsidP="00B85035">
      <w:pPr>
        <w:tabs>
          <w:tab w:val="left" w:pos="4820"/>
          <w:tab w:val="left" w:pos="5103"/>
        </w:tabs>
        <w:rPr>
          <w:rFonts w:ascii="Times New Roman" w:hAnsi="Times New Roman"/>
          <w:sz w:val="22"/>
          <w:szCs w:val="22"/>
        </w:rPr>
      </w:pPr>
    </w:p>
    <w:tbl>
      <w:tblPr>
        <w:tblW w:w="0" w:type="auto"/>
        <w:tblLook w:val="04A0" w:firstRow="1" w:lastRow="0" w:firstColumn="1" w:lastColumn="0" w:noHBand="0" w:noVBand="1"/>
      </w:tblPr>
      <w:tblGrid>
        <w:gridCol w:w="5027"/>
        <w:gridCol w:w="5027"/>
      </w:tblGrid>
      <w:tr w:rsidR="00B85035" w:rsidRPr="00F56AC1" w14:paraId="44AB01D2" w14:textId="77777777" w:rsidTr="00DF29BA">
        <w:tc>
          <w:tcPr>
            <w:tcW w:w="5027" w:type="dxa"/>
          </w:tcPr>
          <w:p w14:paraId="7FAD7187"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14:paraId="3BE93417" w14:textId="77777777" w:rsidR="00B85035" w:rsidRPr="00F56AC1" w:rsidRDefault="00B85035" w:rsidP="00DF29BA">
            <w:pPr>
              <w:tabs>
                <w:tab w:val="left" w:pos="4820"/>
                <w:tab w:val="left" w:pos="5103"/>
              </w:tabs>
              <w:rPr>
                <w:rFonts w:ascii="Times New Roman" w:hAnsi="Times New Roman"/>
                <w:b/>
                <w:sz w:val="22"/>
                <w:szCs w:val="22"/>
              </w:rPr>
            </w:pPr>
          </w:p>
          <w:p w14:paraId="7C802D7E" w14:textId="77777777" w:rsidR="00B85035" w:rsidRPr="00F56AC1" w:rsidRDefault="00B85035" w:rsidP="00DF29BA">
            <w:pPr>
              <w:tabs>
                <w:tab w:val="left" w:pos="4820"/>
                <w:tab w:val="left" w:pos="5103"/>
              </w:tabs>
              <w:rPr>
                <w:rFonts w:ascii="Times New Roman" w:hAnsi="Times New Roman"/>
                <w:b/>
                <w:sz w:val="22"/>
                <w:szCs w:val="22"/>
              </w:rPr>
            </w:pPr>
          </w:p>
          <w:p w14:paraId="5C5E447E" w14:textId="77777777" w:rsidR="00B85035" w:rsidRPr="00F56AC1" w:rsidRDefault="00B85035" w:rsidP="00DF29BA">
            <w:pPr>
              <w:tabs>
                <w:tab w:val="left" w:pos="4820"/>
                <w:tab w:val="left" w:pos="5103"/>
              </w:tabs>
              <w:rPr>
                <w:rFonts w:ascii="Times New Roman" w:hAnsi="Times New Roman"/>
                <w:b/>
                <w:sz w:val="22"/>
                <w:szCs w:val="22"/>
              </w:rPr>
            </w:pPr>
          </w:p>
          <w:p w14:paraId="27766A38" w14:textId="77777777" w:rsidR="00B85035" w:rsidRPr="00F56AC1" w:rsidRDefault="00B85035" w:rsidP="00DF29BA">
            <w:pPr>
              <w:tabs>
                <w:tab w:val="left" w:pos="4820"/>
                <w:tab w:val="left" w:pos="5103"/>
              </w:tabs>
              <w:rPr>
                <w:rFonts w:ascii="Times New Roman" w:hAnsi="Times New Roman"/>
                <w:b/>
                <w:sz w:val="22"/>
                <w:szCs w:val="22"/>
              </w:rPr>
            </w:pPr>
          </w:p>
          <w:p w14:paraId="04D5B506" w14:textId="77777777" w:rsidR="00B85035" w:rsidRPr="00F56AC1" w:rsidRDefault="00B85035" w:rsidP="00DF29BA">
            <w:pPr>
              <w:tabs>
                <w:tab w:val="left" w:pos="4820"/>
                <w:tab w:val="left" w:pos="5103"/>
              </w:tabs>
              <w:rPr>
                <w:rFonts w:ascii="Times New Roman" w:hAnsi="Times New Roman"/>
                <w:b/>
                <w:sz w:val="22"/>
                <w:szCs w:val="22"/>
              </w:rPr>
            </w:pPr>
          </w:p>
          <w:p w14:paraId="158E5005"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14:paraId="0FA08312"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14:paraId="1BD1064F" w14:textId="77777777" w:rsidR="00B85035" w:rsidRPr="00F56AC1" w:rsidRDefault="00B85035" w:rsidP="00DF29BA">
            <w:pPr>
              <w:tabs>
                <w:tab w:val="left" w:pos="4820"/>
                <w:tab w:val="left" w:pos="5103"/>
              </w:tabs>
              <w:rPr>
                <w:rFonts w:ascii="Times New Roman" w:hAnsi="Times New Roman"/>
                <w:sz w:val="22"/>
                <w:szCs w:val="22"/>
              </w:rPr>
            </w:pPr>
          </w:p>
        </w:tc>
        <w:tc>
          <w:tcPr>
            <w:tcW w:w="5027" w:type="dxa"/>
          </w:tcPr>
          <w:p w14:paraId="3CEBC417"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14:paraId="3BCE7375"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14:paraId="7A3025D1"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14:paraId="2427CCB9"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dr.med.</w:t>
            </w:r>
          </w:p>
          <w:p w14:paraId="25E58A2F" w14:textId="77777777" w:rsidR="00B85035" w:rsidRPr="00F56AC1" w:rsidRDefault="00B85035" w:rsidP="00DF29BA">
            <w:pPr>
              <w:tabs>
                <w:tab w:val="left" w:pos="4820"/>
                <w:tab w:val="left" w:pos="5103"/>
              </w:tabs>
              <w:rPr>
                <w:rFonts w:ascii="Times New Roman" w:hAnsi="Times New Roman"/>
                <w:sz w:val="22"/>
                <w:szCs w:val="22"/>
              </w:rPr>
            </w:pPr>
          </w:p>
          <w:p w14:paraId="71F2F0A8" w14:textId="77777777" w:rsidR="00B85035" w:rsidRPr="00F56AC1" w:rsidRDefault="00B85035" w:rsidP="00DF29BA">
            <w:pPr>
              <w:tabs>
                <w:tab w:val="left" w:pos="4820"/>
                <w:tab w:val="left" w:pos="5103"/>
              </w:tabs>
              <w:rPr>
                <w:rFonts w:ascii="Times New Roman" w:hAnsi="Times New Roman"/>
                <w:sz w:val="22"/>
                <w:szCs w:val="22"/>
              </w:rPr>
            </w:pPr>
          </w:p>
          <w:p w14:paraId="10075718"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14:paraId="04A4E327" w14:textId="77777777" w:rsidR="00B85035" w:rsidRPr="00F56AC1" w:rsidRDefault="00B85035" w:rsidP="00DF29BA">
            <w:pPr>
              <w:tabs>
                <w:tab w:val="left" w:pos="4820"/>
                <w:tab w:val="left" w:pos="5103"/>
              </w:tabs>
              <w:rPr>
                <w:rFonts w:ascii="Times New Roman" w:hAnsi="Times New Roman"/>
                <w:sz w:val="22"/>
                <w:szCs w:val="22"/>
              </w:rPr>
            </w:pPr>
          </w:p>
        </w:tc>
      </w:tr>
    </w:tbl>
    <w:p w14:paraId="6F71A709" w14:textId="77777777" w:rsidR="00C031BB" w:rsidRPr="00F56AC1" w:rsidRDefault="00C031BB" w:rsidP="008B3054">
      <w:pPr>
        <w:spacing w:after="120"/>
        <w:jc w:val="both"/>
        <w:rPr>
          <w:rFonts w:ascii="Times New Roman" w:hAnsi="Times New Roman"/>
          <w:noProof/>
          <w:sz w:val="22"/>
          <w:szCs w:val="22"/>
        </w:rPr>
      </w:pPr>
    </w:p>
    <w:sectPr w:rsidR="00C031BB" w:rsidRPr="00F56AC1" w:rsidSect="002B6AF3">
      <w:footerReference w:type="default" r:id="rId11"/>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7EA30" w14:textId="77777777" w:rsidR="00614908" w:rsidRDefault="00614908" w:rsidP="008B7108">
      <w:r>
        <w:separator/>
      </w:r>
    </w:p>
  </w:endnote>
  <w:endnote w:type="continuationSeparator" w:id="0">
    <w:p w14:paraId="3C4A55B9" w14:textId="77777777" w:rsidR="00614908" w:rsidRDefault="00614908"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448"/>
      <w:docPartObj>
        <w:docPartGallery w:val="Page Numbers (Bottom of Page)"/>
        <w:docPartUnique/>
      </w:docPartObj>
    </w:sdtPr>
    <w:sdtContent>
      <w:p w14:paraId="3EA4956E" w14:textId="77777777" w:rsidR="00583D1E" w:rsidRDefault="00A77D92">
        <w:pPr>
          <w:pStyle w:val="Footer"/>
          <w:jc w:val="right"/>
        </w:pPr>
        <w:r>
          <w:fldChar w:fldCharType="begin"/>
        </w:r>
        <w:r>
          <w:instrText xml:space="preserve"> PAGE   \* MERGEFORMAT </w:instrText>
        </w:r>
        <w:r>
          <w:fldChar w:fldCharType="separate"/>
        </w:r>
        <w:r w:rsidR="00035987">
          <w:rPr>
            <w:noProof/>
          </w:rPr>
          <w:t>1</w:t>
        </w:r>
        <w:r>
          <w:rPr>
            <w:noProof/>
          </w:rPr>
          <w:fldChar w:fldCharType="end"/>
        </w:r>
      </w:p>
    </w:sdtContent>
  </w:sdt>
  <w:p w14:paraId="4B056D5C" w14:textId="77777777" w:rsidR="00583D1E" w:rsidRPr="001A276D" w:rsidRDefault="00583D1E"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D0F04" w14:textId="77777777" w:rsidR="00614908" w:rsidRDefault="00614908" w:rsidP="008B7108">
      <w:r>
        <w:separator/>
      </w:r>
    </w:p>
  </w:footnote>
  <w:footnote w:type="continuationSeparator" w:id="0">
    <w:p w14:paraId="47EE07EA" w14:textId="77777777" w:rsidR="00614908" w:rsidRDefault="00614908"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C70EFD"/>
    <w:multiLevelType w:val="multilevel"/>
    <w:tmpl w:val="041A001D"/>
    <w:numStyleLink w:val="Stil1"/>
  </w:abstractNum>
  <w:abstractNum w:abstractNumId="22"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89133362">
    <w:abstractNumId w:val="1"/>
  </w:num>
  <w:num w:numId="2" w16cid:durableId="1063721202">
    <w:abstractNumId w:val="0"/>
  </w:num>
  <w:num w:numId="3" w16cid:durableId="448739141">
    <w:abstractNumId w:val="28"/>
  </w:num>
  <w:num w:numId="4" w16cid:durableId="387995604">
    <w:abstractNumId w:val="7"/>
  </w:num>
  <w:num w:numId="5" w16cid:durableId="1234853455">
    <w:abstractNumId w:val="12"/>
  </w:num>
  <w:num w:numId="6" w16cid:durableId="543955137">
    <w:abstractNumId w:val="13"/>
  </w:num>
  <w:num w:numId="7" w16cid:durableId="1107845401">
    <w:abstractNumId w:val="27"/>
  </w:num>
  <w:num w:numId="8" w16cid:durableId="153106687">
    <w:abstractNumId w:val="16"/>
  </w:num>
  <w:num w:numId="9" w16cid:durableId="351344897">
    <w:abstractNumId w:val="18"/>
  </w:num>
  <w:num w:numId="10" w16cid:durableId="1536885885">
    <w:abstractNumId w:val="14"/>
  </w:num>
  <w:num w:numId="11" w16cid:durableId="1556430630">
    <w:abstractNumId w:val="26"/>
  </w:num>
  <w:num w:numId="12" w16cid:durableId="1037201644">
    <w:abstractNumId w:val="25"/>
  </w:num>
  <w:num w:numId="13" w16cid:durableId="335308505">
    <w:abstractNumId w:val="4"/>
  </w:num>
  <w:num w:numId="14" w16cid:durableId="388266040">
    <w:abstractNumId w:val="8"/>
  </w:num>
  <w:num w:numId="15" w16cid:durableId="1715301484">
    <w:abstractNumId w:val="10"/>
  </w:num>
  <w:num w:numId="16" w16cid:durableId="1299871335">
    <w:abstractNumId w:val="17"/>
  </w:num>
  <w:num w:numId="17" w16cid:durableId="1878859037">
    <w:abstractNumId w:val="6"/>
  </w:num>
  <w:num w:numId="18" w16cid:durableId="1082532220">
    <w:abstractNumId w:val="19"/>
  </w:num>
  <w:num w:numId="19" w16cid:durableId="782771327">
    <w:abstractNumId w:val="9"/>
  </w:num>
  <w:num w:numId="20" w16cid:durableId="705106095">
    <w:abstractNumId w:val="21"/>
  </w:num>
  <w:num w:numId="21" w16cid:durableId="322664997">
    <w:abstractNumId w:val="20"/>
  </w:num>
  <w:num w:numId="22" w16cid:durableId="837233539">
    <w:abstractNumId w:val="22"/>
  </w:num>
  <w:num w:numId="23" w16cid:durableId="538009580">
    <w:abstractNumId w:val="23"/>
  </w:num>
  <w:num w:numId="24" w16cid:durableId="1248268625">
    <w:abstractNumId w:val="15"/>
  </w:num>
  <w:num w:numId="25" w16cid:durableId="2003774504">
    <w:abstractNumId w:val="5"/>
  </w:num>
  <w:num w:numId="26" w16cid:durableId="1776633665">
    <w:abstractNumId w:val="3"/>
  </w:num>
  <w:num w:numId="27" w16cid:durableId="2029403882">
    <w:abstractNumId w:val="24"/>
  </w:num>
  <w:num w:numId="28" w16cid:durableId="716392102">
    <w:abstractNumId w:val="21"/>
    <w:lvlOverride w:ilvl="0">
      <w:lvl w:ilvl="0">
        <w:start w:val="1"/>
        <w:numFmt w:val="upperRoman"/>
        <w:lvlText w:val="%1)"/>
        <w:lvlJc w:val="left"/>
        <w:pPr>
          <w:ind w:left="360" w:hanging="360"/>
        </w:pPr>
        <w:rPr>
          <w:b/>
          <w:color w:val="FF0000"/>
        </w:rPr>
      </w:lvl>
    </w:lvlOverride>
  </w:num>
  <w:num w:numId="29" w16cid:durableId="85603821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C4D"/>
    <w:rsid w:val="000026EF"/>
    <w:rsid w:val="00002BBA"/>
    <w:rsid w:val="000134C6"/>
    <w:rsid w:val="00017086"/>
    <w:rsid w:val="0002397D"/>
    <w:rsid w:val="000264EC"/>
    <w:rsid w:val="000301AD"/>
    <w:rsid w:val="00035987"/>
    <w:rsid w:val="00042682"/>
    <w:rsid w:val="00043254"/>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6276"/>
    <w:rsid w:val="000D6F56"/>
    <w:rsid w:val="000D7EB4"/>
    <w:rsid w:val="000E3960"/>
    <w:rsid w:val="000E3CB5"/>
    <w:rsid w:val="000E6E74"/>
    <w:rsid w:val="000F0547"/>
    <w:rsid w:val="000F3D9B"/>
    <w:rsid w:val="000F5A0D"/>
    <w:rsid w:val="000F6F09"/>
    <w:rsid w:val="000F732A"/>
    <w:rsid w:val="001008F3"/>
    <w:rsid w:val="00105F7A"/>
    <w:rsid w:val="00106614"/>
    <w:rsid w:val="001140B8"/>
    <w:rsid w:val="001231AE"/>
    <w:rsid w:val="00130A6C"/>
    <w:rsid w:val="00130E1A"/>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A6AAE"/>
    <w:rsid w:val="001B46AD"/>
    <w:rsid w:val="001B7078"/>
    <w:rsid w:val="001C1F5B"/>
    <w:rsid w:val="001C596E"/>
    <w:rsid w:val="001C661D"/>
    <w:rsid w:val="001C6841"/>
    <w:rsid w:val="001D20C5"/>
    <w:rsid w:val="001E2125"/>
    <w:rsid w:val="001E2AAF"/>
    <w:rsid w:val="001E43EE"/>
    <w:rsid w:val="001E447C"/>
    <w:rsid w:val="001F36FE"/>
    <w:rsid w:val="001F4FC3"/>
    <w:rsid w:val="001F5B87"/>
    <w:rsid w:val="00202269"/>
    <w:rsid w:val="00203455"/>
    <w:rsid w:val="00220127"/>
    <w:rsid w:val="002211CF"/>
    <w:rsid w:val="00222062"/>
    <w:rsid w:val="002221B6"/>
    <w:rsid w:val="0022609A"/>
    <w:rsid w:val="00227FE7"/>
    <w:rsid w:val="00230BA7"/>
    <w:rsid w:val="00233DAB"/>
    <w:rsid w:val="00260060"/>
    <w:rsid w:val="00261438"/>
    <w:rsid w:val="00262A2F"/>
    <w:rsid w:val="00262D57"/>
    <w:rsid w:val="0026702B"/>
    <w:rsid w:val="00267A4F"/>
    <w:rsid w:val="002706A2"/>
    <w:rsid w:val="0027369C"/>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723"/>
    <w:rsid w:val="002D77A9"/>
    <w:rsid w:val="002E1937"/>
    <w:rsid w:val="002E370C"/>
    <w:rsid w:val="002E409C"/>
    <w:rsid w:val="002F0E9D"/>
    <w:rsid w:val="00300833"/>
    <w:rsid w:val="003025DE"/>
    <w:rsid w:val="00302699"/>
    <w:rsid w:val="0030278A"/>
    <w:rsid w:val="00303AC4"/>
    <w:rsid w:val="003076BF"/>
    <w:rsid w:val="003105BF"/>
    <w:rsid w:val="003121EF"/>
    <w:rsid w:val="00313A36"/>
    <w:rsid w:val="00314383"/>
    <w:rsid w:val="00314739"/>
    <w:rsid w:val="003177F9"/>
    <w:rsid w:val="0032361D"/>
    <w:rsid w:val="003309AC"/>
    <w:rsid w:val="00334035"/>
    <w:rsid w:val="003366B6"/>
    <w:rsid w:val="003448A8"/>
    <w:rsid w:val="00345220"/>
    <w:rsid w:val="00346956"/>
    <w:rsid w:val="00347A14"/>
    <w:rsid w:val="003524C8"/>
    <w:rsid w:val="003551DD"/>
    <w:rsid w:val="00356049"/>
    <w:rsid w:val="00360855"/>
    <w:rsid w:val="00365398"/>
    <w:rsid w:val="00366B1C"/>
    <w:rsid w:val="00372A66"/>
    <w:rsid w:val="00374D88"/>
    <w:rsid w:val="00375956"/>
    <w:rsid w:val="003773EB"/>
    <w:rsid w:val="00383B8C"/>
    <w:rsid w:val="0038472A"/>
    <w:rsid w:val="003868CF"/>
    <w:rsid w:val="003913FA"/>
    <w:rsid w:val="003931E5"/>
    <w:rsid w:val="003A1C91"/>
    <w:rsid w:val="003A21C2"/>
    <w:rsid w:val="003A526F"/>
    <w:rsid w:val="003A63A9"/>
    <w:rsid w:val="003A6FE1"/>
    <w:rsid w:val="003B08EE"/>
    <w:rsid w:val="003B15D9"/>
    <w:rsid w:val="003B446F"/>
    <w:rsid w:val="003C3377"/>
    <w:rsid w:val="003D4892"/>
    <w:rsid w:val="003D6C2E"/>
    <w:rsid w:val="003D75C8"/>
    <w:rsid w:val="003D7CC0"/>
    <w:rsid w:val="003D7DBD"/>
    <w:rsid w:val="003E0BD9"/>
    <w:rsid w:val="003E36CE"/>
    <w:rsid w:val="003E595D"/>
    <w:rsid w:val="003E625C"/>
    <w:rsid w:val="003F4315"/>
    <w:rsid w:val="003F7A56"/>
    <w:rsid w:val="003F7CF6"/>
    <w:rsid w:val="004009D5"/>
    <w:rsid w:val="00407992"/>
    <w:rsid w:val="00411F1D"/>
    <w:rsid w:val="004123FF"/>
    <w:rsid w:val="004176C8"/>
    <w:rsid w:val="00422354"/>
    <w:rsid w:val="00431294"/>
    <w:rsid w:val="004314F4"/>
    <w:rsid w:val="0043386C"/>
    <w:rsid w:val="00434A9F"/>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75D0"/>
    <w:rsid w:val="00480FD2"/>
    <w:rsid w:val="00483FAB"/>
    <w:rsid w:val="0049428C"/>
    <w:rsid w:val="004970BA"/>
    <w:rsid w:val="004A03AE"/>
    <w:rsid w:val="004A2E39"/>
    <w:rsid w:val="004A4490"/>
    <w:rsid w:val="004A708F"/>
    <w:rsid w:val="004B6266"/>
    <w:rsid w:val="004B79AE"/>
    <w:rsid w:val="004B7BE5"/>
    <w:rsid w:val="004B7FFE"/>
    <w:rsid w:val="004C008D"/>
    <w:rsid w:val="004C0308"/>
    <w:rsid w:val="004C1DEA"/>
    <w:rsid w:val="004C7AB1"/>
    <w:rsid w:val="004D0229"/>
    <w:rsid w:val="004D283F"/>
    <w:rsid w:val="004D2F56"/>
    <w:rsid w:val="004D5749"/>
    <w:rsid w:val="004D579C"/>
    <w:rsid w:val="004D6072"/>
    <w:rsid w:val="004E1B7C"/>
    <w:rsid w:val="004E2CD1"/>
    <w:rsid w:val="004E3F0D"/>
    <w:rsid w:val="004F1537"/>
    <w:rsid w:val="004F666B"/>
    <w:rsid w:val="004F7304"/>
    <w:rsid w:val="004F759F"/>
    <w:rsid w:val="004F7D72"/>
    <w:rsid w:val="005004FB"/>
    <w:rsid w:val="00501A2C"/>
    <w:rsid w:val="00505A4D"/>
    <w:rsid w:val="0050663F"/>
    <w:rsid w:val="00515308"/>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1366"/>
    <w:rsid w:val="00562DCF"/>
    <w:rsid w:val="00564692"/>
    <w:rsid w:val="00567B14"/>
    <w:rsid w:val="00572C0D"/>
    <w:rsid w:val="00573314"/>
    <w:rsid w:val="00582605"/>
    <w:rsid w:val="00583D1E"/>
    <w:rsid w:val="0059213B"/>
    <w:rsid w:val="005956C9"/>
    <w:rsid w:val="005A1090"/>
    <w:rsid w:val="005B093A"/>
    <w:rsid w:val="005B09AE"/>
    <w:rsid w:val="005B0AB9"/>
    <w:rsid w:val="005B40D4"/>
    <w:rsid w:val="005B5BB4"/>
    <w:rsid w:val="005D5612"/>
    <w:rsid w:val="005D57E8"/>
    <w:rsid w:val="005D7397"/>
    <w:rsid w:val="005E0AB8"/>
    <w:rsid w:val="005E11DD"/>
    <w:rsid w:val="005E5AB1"/>
    <w:rsid w:val="005E7B88"/>
    <w:rsid w:val="005F04AB"/>
    <w:rsid w:val="005F1228"/>
    <w:rsid w:val="005F4D2B"/>
    <w:rsid w:val="00601015"/>
    <w:rsid w:val="00603636"/>
    <w:rsid w:val="0060696C"/>
    <w:rsid w:val="006112E8"/>
    <w:rsid w:val="00611574"/>
    <w:rsid w:val="00614908"/>
    <w:rsid w:val="0062417D"/>
    <w:rsid w:val="00624BFC"/>
    <w:rsid w:val="006277B0"/>
    <w:rsid w:val="006277B4"/>
    <w:rsid w:val="006332A6"/>
    <w:rsid w:val="0063533D"/>
    <w:rsid w:val="006353AF"/>
    <w:rsid w:val="00636195"/>
    <w:rsid w:val="00637291"/>
    <w:rsid w:val="00637334"/>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4AF9"/>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56AD"/>
    <w:rsid w:val="00700BE9"/>
    <w:rsid w:val="00700F0B"/>
    <w:rsid w:val="00701E7F"/>
    <w:rsid w:val="0071196C"/>
    <w:rsid w:val="00711EA1"/>
    <w:rsid w:val="00712235"/>
    <w:rsid w:val="0071489E"/>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96D96"/>
    <w:rsid w:val="007A07CE"/>
    <w:rsid w:val="007A1E87"/>
    <w:rsid w:val="007A7229"/>
    <w:rsid w:val="007B0F0E"/>
    <w:rsid w:val="007C1E4C"/>
    <w:rsid w:val="007C1F2D"/>
    <w:rsid w:val="007C46B7"/>
    <w:rsid w:val="007D4C4C"/>
    <w:rsid w:val="007D4DF3"/>
    <w:rsid w:val="007D50BC"/>
    <w:rsid w:val="007D656C"/>
    <w:rsid w:val="007E598C"/>
    <w:rsid w:val="007F594C"/>
    <w:rsid w:val="007F6187"/>
    <w:rsid w:val="0080244E"/>
    <w:rsid w:val="00803922"/>
    <w:rsid w:val="008056D1"/>
    <w:rsid w:val="008069D7"/>
    <w:rsid w:val="00806E2C"/>
    <w:rsid w:val="008073A7"/>
    <w:rsid w:val="008160F8"/>
    <w:rsid w:val="008204D2"/>
    <w:rsid w:val="00820614"/>
    <w:rsid w:val="00820837"/>
    <w:rsid w:val="00824811"/>
    <w:rsid w:val="00824945"/>
    <w:rsid w:val="00824B4F"/>
    <w:rsid w:val="008269CB"/>
    <w:rsid w:val="00830373"/>
    <w:rsid w:val="008312D0"/>
    <w:rsid w:val="00841C14"/>
    <w:rsid w:val="00843139"/>
    <w:rsid w:val="00856A13"/>
    <w:rsid w:val="008575EA"/>
    <w:rsid w:val="00864FE5"/>
    <w:rsid w:val="008667BA"/>
    <w:rsid w:val="0087156F"/>
    <w:rsid w:val="00875DD2"/>
    <w:rsid w:val="008778D3"/>
    <w:rsid w:val="00880A8E"/>
    <w:rsid w:val="00890D1B"/>
    <w:rsid w:val="00896434"/>
    <w:rsid w:val="008A30D0"/>
    <w:rsid w:val="008A3C7C"/>
    <w:rsid w:val="008A4CE6"/>
    <w:rsid w:val="008A6569"/>
    <w:rsid w:val="008B01E5"/>
    <w:rsid w:val="008B2915"/>
    <w:rsid w:val="008B3054"/>
    <w:rsid w:val="008B323E"/>
    <w:rsid w:val="008B5F81"/>
    <w:rsid w:val="008B7100"/>
    <w:rsid w:val="008B7108"/>
    <w:rsid w:val="008C3678"/>
    <w:rsid w:val="008C780E"/>
    <w:rsid w:val="008C78C6"/>
    <w:rsid w:val="008D3C79"/>
    <w:rsid w:val="008E0419"/>
    <w:rsid w:val="008E72E8"/>
    <w:rsid w:val="008F3752"/>
    <w:rsid w:val="008F38A2"/>
    <w:rsid w:val="009004AE"/>
    <w:rsid w:val="00903C2F"/>
    <w:rsid w:val="009046F6"/>
    <w:rsid w:val="009139DD"/>
    <w:rsid w:val="0091434F"/>
    <w:rsid w:val="00914B9D"/>
    <w:rsid w:val="00915E11"/>
    <w:rsid w:val="009175B2"/>
    <w:rsid w:val="00921F3C"/>
    <w:rsid w:val="0092382C"/>
    <w:rsid w:val="0094133A"/>
    <w:rsid w:val="0094272D"/>
    <w:rsid w:val="00943E17"/>
    <w:rsid w:val="00944C76"/>
    <w:rsid w:val="009478EA"/>
    <w:rsid w:val="00953404"/>
    <w:rsid w:val="00953BB0"/>
    <w:rsid w:val="00953E68"/>
    <w:rsid w:val="00954C75"/>
    <w:rsid w:val="00956B25"/>
    <w:rsid w:val="00960BF2"/>
    <w:rsid w:val="00961A90"/>
    <w:rsid w:val="009627E5"/>
    <w:rsid w:val="00963DC1"/>
    <w:rsid w:val="0096538F"/>
    <w:rsid w:val="009663DC"/>
    <w:rsid w:val="00971E5F"/>
    <w:rsid w:val="009724C7"/>
    <w:rsid w:val="00973DB4"/>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AB7"/>
    <w:rsid w:val="009E230F"/>
    <w:rsid w:val="009E268A"/>
    <w:rsid w:val="009E3F10"/>
    <w:rsid w:val="009E4078"/>
    <w:rsid w:val="009E52AF"/>
    <w:rsid w:val="009E7B59"/>
    <w:rsid w:val="009E7D64"/>
    <w:rsid w:val="009E7D82"/>
    <w:rsid w:val="009F0CA2"/>
    <w:rsid w:val="009F11BA"/>
    <w:rsid w:val="009F1713"/>
    <w:rsid w:val="009F77DF"/>
    <w:rsid w:val="00A0306E"/>
    <w:rsid w:val="00A0626E"/>
    <w:rsid w:val="00A14DEA"/>
    <w:rsid w:val="00A20595"/>
    <w:rsid w:val="00A21923"/>
    <w:rsid w:val="00A220E7"/>
    <w:rsid w:val="00A313BB"/>
    <w:rsid w:val="00A31B87"/>
    <w:rsid w:val="00A31FDF"/>
    <w:rsid w:val="00A32153"/>
    <w:rsid w:val="00A41B35"/>
    <w:rsid w:val="00A42834"/>
    <w:rsid w:val="00A50496"/>
    <w:rsid w:val="00A536C7"/>
    <w:rsid w:val="00A75350"/>
    <w:rsid w:val="00A77D92"/>
    <w:rsid w:val="00A816B0"/>
    <w:rsid w:val="00A87ADE"/>
    <w:rsid w:val="00A90192"/>
    <w:rsid w:val="00A93A42"/>
    <w:rsid w:val="00A94935"/>
    <w:rsid w:val="00A97A12"/>
    <w:rsid w:val="00AA3F9E"/>
    <w:rsid w:val="00AA63DC"/>
    <w:rsid w:val="00AA64C1"/>
    <w:rsid w:val="00AB188C"/>
    <w:rsid w:val="00AB7764"/>
    <w:rsid w:val="00AC3176"/>
    <w:rsid w:val="00AD3648"/>
    <w:rsid w:val="00AD5FD7"/>
    <w:rsid w:val="00AD693C"/>
    <w:rsid w:val="00AE0737"/>
    <w:rsid w:val="00AE3438"/>
    <w:rsid w:val="00AF2635"/>
    <w:rsid w:val="00AF2C26"/>
    <w:rsid w:val="00AF2F34"/>
    <w:rsid w:val="00AF2FE9"/>
    <w:rsid w:val="00AF3AD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780D"/>
    <w:rsid w:val="00B47BD9"/>
    <w:rsid w:val="00B51ADF"/>
    <w:rsid w:val="00B520E2"/>
    <w:rsid w:val="00B54412"/>
    <w:rsid w:val="00B54A34"/>
    <w:rsid w:val="00B67D26"/>
    <w:rsid w:val="00B71691"/>
    <w:rsid w:val="00B72E8E"/>
    <w:rsid w:val="00B73843"/>
    <w:rsid w:val="00B76C92"/>
    <w:rsid w:val="00B76E0F"/>
    <w:rsid w:val="00B77E1F"/>
    <w:rsid w:val="00B81708"/>
    <w:rsid w:val="00B85035"/>
    <w:rsid w:val="00B90B4A"/>
    <w:rsid w:val="00BA1634"/>
    <w:rsid w:val="00BB17C6"/>
    <w:rsid w:val="00BB4B47"/>
    <w:rsid w:val="00BB4F3D"/>
    <w:rsid w:val="00BB5B93"/>
    <w:rsid w:val="00BB5DB6"/>
    <w:rsid w:val="00BB63AB"/>
    <w:rsid w:val="00BB6445"/>
    <w:rsid w:val="00BB7660"/>
    <w:rsid w:val="00BC3E6E"/>
    <w:rsid w:val="00BD0D57"/>
    <w:rsid w:val="00BD3EB3"/>
    <w:rsid w:val="00BD3ECF"/>
    <w:rsid w:val="00BD7F41"/>
    <w:rsid w:val="00BE0437"/>
    <w:rsid w:val="00BE2D9C"/>
    <w:rsid w:val="00BE4C6A"/>
    <w:rsid w:val="00BE5E3F"/>
    <w:rsid w:val="00BE684F"/>
    <w:rsid w:val="00BF00D4"/>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23B5"/>
    <w:rsid w:val="00C73A1C"/>
    <w:rsid w:val="00C73D51"/>
    <w:rsid w:val="00C83D95"/>
    <w:rsid w:val="00C84A10"/>
    <w:rsid w:val="00C8638B"/>
    <w:rsid w:val="00C9067B"/>
    <w:rsid w:val="00C9154B"/>
    <w:rsid w:val="00C92017"/>
    <w:rsid w:val="00C9225E"/>
    <w:rsid w:val="00C94715"/>
    <w:rsid w:val="00C94C96"/>
    <w:rsid w:val="00C96E3F"/>
    <w:rsid w:val="00C973C8"/>
    <w:rsid w:val="00C97B88"/>
    <w:rsid w:val="00CA006D"/>
    <w:rsid w:val="00CA19BC"/>
    <w:rsid w:val="00CA5881"/>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0917"/>
    <w:rsid w:val="00CE3E66"/>
    <w:rsid w:val="00CE6362"/>
    <w:rsid w:val="00CE7F86"/>
    <w:rsid w:val="00CF04E8"/>
    <w:rsid w:val="00CF11F4"/>
    <w:rsid w:val="00D103C5"/>
    <w:rsid w:val="00D21686"/>
    <w:rsid w:val="00D21FA9"/>
    <w:rsid w:val="00D27BDD"/>
    <w:rsid w:val="00D30FBA"/>
    <w:rsid w:val="00D41B23"/>
    <w:rsid w:val="00D4748E"/>
    <w:rsid w:val="00D50F6E"/>
    <w:rsid w:val="00D54F07"/>
    <w:rsid w:val="00D611BE"/>
    <w:rsid w:val="00D62837"/>
    <w:rsid w:val="00D630A2"/>
    <w:rsid w:val="00D65B24"/>
    <w:rsid w:val="00D735CF"/>
    <w:rsid w:val="00D73F79"/>
    <w:rsid w:val="00D76A74"/>
    <w:rsid w:val="00D76F76"/>
    <w:rsid w:val="00D81EFD"/>
    <w:rsid w:val="00D87BE8"/>
    <w:rsid w:val="00D9156A"/>
    <w:rsid w:val="00D924D9"/>
    <w:rsid w:val="00D97502"/>
    <w:rsid w:val="00DA061E"/>
    <w:rsid w:val="00DB0B8A"/>
    <w:rsid w:val="00DB2F23"/>
    <w:rsid w:val="00DB4DA9"/>
    <w:rsid w:val="00DB79A5"/>
    <w:rsid w:val="00DC3528"/>
    <w:rsid w:val="00DC3EE5"/>
    <w:rsid w:val="00DD035C"/>
    <w:rsid w:val="00DD4040"/>
    <w:rsid w:val="00DE0CBA"/>
    <w:rsid w:val="00DE3C64"/>
    <w:rsid w:val="00DE3E7A"/>
    <w:rsid w:val="00DE49B5"/>
    <w:rsid w:val="00DF1356"/>
    <w:rsid w:val="00DF29BA"/>
    <w:rsid w:val="00DF5109"/>
    <w:rsid w:val="00DF5903"/>
    <w:rsid w:val="00DF5C16"/>
    <w:rsid w:val="00DF6989"/>
    <w:rsid w:val="00E02752"/>
    <w:rsid w:val="00E0406F"/>
    <w:rsid w:val="00E04919"/>
    <w:rsid w:val="00E04C3E"/>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24D7"/>
    <w:rsid w:val="00E62610"/>
    <w:rsid w:val="00E726F4"/>
    <w:rsid w:val="00E80736"/>
    <w:rsid w:val="00E8467D"/>
    <w:rsid w:val="00E91C05"/>
    <w:rsid w:val="00E94E2D"/>
    <w:rsid w:val="00E958D7"/>
    <w:rsid w:val="00EB02EA"/>
    <w:rsid w:val="00EB059F"/>
    <w:rsid w:val="00EC141D"/>
    <w:rsid w:val="00ED0A07"/>
    <w:rsid w:val="00ED43D1"/>
    <w:rsid w:val="00EE0003"/>
    <w:rsid w:val="00EE6751"/>
    <w:rsid w:val="00EF041E"/>
    <w:rsid w:val="00F02231"/>
    <w:rsid w:val="00F05B25"/>
    <w:rsid w:val="00F10312"/>
    <w:rsid w:val="00F1128C"/>
    <w:rsid w:val="00F16775"/>
    <w:rsid w:val="00F1723D"/>
    <w:rsid w:val="00F17FC4"/>
    <w:rsid w:val="00F216CD"/>
    <w:rsid w:val="00F24AB6"/>
    <w:rsid w:val="00F25A79"/>
    <w:rsid w:val="00F311CA"/>
    <w:rsid w:val="00F3374E"/>
    <w:rsid w:val="00F377E5"/>
    <w:rsid w:val="00F41D3F"/>
    <w:rsid w:val="00F51FDC"/>
    <w:rsid w:val="00F56AC1"/>
    <w:rsid w:val="00F660FB"/>
    <w:rsid w:val="00F66F43"/>
    <w:rsid w:val="00F737E8"/>
    <w:rsid w:val="00F82144"/>
    <w:rsid w:val="00F85A7C"/>
    <w:rsid w:val="00F87A25"/>
    <w:rsid w:val="00F906E8"/>
    <w:rsid w:val="00F93DE3"/>
    <w:rsid w:val="00FA1FCB"/>
    <w:rsid w:val="00FA37DC"/>
    <w:rsid w:val="00FA3894"/>
    <w:rsid w:val="00FA4378"/>
    <w:rsid w:val="00FB0744"/>
    <w:rsid w:val="00FB1AD7"/>
    <w:rsid w:val="00FC20CC"/>
    <w:rsid w:val="00FC51E2"/>
    <w:rsid w:val="00FC607D"/>
    <w:rsid w:val="00FD22D8"/>
    <w:rsid w:val="00FD668A"/>
    <w:rsid w:val="00FD669D"/>
    <w:rsid w:val="00FD7D73"/>
    <w:rsid w:val="00FE06B4"/>
    <w:rsid w:val="00FE1606"/>
    <w:rsid w:val="00FE1D15"/>
    <w:rsid w:val="00FE2053"/>
    <w:rsid w:val="00FF0FDF"/>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2"/>
    </o:shapelayout>
  </w:shapeDefaults>
  <w:decimalSymbol w:val=","/>
  <w:listSeparator w:val=";"/>
  <w14:docId w14:val="4857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436">
      <w:bodyDiv w:val="1"/>
      <w:marLeft w:val="0"/>
      <w:marRight w:val="0"/>
      <w:marTop w:val="0"/>
      <w:marBottom w:val="0"/>
      <w:divBdr>
        <w:top w:val="none" w:sz="0" w:space="0" w:color="auto"/>
        <w:left w:val="none" w:sz="0" w:space="0" w:color="auto"/>
        <w:bottom w:val="none" w:sz="0" w:space="0" w:color="auto"/>
        <w:right w:val="none" w:sz="0" w:space="0" w:color="auto"/>
      </w:divBdr>
    </w:div>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81166733">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AEB9B-1499-48EA-8682-C27E8FB6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4946</Words>
  <Characters>28198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33078</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2018-04-13T12:32:00Z</dcterms:created>
  <dcterms:modified xsi:type="dcterms:W3CDTF">2023-12-15T13:27:00Z</dcterms:modified>
</cp:coreProperties>
</file>