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3A14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i/>
          <w:sz w:val="16"/>
        </w:rPr>
      </w:pPr>
    </w:p>
    <w:p w14:paraId="6BDCDE70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i/>
          <w:sz w:val="16"/>
        </w:rPr>
      </w:pPr>
    </w:p>
    <w:p w14:paraId="134E7257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i/>
          <w:sz w:val="16"/>
        </w:rPr>
      </w:pPr>
    </w:p>
    <w:p w14:paraId="43852CA0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i/>
          <w:sz w:val="16"/>
        </w:rPr>
      </w:pPr>
    </w:p>
    <w:p w14:paraId="670DD8BB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i/>
          <w:sz w:val="16"/>
        </w:rPr>
      </w:pPr>
    </w:p>
    <w:p w14:paraId="19405946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i/>
          <w:sz w:val="16"/>
        </w:rPr>
      </w:pPr>
    </w:p>
    <w:p w14:paraId="54AD9604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i/>
          <w:sz w:val="16"/>
        </w:rPr>
      </w:pPr>
    </w:p>
    <w:p w14:paraId="2260EB26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i/>
          <w:sz w:val="16"/>
        </w:rPr>
      </w:pPr>
    </w:p>
    <w:p w14:paraId="7B29E685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i/>
          <w:sz w:val="16"/>
        </w:rPr>
      </w:pPr>
    </w:p>
    <w:p w14:paraId="117D74BB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i/>
          <w:sz w:val="16"/>
        </w:rPr>
      </w:pPr>
    </w:p>
    <w:p w14:paraId="14F3D984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i/>
          <w:sz w:val="16"/>
        </w:rPr>
      </w:pPr>
    </w:p>
    <w:p w14:paraId="69EC5D8A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i/>
          <w:sz w:val="16"/>
        </w:rPr>
      </w:pPr>
    </w:p>
    <w:p w14:paraId="2BCD6701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i/>
          <w:sz w:val="16"/>
        </w:rPr>
      </w:pPr>
    </w:p>
    <w:p w14:paraId="01F54C1C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i/>
          <w:sz w:val="16"/>
        </w:rPr>
      </w:pPr>
    </w:p>
    <w:p w14:paraId="3A75913C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i/>
          <w:sz w:val="16"/>
        </w:rPr>
      </w:pPr>
    </w:p>
    <w:p w14:paraId="4B517414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i/>
          <w:sz w:val="16"/>
        </w:rPr>
      </w:pPr>
    </w:p>
    <w:p w14:paraId="0EDF0679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i/>
          <w:sz w:val="16"/>
        </w:rPr>
      </w:pPr>
    </w:p>
    <w:p w14:paraId="1D081651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i/>
          <w:sz w:val="16"/>
        </w:rPr>
      </w:pPr>
    </w:p>
    <w:p w14:paraId="5A4CEA68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i/>
          <w:sz w:val="16"/>
        </w:rPr>
      </w:pPr>
    </w:p>
    <w:p w14:paraId="53C96E79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i/>
          <w:sz w:val="16"/>
        </w:rPr>
      </w:pPr>
    </w:p>
    <w:p w14:paraId="719FF7DD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i/>
          <w:sz w:val="16"/>
        </w:rPr>
      </w:pPr>
    </w:p>
    <w:p w14:paraId="20F4C64F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i/>
          <w:sz w:val="16"/>
        </w:rPr>
      </w:pPr>
    </w:p>
    <w:p w14:paraId="69688343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i/>
          <w:sz w:val="16"/>
        </w:rPr>
      </w:pPr>
    </w:p>
    <w:p w14:paraId="698094E1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i/>
          <w:sz w:val="16"/>
        </w:rPr>
      </w:pPr>
    </w:p>
    <w:p w14:paraId="04DC5907" w14:textId="77777777" w:rsidR="00C85A43" w:rsidRPr="0025682A" w:rsidRDefault="00C85A43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hAnsi="Arial" w:cs="Arial"/>
          <w:b/>
          <w:bCs/>
          <w:i/>
          <w:sz w:val="36"/>
          <w:szCs w:val="48"/>
        </w:rPr>
      </w:pPr>
      <w:r w:rsidRPr="0025682A">
        <w:rPr>
          <w:rFonts w:ascii="Arial" w:hAnsi="Arial" w:cs="Arial"/>
          <w:b/>
          <w:bCs/>
          <w:i/>
          <w:sz w:val="36"/>
          <w:szCs w:val="48"/>
        </w:rPr>
        <w:t xml:space="preserve">DOKUMENTACIJA </w:t>
      </w:r>
      <w:r w:rsidR="00906614" w:rsidRPr="0025682A">
        <w:rPr>
          <w:rFonts w:ascii="Arial" w:hAnsi="Arial" w:cs="Arial"/>
          <w:b/>
          <w:bCs/>
          <w:i/>
          <w:sz w:val="36"/>
          <w:szCs w:val="48"/>
        </w:rPr>
        <w:t>O NABAVI</w:t>
      </w:r>
    </w:p>
    <w:p w14:paraId="14501A7E" w14:textId="77777777" w:rsidR="0025682A" w:rsidRDefault="0025682A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</w:p>
    <w:p w14:paraId="6015090C" w14:textId="204A9A54" w:rsidR="00C85A43" w:rsidRDefault="00C85A43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25682A">
        <w:rPr>
          <w:rFonts w:ascii="Arial" w:eastAsia="Times New Roman" w:hAnsi="Arial" w:cs="Arial"/>
          <w:sz w:val="28"/>
          <w:szCs w:val="28"/>
          <w:lang w:eastAsia="hr-HR"/>
        </w:rPr>
        <w:t xml:space="preserve">Predmet nabave: </w:t>
      </w:r>
      <w:r w:rsidR="008503C4" w:rsidRPr="008503C4">
        <w:rPr>
          <w:rFonts w:ascii="Arial" w:eastAsia="Times New Roman" w:hAnsi="Arial" w:cs="Arial"/>
          <w:sz w:val="28"/>
          <w:szCs w:val="28"/>
          <w:lang w:eastAsia="hr-HR"/>
        </w:rPr>
        <w:t>Opremanje ambulante za nutricionističko savjetovanje</w:t>
      </w:r>
    </w:p>
    <w:p w14:paraId="2208F0D2" w14:textId="5358892F" w:rsidR="00C85A43" w:rsidRPr="0025682A" w:rsidRDefault="0025682A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t>(</w:t>
      </w:r>
      <w:r w:rsidR="00C85A43" w:rsidRPr="0025682A">
        <w:rPr>
          <w:rFonts w:ascii="Arial" w:eastAsia="Times New Roman" w:hAnsi="Arial" w:cs="Arial"/>
          <w:sz w:val="28"/>
          <w:szCs w:val="28"/>
          <w:lang w:eastAsia="hr-HR"/>
        </w:rPr>
        <w:t xml:space="preserve">Evidencijski broj: </w:t>
      </w:r>
      <w:r w:rsidR="00B504D4">
        <w:rPr>
          <w:rFonts w:ascii="Arial" w:eastAsia="Times New Roman" w:hAnsi="Arial" w:cs="Arial"/>
          <w:sz w:val="28"/>
          <w:szCs w:val="28"/>
          <w:lang w:eastAsia="hr-HR"/>
        </w:rPr>
        <w:t>1</w:t>
      </w:r>
      <w:r w:rsidR="00EA6A5C">
        <w:rPr>
          <w:rFonts w:ascii="Arial" w:eastAsia="Times New Roman" w:hAnsi="Arial" w:cs="Arial"/>
          <w:sz w:val="28"/>
          <w:szCs w:val="28"/>
          <w:lang w:eastAsia="hr-HR"/>
        </w:rPr>
        <w:t>1</w:t>
      </w:r>
      <w:r w:rsidR="008503C4">
        <w:rPr>
          <w:rFonts w:ascii="Arial" w:eastAsia="Times New Roman" w:hAnsi="Arial" w:cs="Arial"/>
          <w:sz w:val="28"/>
          <w:szCs w:val="28"/>
          <w:lang w:eastAsia="hr-HR"/>
        </w:rPr>
        <w:t>5</w:t>
      </w:r>
      <w:r w:rsidR="001F31E1">
        <w:rPr>
          <w:rFonts w:ascii="Arial" w:eastAsia="Times New Roman" w:hAnsi="Arial" w:cs="Arial"/>
          <w:sz w:val="28"/>
          <w:szCs w:val="28"/>
          <w:lang w:eastAsia="hr-HR"/>
        </w:rPr>
        <w:t>-</w:t>
      </w:r>
      <w:r w:rsidR="00C85A43" w:rsidRPr="0025682A">
        <w:rPr>
          <w:rFonts w:ascii="Arial" w:eastAsia="Times New Roman" w:hAnsi="Arial" w:cs="Arial"/>
          <w:sz w:val="28"/>
          <w:szCs w:val="28"/>
          <w:lang w:eastAsia="hr-HR"/>
        </w:rPr>
        <w:t>JN</w:t>
      </w:r>
      <w:r w:rsidR="001F31E1">
        <w:rPr>
          <w:rFonts w:ascii="Arial" w:eastAsia="Times New Roman" w:hAnsi="Arial" w:cs="Arial"/>
          <w:sz w:val="28"/>
          <w:szCs w:val="28"/>
          <w:lang w:eastAsia="hr-HR"/>
        </w:rPr>
        <w:t>-</w:t>
      </w:r>
      <w:r w:rsidR="00C85A43" w:rsidRPr="0025682A">
        <w:rPr>
          <w:rFonts w:ascii="Arial" w:eastAsia="Times New Roman" w:hAnsi="Arial" w:cs="Arial"/>
          <w:sz w:val="28"/>
          <w:szCs w:val="28"/>
          <w:lang w:eastAsia="hr-HR"/>
        </w:rPr>
        <w:t>2</w:t>
      </w:r>
      <w:r w:rsidR="00B504D4">
        <w:rPr>
          <w:rFonts w:ascii="Arial" w:eastAsia="Times New Roman" w:hAnsi="Arial" w:cs="Arial"/>
          <w:sz w:val="28"/>
          <w:szCs w:val="28"/>
          <w:lang w:eastAsia="hr-HR"/>
        </w:rPr>
        <w:t>3</w:t>
      </w:r>
      <w:r>
        <w:rPr>
          <w:rFonts w:ascii="Arial" w:eastAsia="Times New Roman" w:hAnsi="Arial" w:cs="Arial"/>
          <w:sz w:val="28"/>
          <w:szCs w:val="28"/>
          <w:lang w:eastAsia="hr-HR"/>
        </w:rPr>
        <w:t>)</w:t>
      </w:r>
    </w:p>
    <w:p w14:paraId="4C0B6B80" w14:textId="77777777" w:rsidR="00715E9F" w:rsidRPr="0025682A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</w:p>
    <w:p w14:paraId="6D27E4B7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E7E2ACE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93CF116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1F9A112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0A525B4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AA42F1A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7AFC192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CA20908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F414FA5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79961AD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24529E7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26546A8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254564D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87FAC74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507A7F2" w14:textId="4FB784D1" w:rsidR="00715E9F" w:rsidRPr="0025682A" w:rsidRDefault="00906614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25682A">
        <w:rPr>
          <w:rFonts w:ascii="Arial" w:eastAsia="Times New Roman" w:hAnsi="Arial" w:cs="Arial"/>
          <w:sz w:val="24"/>
          <w:szCs w:val="24"/>
          <w:lang w:eastAsia="hr-HR"/>
        </w:rPr>
        <w:t xml:space="preserve">Zadar, </w:t>
      </w:r>
      <w:r w:rsidR="002C2338">
        <w:rPr>
          <w:rFonts w:ascii="Arial" w:eastAsia="Times New Roman" w:hAnsi="Arial" w:cs="Arial"/>
          <w:sz w:val="24"/>
          <w:szCs w:val="24"/>
          <w:lang w:eastAsia="hr-HR"/>
        </w:rPr>
        <w:t>lip</w:t>
      </w:r>
      <w:r w:rsidR="00B504D4">
        <w:rPr>
          <w:rFonts w:ascii="Arial" w:eastAsia="Times New Roman" w:hAnsi="Arial" w:cs="Arial"/>
          <w:sz w:val="24"/>
          <w:szCs w:val="24"/>
          <w:lang w:eastAsia="hr-HR"/>
        </w:rPr>
        <w:t>anj</w:t>
      </w:r>
      <w:r w:rsidRPr="0025682A">
        <w:rPr>
          <w:rFonts w:ascii="Arial" w:eastAsia="Times New Roman" w:hAnsi="Arial" w:cs="Arial"/>
          <w:sz w:val="24"/>
          <w:szCs w:val="24"/>
          <w:lang w:eastAsia="hr-HR"/>
        </w:rPr>
        <w:t xml:space="preserve"> 202</w:t>
      </w:r>
      <w:r w:rsidR="00B504D4"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Pr="0025682A">
        <w:rPr>
          <w:rFonts w:ascii="Arial" w:eastAsia="Times New Roman" w:hAnsi="Arial" w:cs="Arial"/>
          <w:sz w:val="24"/>
          <w:szCs w:val="24"/>
          <w:lang w:eastAsia="hr-HR"/>
        </w:rPr>
        <w:t>. godine</w:t>
      </w:r>
    </w:p>
    <w:p w14:paraId="51C2C588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820CB59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D25E01C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11376A7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2BBAE66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51E4EB4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6BE2C73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8BC288B" w14:textId="77777777" w:rsidR="00715E9F" w:rsidRDefault="00715E9F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56C447F" w14:textId="77777777" w:rsidR="00906614" w:rsidRDefault="00906614" w:rsidP="00715E9F">
      <w:pPr>
        <w:tabs>
          <w:tab w:val="center" w:pos="8222"/>
        </w:tabs>
        <w:spacing w:after="0"/>
        <w:ind w:left="360" w:right="624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58C9A78" w14:textId="77777777" w:rsidR="00906614" w:rsidRPr="00C85A43" w:rsidRDefault="00906614" w:rsidP="00C85A43">
      <w:pPr>
        <w:tabs>
          <w:tab w:val="center" w:pos="8222"/>
        </w:tabs>
        <w:spacing w:after="0"/>
        <w:ind w:left="360" w:right="624"/>
        <w:rPr>
          <w:rFonts w:ascii="Arial" w:hAnsi="Arial" w:cs="Arial"/>
          <w:i/>
          <w:sz w:val="16"/>
        </w:rPr>
        <w:sectPr w:rsidR="00906614" w:rsidRPr="00C85A43" w:rsidSect="00964486">
          <w:headerReference w:type="first" r:id="rId8"/>
          <w:pgSz w:w="11906" w:h="16838"/>
          <w:pgMar w:top="1440" w:right="1080" w:bottom="1440" w:left="1080" w:header="709" w:footer="567" w:gutter="0"/>
          <w:cols w:space="720"/>
          <w:formProt w:val="0"/>
          <w:titlePg/>
          <w:docGrid w:linePitch="360" w:charSpace="-2049"/>
        </w:sectPr>
      </w:pPr>
    </w:p>
    <w:sdt>
      <w:sdtPr>
        <w:id w:val="-21184364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0EE1BB" w14:textId="77777777" w:rsidR="0025682A" w:rsidRPr="0025682A" w:rsidRDefault="0025682A" w:rsidP="0025682A">
          <w:pPr>
            <w:rPr>
              <w:rStyle w:val="BezproredaChar"/>
            </w:rPr>
          </w:pPr>
          <w:r w:rsidRPr="0025682A">
            <w:rPr>
              <w:rStyle w:val="BezproredaChar"/>
            </w:rPr>
            <w:t>Sadržaj</w:t>
          </w:r>
        </w:p>
        <w:p w14:paraId="7BF6B199" w14:textId="77777777" w:rsidR="00944CD0" w:rsidRDefault="00DE5BEB">
          <w:pPr>
            <w:pStyle w:val="Sadraj1"/>
            <w:tabs>
              <w:tab w:val="left" w:pos="440"/>
              <w:tab w:val="right" w:leader="dot" w:pos="9736"/>
            </w:tabs>
            <w:rPr>
              <w:rFonts w:asciiTheme="minorHAnsi" w:hAnsiTheme="minorHAnsi"/>
              <w:noProof/>
              <w:lang w:eastAsia="hr-HR"/>
            </w:rPr>
          </w:pPr>
          <w:r>
            <w:fldChar w:fldCharType="begin"/>
          </w:r>
          <w:r w:rsidR="0025682A">
            <w:instrText xml:space="preserve"> TOC \o "1-3" \h \z \u </w:instrText>
          </w:r>
          <w:r>
            <w:fldChar w:fldCharType="separate"/>
          </w:r>
          <w:hyperlink w:anchor="_Toc135827069" w:history="1">
            <w:r w:rsidR="00944CD0" w:rsidRPr="00DB267D">
              <w:rPr>
                <w:rStyle w:val="Hiperveza"/>
                <w:noProof/>
              </w:rPr>
              <w:t>1</w:t>
            </w:r>
            <w:r w:rsidR="00944CD0">
              <w:rPr>
                <w:rFonts w:asciiTheme="minorHAnsi" w:hAnsiTheme="minorHAnsi"/>
                <w:noProof/>
                <w:lang w:eastAsia="hr-HR"/>
              </w:rPr>
              <w:tab/>
            </w:r>
            <w:r w:rsidR="00944CD0" w:rsidRPr="00DB267D">
              <w:rPr>
                <w:rStyle w:val="Hiperveza"/>
                <w:noProof/>
              </w:rPr>
              <w:t>Osnovni podaci o postupku</w:t>
            </w:r>
            <w:r w:rsidR="00944CD0">
              <w:rPr>
                <w:noProof/>
                <w:webHidden/>
              </w:rPr>
              <w:tab/>
            </w:r>
            <w:r w:rsidR="00944CD0">
              <w:rPr>
                <w:noProof/>
                <w:webHidden/>
              </w:rPr>
              <w:fldChar w:fldCharType="begin"/>
            </w:r>
            <w:r w:rsidR="00944CD0">
              <w:rPr>
                <w:noProof/>
                <w:webHidden/>
              </w:rPr>
              <w:instrText xml:space="preserve"> PAGEREF _Toc135827069 \h </w:instrText>
            </w:r>
            <w:r w:rsidR="00944CD0">
              <w:rPr>
                <w:noProof/>
                <w:webHidden/>
              </w:rPr>
            </w:r>
            <w:r w:rsidR="00944CD0">
              <w:rPr>
                <w:noProof/>
                <w:webHidden/>
              </w:rPr>
              <w:fldChar w:fldCharType="separate"/>
            </w:r>
            <w:r w:rsidR="00944CD0">
              <w:rPr>
                <w:noProof/>
                <w:webHidden/>
              </w:rPr>
              <w:t>3</w:t>
            </w:r>
            <w:r w:rsidR="00944CD0">
              <w:rPr>
                <w:noProof/>
                <w:webHidden/>
              </w:rPr>
              <w:fldChar w:fldCharType="end"/>
            </w:r>
          </w:hyperlink>
        </w:p>
        <w:p w14:paraId="420845A6" w14:textId="77777777" w:rsidR="00944CD0" w:rsidRDefault="00F57FBD">
          <w:pPr>
            <w:pStyle w:val="Sadraj2"/>
            <w:tabs>
              <w:tab w:val="left" w:pos="880"/>
              <w:tab w:val="right" w:leader="dot" w:pos="9736"/>
            </w:tabs>
            <w:rPr>
              <w:rFonts w:asciiTheme="minorHAnsi" w:hAnsiTheme="minorHAnsi"/>
              <w:noProof/>
              <w:lang w:eastAsia="hr-HR"/>
            </w:rPr>
          </w:pPr>
          <w:hyperlink w:anchor="_Toc135827070" w:history="1">
            <w:r w:rsidR="00944CD0" w:rsidRPr="00DB267D">
              <w:rPr>
                <w:rStyle w:val="Hiperveza"/>
                <w:noProof/>
              </w:rPr>
              <w:t>1.1</w:t>
            </w:r>
            <w:r w:rsidR="00944CD0">
              <w:rPr>
                <w:rFonts w:asciiTheme="minorHAnsi" w:hAnsiTheme="minorHAnsi"/>
                <w:noProof/>
                <w:lang w:eastAsia="hr-HR"/>
              </w:rPr>
              <w:tab/>
            </w:r>
            <w:r w:rsidR="00944CD0" w:rsidRPr="00DB267D">
              <w:rPr>
                <w:rStyle w:val="Hiperveza"/>
                <w:noProof/>
              </w:rPr>
              <w:t>Podaci o postupku nabave</w:t>
            </w:r>
            <w:r w:rsidR="00944CD0">
              <w:rPr>
                <w:noProof/>
                <w:webHidden/>
              </w:rPr>
              <w:tab/>
            </w:r>
            <w:r w:rsidR="00944CD0">
              <w:rPr>
                <w:noProof/>
                <w:webHidden/>
              </w:rPr>
              <w:fldChar w:fldCharType="begin"/>
            </w:r>
            <w:r w:rsidR="00944CD0">
              <w:rPr>
                <w:noProof/>
                <w:webHidden/>
              </w:rPr>
              <w:instrText xml:space="preserve"> PAGEREF _Toc135827070 \h </w:instrText>
            </w:r>
            <w:r w:rsidR="00944CD0">
              <w:rPr>
                <w:noProof/>
                <w:webHidden/>
              </w:rPr>
            </w:r>
            <w:r w:rsidR="00944CD0">
              <w:rPr>
                <w:noProof/>
                <w:webHidden/>
              </w:rPr>
              <w:fldChar w:fldCharType="separate"/>
            </w:r>
            <w:r w:rsidR="00944CD0">
              <w:rPr>
                <w:noProof/>
                <w:webHidden/>
              </w:rPr>
              <w:t>3</w:t>
            </w:r>
            <w:r w:rsidR="00944CD0">
              <w:rPr>
                <w:noProof/>
                <w:webHidden/>
              </w:rPr>
              <w:fldChar w:fldCharType="end"/>
            </w:r>
          </w:hyperlink>
        </w:p>
        <w:p w14:paraId="5264CFF0" w14:textId="77777777" w:rsidR="00944CD0" w:rsidRDefault="00F57FBD">
          <w:pPr>
            <w:pStyle w:val="Sadraj2"/>
            <w:tabs>
              <w:tab w:val="left" w:pos="880"/>
              <w:tab w:val="right" w:leader="dot" w:pos="9736"/>
            </w:tabs>
            <w:rPr>
              <w:rFonts w:asciiTheme="minorHAnsi" w:hAnsiTheme="minorHAnsi"/>
              <w:noProof/>
              <w:lang w:eastAsia="hr-HR"/>
            </w:rPr>
          </w:pPr>
          <w:hyperlink w:anchor="_Toc135827071" w:history="1">
            <w:r w:rsidR="00944CD0" w:rsidRPr="00DB267D">
              <w:rPr>
                <w:rStyle w:val="Hiperveza"/>
                <w:noProof/>
              </w:rPr>
              <w:t>1.2</w:t>
            </w:r>
            <w:r w:rsidR="00944CD0">
              <w:rPr>
                <w:rFonts w:asciiTheme="minorHAnsi" w:hAnsiTheme="minorHAnsi"/>
                <w:noProof/>
                <w:lang w:eastAsia="hr-HR"/>
              </w:rPr>
              <w:tab/>
            </w:r>
            <w:r w:rsidR="00944CD0" w:rsidRPr="00DB267D">
              <w:rPr>
                <w:rStyle w:val="Hiperveza"/>
                <w:noProof/>
              </w:rPr>
              <w:t>Podaci o naručitelju</w:t>
            </w:r>
            <w:r w:rsidR="00944CD0">
              <w:rPr>
                <w:noProof/>
                <w:webHidden/>
              </w:rPr>
              <w:tab/>
            </w:r>
            <w:r w:rsidR="00944CD0">
              <w:rPr>
                <w:noProof/>
                <w:webHidden/>
              </w:rPr>
              <w:fldChar w:fldCharType="begin"/>
            </w:r>
            <w:r w:rsidR="00944CD0">
              <w:rPr>
                <w:noProof/>
                <w:webHidden/>
              </w:rPr>
              <w:instrText xml:space="preserve"> PAGEREF _Toc135827071 \h </w:instrText>
            </w:r>
            <w:r w:rsidR="00944CD0">
              <w:rPr>
                <w:noProof/>
                <w:webHidden/>
              </w:rPr>
            </w:r>
            <w:r w:rsidR="00944CD0">
              <w:rPr>
                <w:noProof/>
                <w:webHidden/>
              </w:rPr>
              <w:fldChar w:fldCharType="separate"/>
            </w:r>
            <w:r w:rsidR="00944CD0">
              <w:rPr>
                <w:noProof/>
                <w:webHidden/>
              </w:rPr>
              <w:t>3</w:t>
            </w:r>
            <w:r w:rsidR="00944CD0">
              <w:rPr>
                <w:noProof/>
                <w:webHidden/>
              </w:rPr>
              <w:fldChar w:fldCharType="end"/>
            </w:r>
          </w:hyperlink>
        </w:p>
        <w:p w14:paraId="008A13D7" w14:textId="77777777" w:rsidR="00944CD0" w:rsidRDefault="00F57FBD">
          <w:pPr>
            <w:pStyle w:val="Sadraj2"/>
            <w:tabs>
              <w:tab w:val="left" w:pos="880"/>
              <w:tab w:val="right" w:leader="dot" w:pos="9736"/>
            </w:tabs>
            <w:rPr>
              <w:rFonts w:asciiTheme="minorHAnsi" w:hAnsiTheme="minorHAnsi"/>
              <w:noProof/>
              <w:lang w:eastAsia="hr-HR"/>
            </w:rPr>
          </w:pPr>
          <w:hyperlink w:anchor="_Toc135827072" w:history="1">
            <w:r w:rsidR="00944CD0" w:rsidRPr="00DB267D">
              <w:rPr>
                <w:rStyle w:val="Hiperveza"/>
                <w:noProof/>
              </w:rPr>
              <w:t>1.3</w:t>
            </w:r>
            <w:r w:rsidR="00944CD0">
              <w:rPr>
                <w:rFonts w:asciiTheme="minorHAnsi" w:hAnsiTheme="minorHAnsi"/>
                <w:noProof/>
                <w:lang w:eastAsia="hr-HR"/>
              </w:rPr>
              <w:tab/>
            </w:r>
            <w:r w:rsidR="00944CD0" w:rsidRPr="00DB267D">
              <w:rPr>
                <w:rStyle w:val="Hiperveza"/>
                <w:noProof/>
              </w:rPr>
              <w:t>Podaci o osobi zaduženoj za komunikaciju s gospodarskim subjektima</w:t>
            </w:r>
            <w:r w:rsidR="00944CD0">
              <w:rPr>
                <w:noProof/>
                <w:webHidden/>
              </w:rPr>
              <w:tab/>
            </w:r>
            <w:r w:rsidR="00944CD0">
              <w:rPr>
                <w:noProof/>
                <w:webHidden/>
              </w:rPr>
              <w:fldChar w:fldCharType="begin"/>
            </w:r>
            <w:r w:rsidR="00944CD0">
              <w:rPr>
                <w:noProof/>
                <w:webHidden/>
              </w:rPr>
              <w:instrText xml:space="preserve"> PAGEREF _Toc135827072 \h </w:instrText>
            </w:r>
            <w:r w:rsidR="00944CD0">
              <w:rPr>
                <w:noProof/>
                <w:webHidden/>
              </w:rPr>
            </w:r>
            <w:r w:rsidR="00944CD0">
              <w:rPr>
                <w:noProof/>
                <w:webHidden/>
              </w:rPr>
              <w:fldChar w:fldCharType="separate"/>
            </w:r>
            <w:r w:rsidR="00944CD0">
              <w:rPr>
                <w:noProof/>
                <w:webHidden/>
              </w:rPr>
              <w:t>3</w:t>
            </w:r>
            <w:r w:rsidR="00944CD0">
              <w:rPr>
                <w:noProof/>
                <w:webHidden/>
              </w:rPr>
              <w:fldChar w:fldCharType="end"/>
            </w:r>
          </w:hyperlink>
        </w:p>
        <w:p w14:paraId="4C27D6ED" w14:textId="77777777" w:rsidR="00944CD0" w:rsidRDefault="00F57FBD">
          <w:pPr>
            <w:pStyle w:val="Sadraj2"/>
            <w:tabs>
              <w:tab w:val="left" w:pos="880"/>
              <w:tab w:val="right" w:leader="dot" w:pos="9736"/>
            </w:tabs>
            <w:rPr>
              <w:rFonts w:asciiTheme="minorHAnsi" w:hAnsiTheme="minorHAnsi"/>
              <w:noProof/>
              <w:lang w:eastAsia="hr-HR"/>
            </w:rPr>
          </w:pPr>
          <w:hyperlink w:anchor="_Toc135827073" w:history="1">
            <w:r w:rsidR="00944CD0" w:rsidRPr="00DB267D">
              <w:rPr>
                <w:rStyle w:val="Hiperveza"/>
                <w:noProof/>
              </w:rPr>
              <w:t>1.4</w:t>
            </w:r>
            <w:r w:rsidR="00944CD0">
              <w:rPr>
                <w:rFonts w:asciiTheme="minorHAnsi" w:hAnsiTheme="minorHAnsi"/>
                <w:noProof/>
                <w:lang w:eastAsia="hr-HR"/>
              </w:rPr>
              <w:tab/>
            </w:r>
            <w:r w:rsidR="00944CD0" w:rsidRPr="00DB267D">
              <w:rPr>
                <w:rStyle w:val="Hiperveza"/>
                <w:noProof/>
              </w:rPr>
              <w:t>Opis i oznaka predmeta nabave</w:t>
            </w:r>
            <w:r w:rsidR="00944CD0">
              <w:rPr>
                <w:noProof/>
                <w:webHidden/>
              </w:rPr>
              <w:tab/>
            </w:r>
            <w:r w:rsidR="00944CD0">
              <w:rPr>
                <w:noProof/>
                <w:webHidden/>
              </w:rPr>
              <w:fldChar w:fldCharType="begin"/>
            </w:r>
            <w:r w:rsidR="00944CD0">
              <w:rPr>
                <w:noProof/>
                <w:webHidden/>
              </w:rPr>
              <w:instrText xml:space="preserve"> PAGEREF _Toc135827073 \h </w:instrText>
            </w:r>
            <w:r w:rsidR="00944CD0">
              <w:rPr>
                <w:noProof/>
                <w:webHidden/>
              </w:rPr>
            </w:r>
            <w:r w:rsidR="00944CD0">
              <w:rPr>
                <w:noProof/>
                <w:webHidden/>
              </w:rPr>
              <w:fldChar w:fldCharType="separate"/>
            </w:r>
            <w:r w:rsidR="00944CD0">
              <w:rPr>
                <w:noProof/>
                <w:webHidden/>
              </w:rPr>
              <w:t>3</w:t>
            </w:r>
            <w:r w:rsidR="00944CD0">
              <w:rPr>
                <w:noProof/>
                <w:webHidden/>
              </w:rPr>
              <w:fldChar w:fldCharType="end"/>
            </w:r>
          </w:hyperlink>
        </w:p>
        <w:p w14:paraId="2F6D284D" w14:textId="77777777" w:rsidR="00944CD0" w:rsidRDefault="00F57FBD">
          <w:pPr>
            <w:pStyle w:val="Sadraj3"/>
            <w:tabs>
              <w:tab w:val="left" w:pos="1320"/>
              <w:tab w:val="right" w:leader="dot" w:pos="9736"/>
            </w:tabs>
            <w:rPr>
              <w:rFonts w:asciiTheme="minorHAnsi" w:hAnsiTheme="minorHAnsi"/>
              <w:noProof/>
              <w:lang w:eastAsia="hr-HR"/>
            </w:rPr>
          </w:pPr>
          <w:hyperlink w:anchor="_Toc135827074" w:history="1">
            <w:r w:rsidR="00944CD0" w:rsidRPr="00DB267D">
              <w:rPr>
                <w:rStyle w:val="Hiperveza"/>
                <w:noProof/>
              </w:rPr>
              <w:t>1.4.1</w:t>
            </w:r>
            <w:r w:rsidR="00944CD0">
              <w:rPr>
                <w:rFonts w:asciiTheme="minorHAnsi" w:hAnsiTheme="minorHAnsi"/>
                <w:noProof/>
                <w:lang w:eastAsia="hr-HR"/>
              </w:rPr>
              <w:tab/>
            </w:r>
            <w:r w:rsidR="00944CD0" w:rsidRPr="00DB267D">
              <w:rPr>
                <w:rStyle w:val="Hiperveza"/>
                <w:noProof/>
              </w:rPr>
              <w:t>Podjela predmeta nabave na grupe</w:t>
            </w:r>
            <w:r w:rsidR="00944CD0">
              <w:rPr>
                <w:noProof/>
                <w:webHidden/>
              </w:rPr>
              <w:tab/>
            </w:r>
            <w:r w:rsidR="00944CD0">
              <w:rPr>
                <w:noProof/>
                <w:webHidden/>
              </w:rPr>
              <w:fldChar w:fldCharType="begin"/>
            </w:r>
            <w:r w:rsidR="00944CD0">
              <w:rPr>
                <w:noProof/>
                <w:webHidden/>
              </w:rPr>
              <w:instrText xml:space="preserve"> PAGEREF _Toc135827074 \h </w:instrText>
            </w:r>
            <w:r w:rsidR="00944CD0">
              <w:rPr>
                <w:noProof/>
                <w:webHidden/>
              </w:rPr>
            </w:r>
            <w:r w:rsidR="00944CD0">
              <w:rPr>
                <w:noProof/>
                <w:webHidden/>
              </w:rPr>
              <w:fldChar w:fldCharType="separate"/>
            </w:r>
            <w:r w:rsidR="00944CD0">
              <w:rPr>
                <w:noProof/>
                <w:webHidden/>
              </w:rPr>
              <w:t>3</w:t>
            </w:r>
            <w:r w:rsidR="00944CD0">
              <w:rPr>
                <w:noProof/>
                <w:webHidden/>
              </w:rPr>
              <w:fldChar w:fldCharType="end"/>
            </w:r>
          </w:hyperlink>
        </w:p>
        <w:p w14:paraId="09AFEDFD" w14:textId="77777777" w:rsidR="00944CD0" w:rsidRDefault="00F57FBD">
          <w:pPr>
            <w:pStyle w:val="Sadraj2"/>
            <w:tabs>
              <w:tab w:val="left" w:pos="880"/>
              <w:tab w:val="right" w:leader="dot" w:pos="9736"/>
            </w:tabs>
            <w:rPr>
              <w:rFonts w:asciiTheme="minorHAnsi" w:hAnsiTheme="minorHAnsi"/>
              <w:noProof/>
              <w:lang w:eastAsia="hr-HR"/>
            </w:rPr>
          </w:pPr>
          <w:hyperlink w:anchor="_Toc135827075" w:history="1">
            <w:r w:rsidR="00944CD0" w:rsidRPr="00DB267D">
              <w:rPr>
                <w:rStyle w:val="Hiperveza"/>
                <w:noProof/>
              </w:rPr>
              <w:t>1.5</w:t>
            </w:r>
            <w:r w:rsidR="00944CD0">
              <w:rPr>
                <w:rFonts w:asciiTheme="minorHAnsi" w:hAnsiTheme="minorHAnsi"/>
                <w:noProof/>
                <w:lang w:eastAsia="hr-HR"/>
              </w:rPr>
              <w:tab/>
            </w:r>
            <w:r w:rsidR="00944CD0" w:rsidRPr="00DB267D">
              <w:rPr>
                <w:rStyle w:val="Hiperveza"/>
                <w:noProof/>
              </w:rPr>
              <w:t>Mjesto i rok izvršenja predmeta nabave</w:t>
            </w:r>
            <w:r w:rsidR="00944CD0">
              <w:rPr>
                <w:noProof/>
                <w:webHidden/>
              </w:rPr>
              <w:tab/>
            </w:r>
            <w:r w:rsidR="00944CD0">
              <w:rPr>
                <w:noProof/>
                <w:webHidden/>
              </w:rPr>
              <w:fldChar w:fldCharType="begin"/>
            </w:r>
            <w:r w:rsidR="00944CD0">
              <w:rPr>
                <w:noProof/>
                <w:webHidden/>
              </w:rPr>
              <w:instrText xml:space="preserve"> PAGEREF _Toc135827075 \h </w:instrText>
            </w:r>
            <w:r w:rsidR="00944CD0">
              <w:rPr>
                <w:noProof/>
                <w:webHidden/>
              </w:rPr>
            </w:r>
            <w:r w:rsidR="00944CD0">
              <w:rPr>
                <w:noProof/>
                <w:webHidden/>
              </w:rPr>
              <w:fldChar w:fldCharType="separate"/>
            </w:r>
            <w:r w:rsidR="00944CD0">
              <w:rPr>
                <w:noProof/>
                <w:webHidden/>
              </w:rPr>
              <w:t>3</w:t>
            </w:r>
            <w:r w:rsidR="00944CD0">
              <w:rPr>
                <w:noProof/>
                <w:webHidden/>
              </w:rPr>
              <w:fldChar w:fldCharType="end"/>
            </w:r>
          </w:hyperlink>
        </w:p>
        <w:p w14:paraId="3D49B87C" w14:textId="77777777" w:rsidR="00944CD0" w:rsidRDefault="00F57FBD">
          <w:pPr>
            <w:pStyle w:val="Sadraj2"/>
            <w:tabs>
              <w:tab w:val="left" w:pos="880"/>
              <w:tab w:val="right" w:leader="dot" w:pos="9736"/>
            </w:tabs>
            <w:rPr>
              <w:rFonts w:asciiTheme="minorHAnsi" w:hAnsiTheme="minorHAnsi"/>
              <w:noProof/>
              <w:lang w:eastAsia="hr-HR"/>
            </w:rPr>
          </w:pPr>
          <w:hyperlink w:anchor="_Toc135827076" w:history="1">
            <w:r w:rsidR="00944CD0" w:rsidRPr="00DB267D">
              <w:rPr>
                <w:rStyle w:val="Hiperveza"/>
                <w:noProof/>
              </w:rPr>
              <w:t>1.6</w:t>
            </w:r>
            <w:r w:rsidR="00944CD0">
              <w:rPr>
                <w:rFonts w:asciiTheme="minorHAnsi" w:hAnsiTheme="minorHAnsi"/>
                <w:noProof/>
                <w:lang w:eastAsia="hr-HR"/>
              </w:rPr>
              <w:tab/>
            </w:r>
            <w:r w:rsidR="00944CD0" w:rsidRPr="00DB267D">
              <w:rPr>
                <w:rStyle w:val="Hiperveza"/>
                <w:noProof/>
              </w:rPr>
              <w:t>Kriteriji za kvalitativni odabir gospodarskog subjekta</w:t>
            </w:r>
            <w:r w:rsidR="00944CD0">
              <w:rPr>
                <w:noProof/>
                <w:webHidden/>
              </w:rPr>
              <w:tab/>
            </w:r>
            <w:r w:rsidR="00944CD0">
              <w:rPr>
                <w:noProof/>
                <w:webHidden/>
              </w:rPr>
              <w:fldChar w:fldCharType="begin"/>
            </w:r>
            <w:r w:rsidR="00944CD0">
              <w:rPr>
                <w:noProof/>
                <w:webHidden/>
              </w:rPr>
              <w:instrText xml:space="preserve"> PAGEREF _Toc135827076 \h </w:instrText>
            </w:r>
            <w:r w:rsidR="00944CD0">
              <w:rPr>
                <w:noProof/>
                <w:webHidden/>
              </w:rPr>
            </w:r>
            <w:r w:rsidR="00944CD0">
              <w:rPr>
                <w:noProof/>
                <w:webHidden/>
              </w:rPr>
              <w:fldChar w:fldCharType="separate"/>
            </w:r>
            <w:r w:rsidR="00944CD0">
              <w:rPr>
                <w:noProof/>
                <w:webHidden/>
              </w:rPr>
              <w:t>4</w:t>
            </w:r>
            <w:r w:rsidR="00944CD0">
              <w:rPr>
                <w:noProof/>
                <w:webHidden/>
              </w:rPr>
              <w:fldChar w:fldCharType="end"/>
            </w:r>
          </w:hyperlink>
        </w:p>
        <w:p w14:paraId="50374204" w14:textId="77777777" w:rsidR="00944CD0" w:rsidRDefault="00F57FBD">
          <w:pPr>
            <w:pStyle w:val="Sadraj3"/>
            <w:tabs>
              <w:tab w:val="left" w:pos="1320"/>
              <w:tab w:val="right" w:leader="dot" w:pos="9736"/>
            </w:tabs>
            <w:rPr>
              <w:rFonts w:asciiTheme="minorHAnsi" w:hAnsiTheme="minorHAnsi"/>
              <w:noProof/>
              <w:lang w:eastAsia="hr-HR"/>
            </w:rPr>
          </w:pPr>
          <w:hyperlink w:anchor="_Toc135827077" w:history="1">
            <w:r w:rsidR="00944CD0" w:rsidRPr="00DB267D">
              <w:rPr>
                <w:rStyle w:val="Hiperveza"/>
                <w:noProof/>
              </w:rPr>
              <w:t>1.6.1</w:t>
            </w:r>
            <w:r w:rsidR="00944CD0">
              <w:rPr>
                <w:rFonts w:asciiTheme="minorHAnsi" w:hAnsiTheme="minorHAnsi"/>
                <w:noProof/>
                <w:lang w:eastAsia="hr-HR"/>
              </w:rPr>
              <w:tab/>
            </w:r>
            <w:r w:rsidR="00944CD0" w:rsidRPr="00DB267D">
              <w:rPr>
                <w:rStyle w:val="Hiperveza"/>
                <w:noProof/>
              </w:rPr>
              <w:t>Osnove za isključenje gospodarskog subjekta</w:t>
            </w:r>
            <w:r w:rsidR="00944CD0">
              <w:rPr>
                <w:noProof/>
                <w:webHidden/>
              </w:rPr>
              <w:tab/>
            </w:r>
            <w:r w:rsidR="00944CD0">
              <w:rPr>
                <w:noProof/>
                <w:webHidden/>
              </w:rPr>
              <w:fldChar w:fldCharType="begin"/>
            </w:r>
            <w:r w:rsidR="00944CD0">
              <w:rPr>
                <w:noProof/>
                <w:webHidden/>
              </w:rPr>
              <w:instrText xml:space="preserve"> PAGEREF _Toc135827077 \h </w:instrText>
            </w:r>
            <w:r w:rsidR="00944CD0">
              <w:rPr>
                <w:noProof/>
                <w:webHidden/>
              </w:rPr>
            </w:r>
            <w:r w:rsidR="00944CD0">
              <w:rPr>
                <w:noProof/>
                <w:webHidden/>
              </w:rPr>
              <w:fldChar w:fldCharType="separate"/>
            </w:r>
            <w:r w:rsidR="00944CD0">
              <w:rPr>
                <w:noProof/>
                <w:webHidden/>
              </w:rPr>
              <w:t>4</w:t>
            </w:r>
            <w:r w:rsidR="00944CD0">
              <w:rPr>
                <w:noProof/>
                <w:webHidden/>
              </w:rPr>
              <w:fldChar w:fldCharType="end"/>
            </w:r>
          </w:hyperlink>
        </w:p>
        <w:p w14:paraId="72EC6C8A" w14:textId="77777777" w:rsidR="00944CD0" w:rsidRDefault="00F57FBD">
          <w:pPr>
            <w:pStyle w:val="Sadraj3"/>
            <w:tabs>
              <w:tab w:val="left" w:pos="1320"/>
              <w:tab w:val="right" w:leader="dot" w:pos="9736"/>
            </w:tabs>
            <w:rPr>
              <w:rFonts w:asciiTheme="minorHAnsi" w:hAnsiTheme="minorHAnsi"/>
              <w:noProof/>
              <w:lang w:eastAsia="hr-HR"/>
            </w:rPr>
          </w:pPr>
          <w:hyperlink w:anchor="_Toc135827078" w:history="1">
            <w:r w:rsidR="00944CD0" w:rsidRPr="00DB267D">
              <w:rPr>
                <w:rStyle w:val="Hiperveza"/>
                <w:noProof/>
              </w:rPr>
              <w:t>1.6.2</w:t>
            </w:r>
            <w:r w:rsidR="00944CD0">
              <w:rPr>
                <w:rFonts w:asciiTheme="minorHAnsi" w:hAnsiTheme="minorHAnsi"/>
                <w:noProof/>
                <w:lang w:eastAsia="hr-HR"/>
              </w:rPr>
              <w:tab/>
            </w:r>
            <w:r w:rsidR="00944CD0" w:rsidRPr="00DB267D">
              <w:rPr>
                <w:rStyle w:val="Hiperveza"/>
                <w:noProof/>
              </w:rPr>
              <w:t>Kriterij za odabir gospodarskog subjekta (uvjeti sposobnosti)</w:t>
            </w:r>
            <w:r w:rsidR="00944CD0">
              <w:rPr>
                <w:noProof/>
                <w:webHidden/>
              </w:rPr>
              <w:tab/>
            </w:r>
            <w:r w:rsidR="00944CD0">
              <w:rPr>
                <w:noProof/>
                <w:webHidden/>
              </w:rPr>
              <w:fldChar w:fldCharType="begin"/>
            </w:r>
            <w:r w:rsidR="00944CD0">
              <w:rPr>
                <w:noProof/>
                <w:webHidden/>
              </w:rPr>
              <w:instrText xml:space="preserve"> PAGEREF _Toc135827078 \h </w:instrText>
            </w:r>
            <w:r w:rsidR="00944CD0">
              <w:rPr>
                <w:noProof/>
                <w:webHidden/>
              </w:rPr>
            </w:r>
            <w:r w:rsidR="00944CD0">
              <w:rPr>
                <w:noProof/>
                <w:webHidden/>
              </w:rPr>
              <w:fldChar w:fldCharType="separate"/>
            </w:r>
            <w:r w:rsidR="00944CD0">
              <w:rPr>
                <w:noProof/>
                <w:webHidden/>
              </w:rPr>
              <w:t>5</w:t>
            </w:r>
            <w:r w:rsidR="00944CD0">
              <w:rPr>
                <w:noProof/>
                <w:webHidden/>
              </w:rPr>
              <w:fldChar w:fldCharType="end"/>
            </w:r>
          </w:hyperlink>
        </w:p>
        <w:p w14:paraId="730CE935" w14:textId="77777777" w:rsidR="00944CD0" w:rsidRDefault="00F57FBD">
          <w:pPr>
            <w:pStyle w:val="Sadraj2"/>
            <w:tabs>
              <w:tab w:val="left" w:pos="880"/>
              <w:tab w:val="right" w:leader="dot" w:pos="9736"/>
            </w:tabs>
            <w:rPr>
              <w:rFonts w:asciiTheme="minorHAnsi" w:hAnsiTheme="minorHAnsi"/>
              <w:noProof/>
              <w:lang w:eastAsia="hr-HR"/>
            </w:rPr>
          </w:pPr>
          <w:hyperlink w:anchor="_Toc135827079" w:history="1">
            <w:r w:rsidR="00944CD0" w:rsidRPr="00DB267D">
              <w:rPr>
                <w:rStyle w:val="Hiperveza"/>
                <w:noProof/>
              </w:rPr>
              <w:t>1.7</w:t>
            </w:r>
            <w:r w:rsidR="00944CD0">
              <w:rPr>
                <w:rFonts w:asciiTheme="minorHAnsi" w:hAnsiTheme="minorHAnsi"/>
                <w:noProof/>
                <w:lang w:eastAsia="hr-HR"/>
              </w:rPr>
              <w:tab/>
            </w:r>
            <w:r w:rsidR="00944CD0" w:rsidRPr="00DB267D">
              <w:rPr>
                <w:rStyle w:val="Hiperveza"/>
                <w:noProof/>
              </w:rPr>
              <w:t>Sadržaj i način izrade ponude</w:t>
            </w:r>
            <w:r w:rsidR="00944CD0">
              <w:rPr>
                <w:noProof/>
                <w:webHidden/>
              </w:rPr>
              <w:tab/>
            </w:r>
            <w:r w:rsidR="00944CD0">
              <w:rPr>
                <w:noProof/>
                <w:webHidden/>
              </w:rPr>
              <w:fldChar w:fldCharType="begin"/>
            </w:r>
            <w:r w:rsidR="00944CD0">
              <w:rPr>
                <w:noProof/>
                <w:webHidden/>
              </w:rPr>
              <w:instrText xml:space="preserve"> PAGEREF _Toc135827079 \h </w:instrText>
            </w:r>
            <w:r w:rsidR="00944CD0">
              <w:rPr>
                <w:noProof/>
                <w:webHidden/>
              </w:rPr>
            </w:r>
            <w:r w:rsidR="00944CD0">
              <w:rPr>
                <w:noProof/>
                <w:webHidden/>
              </w:rPr>
              <w:fldChar w:fldCharType="separate"/>
            </w:r>
            <w:r w:rsidR="00944CD0">
              <w:rPr>
                <w:noProof/>
                <w:webHidden/>
              </w:rPr>
              <w:t>6</w:t>
            </w:r>
            <w:r w:rsidR="00944CD0">
              <w:rPr>
                <w:noProof/>
                <w:webHidden/>
              </w:rPr>
              <w:fldChar w:fldCharType="end"/>
            </w:r>
          </w:hyperlink>
        </w:p>
        <w:p w14:paraId="515B98DA" w14:textId="77777777" w:rsidR="00944CD0" w:rsidRDefault="00F57FBD">
          <w:pPr>
            <w:pStyle w:val="Sadraj3"/>
            <w:tabs>
              <w:tab w:val="left" w:pos="1320"/>
              <w:tab w:val="right" w:leader="dot" w:pos="9736"/>
            </w:tabs>
            <w:rPr>
              <w:rFonts w:asciiTheme="minorHAnsi" w:hAnsiTheme="minorHAnsi"/>
              <w:noProof/>
              <w:lang w:eastAsia="hr-HR"/>
            </w:rPr>
          </w:pPr>
          <w:hyperlink w:anchor="_Toc135827080" w:history="1">
            <w:r w:rsidR="00944CD0" w:rsidRPr="00DB267D">
              <w:rPr>
                <w:rStyle w:val="Hiperveza"/>
                <w:noProof/>
              </w:rPr>
              <w:t>1.7.1</w:t>
            </w:r>
            <w:r w:rsidR="00944CD0">
              <w:rPr>
                <w:rFonts w:asciiTheme="minorHAnsi" w:hAnsiTheme="minorHAnsi"/>
                <w:noProof/>
                <w:lang w:eastAsia="hr-HR"/>
              </w:rPr>
              <w:tab/>
            </w:r>
            <w:r w:rsidR="00944CD0" w:rsidRPr="00DB267D">
              <w:rPr>
                <w:rStyle w:val="Hiperveza"/>
                <w:noProof/>
              </w:rPr>
              <w:t>Način dostave Ponude</w:t>
            </w:r>
            <w:r w:rsidR="00944CD0">
              <w:rPr>
                <w:noProof/>
                <w:webHidden/>
              </w:rPr>
              <w:tab/>
            </w:r>
            <w:r w:rsidR="00944CD0">
              <w:rPr>
                <w:noProof/>
                <w:webHidden/>
              </w:rPr>
              <w:fldChar w:fldCharType="begin"/>
            </w:r>
            <w:r w:rsidR="00944CD0">
              <w:rPr>
                <w:noProof/>
                <w:webHidden/>
              </w:rPr>
              <w:instrText xml:space="preserve"> PAGEREF _Toc135827080 \h </w:instrText>
            </w:r>
            <w:r w:rsidR="00944CD0">
              <w:rPr>
                <w:noProof/>
                <w:webHidden/>
              </w:rPr>
            </w:r>
            <w:r w:rsidR="00944CD0">
              <w:rPr>
                <w:noProof/>
                <w:webHidden/>
              </w:rPr>
              <w:fldChar w:fldCharType="separate"/>
            </w:r>
            <w:r w:rsidR="00944CD0">
              <w:rPr>
                <w:noProof/>
                <w:webHidden/>
              </w:rPr>
              <w:t>7</w:t>
            </w:r>
            <w:r w:rsidR="00944CD0">
              <w:rPr>
                <w:noProof/>
                <w:webHidden/>
              </w:rPr>
              <w:fldChar w:fldCharType="end"/>
            </w:r>
          </w:hyperlink>
        </w:p>
        <w:p w14:paraId="4203D41D" w14:textId="4D676B1C" w:rsidR="00944CD0" w:rsidRDefault="00F57FBD">
          <w:pPr>
            <w:pStyle w:val="Sadraj1"/>
            <w:tabs>
              <w:tab w:val="right" w:leader="dot" w:pos="9736"/>
            </w:tabs>
            <w:rPr>
              <w:rFonts w:asciiTheme="minorHAnsi" w:hAnsiTheme="minorHAnsi"/>
              <w:noProof/>
              <w:lang w:eastAsia="hr-HR"/>
            </w:rPr>
          </w:pPr>
          <w:hyperlink w:anchor="_Toc135827081" w:history="1">
            <w:r w:rsidR="00944CD0" w:rsidRPr="00DB267D">
              <w:rPr>
                <w:rStyle w:val="Hiperveza"/>
                <w:rFonts w:ascii="Times New Roman" w:hAnsi="Times New Roman" w:cs="Times New Roman"/>
                <w:noProof/>
              </w:rPr>
              <w:t xml:space="preserve">Vašu ponudu molimo dostaviti najkasnije do </w:t>
            </w:r>
            <w:r w:rsidR="008503C4">
              <w:rPr>
                <w:rStyle w:val="Hiperveza"/>
                <w:rFonts w:ascii="Times New Roman" w:hAnsi="Times New Roman" w:cs="Times New Roman"/>
                <w:b/>
                <w:noProof/>
              </w:rPr>
              <w:t>20</w:t>
            </w:r>
            <w:r w:rsidR="00944CD0" w:rsidRPr="00DB267D">
              <w:rPr>
                <w:rStyle w:val="Hiperveza"/>
                <w:rFonts w:ascii="Times New Roman" w:hAnsi="Times New Roman" w:cs="Times New Roman"/>
                <w:b/>
                <w:noProof/>
              </w:rPr>
              <w:t>.06.2023.</w:t>
            </w:r>
            <w:r w:rsidR="00944CD0" w:rsidRPr="00DB267D">
              <w:rPr>
                <w:rStyle w:val="Hiperveza"/>
                <w:rFonts w:ascii="Times New Roman" w:hAnsi="Times New Roman" w:cs="Times New Roman"/>
                <w:noProof/>
              </w:rPr>
              <w:t xml:space="preserve"> godine do </w:t>
            </w:r>
            <w:r w:rsidR="00944CD0" w:rsidRPr="00DB267D">
              <w:rPr>
                <w:rStyle w:val="Hiperveza"/>
                <w:rFonts w:ascii="Times New Roman" w:hAnsi="Times New Roman" w:cs="Times New Roman"/>
                <w:b/>
                <w:noProof/>
              </w:rPr>
              <w:t>1</w:t>
            </w:r>
            <w:r w:rsidR="008503C4">
              <w:rPr>
                <w:rStyle w:val="Hiperveza"/>
                <w:rFonts w:ascii="Times New Roman" w:hAnsi="Times New Roman" w:cs="Times New Roman"/>
                <w:b/>
                <w:noProof/>
              </w:rPr>
              <w:t>2</w:t>
            </w:r>
            <w:r w:rsidR="00944CD0" w:rsidRPr="00DB267D">
              <w:rPr>
                <w:rStyle w:val="Hiperveza"/>
                <w:rFonts w:ascii="Times New Roman" w:hAnsi="Times New Roman" w:cs="Times New Roman"/>
                <w:b/>
                <w:noProof/>
              </w:rPr>
              <w:t>:00</w:t>
            </w:r>
            <w:r w:rsidR="00944CD0" w:rsidRPr="00DB267D">
              <w:rPr>
                <w:rStyle w:val="Hiperveza"/>
                <w:rFonts w:ascii="Times New Roman" w:hAnsi="Times New Roman" w:cs="Times New Roman"/>
                <w:noProof/>
              </w:rPr>
              <w:t xml:space="preserve"> sati na adresu:</w:t>
            </w:r>
            <w:r w:rsidR="00944CD0">
              <w:rPr>
                <w:noProof/>
                <w:webHidden/>
              </w:rPr>
              <w:tab/>
            </w:r>
            <w:r w:rsidR="00944CD0">
              <w:rPr>
                <w:noProof/>
                <w:webHidden/>
              </w:rPr>
              <w:fldChar w:fldCharType="begin"/>
            </w:r>
            <w:r w:rsidR="00944CD0">
              <w:rPr>
                <w:noProof/>
                <w:webHidden/>
              </w:rPr>
              <w:instrText xml:space="preserve"> PAGEREF _Toc135827081 \h </w:instrText>
            </w:r>
            <w:r w:rsidR="00944CD0">
              <w:rPr>
                <w:noProof/>
                <w:webHidden/>
              </w:rPr>
            </w:r>
            <w:r w:rsidR="00944CD0">
              <w:rPr>
                <w:noProof/>
                <w:webHidden/>
              </w:rPr>
              <w:fldChar w:fldCharType="separate"/>
            </w:r>
            <w:r w:rsidR="00944CD0">
              <w:rPr>
                <w:noProof/>
                <w:webHidden/>
              </w:rPr>
              <w:t>7</w:t>
            </w:r>
            <w:r w:rsidR="00944CD0">
              <w:rPr>
                <w:noProof/>
                <w:webHidden/>
              </w:rPr>
              <w:fldChar w:fldCharType="end"/>
            </w:r>
          </w:hyperlink>
        </w:p>
        <w:p w14:paraId="27ED2C1C" w14:textId="77777777" w:rsidR="00944CD0" w:rsidRDefault="00F57FBD">
          <w:pPr>
            <w:pStyle w:val="Sadraj2"/>
            <w:tabs>
              <w:tab w:val="left" w:pos="880"/>
              <w:tab w:val="right" w:leader="dot" w:pos="9736"/>
            </w:tabs>
            <w:rPr>
              <w:rFonts w:asciiTheme="minorHAnsi" w:hAnsiTheme="minorHAnsi"/>
              <w:noProof/>
              <w:lang w:eastAsia="hr-HR"/>
            </w:rPr>
          </w:pPr>
          <w:hyperlink w:anchor="_Toc135827082" w:history="1">
            <w:r w:rsidR="00944CD0" w:rsidRPr="00DB267D">
              <w:rPr>
                <w:rStyle w:val="Hiperveza"/>
                <w:noProof/>
              </w:rPr>
              <w:t>1.8</w:t>
            </w:r>
            <w:r w:rsidR="00944CD0">
              <w:rPr>
                <w:rFonts w:asciiTheme="minorHAnsi" w:hAnsiTheme="minorHAnsi"/>
                <w:noProof/>
                <w:lang w:eastAsia="hr-HR"/>
              </w:rPr>
              <w:tab/>
            </w:r>
            <w:r w:rsidR="00944CD0" w:rsidRPr="00DB267D">
              <w:rPr>
                <w:rStyle w:val="Hiperveza"/>
                <w:noProof/>
              </w:rPr>
              <w:t>Kriterij za odabir ponude i rok za donošenje odluke o odabiru</w:t>
            </w:r>
            <w:r w:rsidR="00944CD0">
              <w:rPr>
                <w:noProof/>
                <w:webHidden/>
              </w:rPr>
              <w:tab/>
            </w:r>
            <w:r w:rsidR="00944CD0">
              <w:rPr>
                <w:noProof/>
                <w:webHidden/>
              </w:rPr>
              <w:fldChar w:fldCharType="begin"/>
            </w:r>
            <w:r w:rsidR="00944CD0">
              <w:rPr>
                <w:noProof/>
                <w:webHidden/>
              </w:rPr>
              <w:instrText xml:space="preserve"> PAGEREF _Toc135827082 \h </w:instrText>
            </w:r>
            <w:r w:rsidR="00944CD0">
              <w:rPr>
                <w:noProof/>
                <w:webHidden/>
              </w:rPr>
            </w:r>
            <w:r w:rsidR="00944CD0">
              <w:rPr>
                <w:noProof/>
                <w:webHidden/>
              </w:rPr>
              <w:fldChar w:fldCharType="separate"/>
            </w:r>
            <w:r w:rsidR="00944CD0">
              <w:rPr>
                <w:noProof/>
                <w:webHidden/>
              </w:rPr>
              <w:t>7</w:t>
            </w:r>
            <w:r w:rsidR="00944CD0">
              <w:rPr>
                <w:noProof/>
                <w:webHidden/>
              </w:rPr>
              <w:fldChar w:fldCharType="end"/>
            </w:r>
          </w:hyperlink>
        </w:p>
        <w:p w14:paraId="50C20444" w14:textId="77777777" w:rsidR="00944CD0" w:rsidRDefault="00F57FBD">
          <w:pPr>
            <w:pStyle w:val="Sadraj2"/>
            <w:tabs>
              <w:tab w:val="left" w:pos="880"/>
              <w:tab w:val="right" w:leader="dot" w:pos="9736"/>
            </w:tabs>
            <w:rPr>
              <w:rFonts w:asciiTheme="minorHAnsi" w:hAnsiTheme="minorHAnsi"/>
              <w:noProof/>
              <w:lang w:eastAsia="hr-HR"/>
            </w:rPr>
          </w:pPr>
          <w:hyperlink w:anchor="_Toc135827083" w:history="1">
            <w:r w:rsidR="00944CD0" w:rsidRPr="00DB267D">
              <w:rPr>
                <w:rStyle w:val="Hiperveza"/>
                <w:rFonts w:ascii="Arial" w:hAnsi="Arial" w:cs="Arial"/>
                <w:noProof/>
              </w:rPr>
              <w:t>1.9</w:t>
            </w:r>
            <w:r w:rsidR="00944CD0">
              <w:rPr>
                <w:rFonts w:asciiTheme="minorHAnsi" w:hAnsiTheme="minorHAnsi"/>
                <w:noProof/>
                <w:lang w:eastAsia="hr-HR"/>
              </w:rPr>
              <w:tab/>
            </w:r>
            <w:r w:rsidR="00944CD0" w:rsidRPr="00DB267D">
              <w:rPr>
                <w:rStyle w:val="Hiperveza"/>
                <w:noProof/>
              </w:rPr>
              <w:t>Odluku o odabiru ili odluku o poništenju postupka s preslikom Zapisnika o pregledu i ocjeni ponuda naručitelj će bez odgode dostaviti svakom ponuditelju na dokaziv način, elektroničkim sredstvima komunikacije.</w:t>
            </w:r>
            <w:r w:rsidR="00944CD0">
              <w:rPr>
                <w:noProof/>
                <w:webHidden/>
              </w:rPr>
              <w:tab/>
            </w:r>
            <w:r w:rsidR="00944CD0">
              <w:rPr>
                <w:noProof/>
                <w:webHidden/>
              </w:rPr>
              <w:fldChar w:fldCharType="begin"/>
            </w:r>
            <w:r w:rsidR="00944CD0">
              <w:rPr>
                <w:noProof/>
                <w:webHidden/>
              </w:rPr>
              <w:instrText xml:space="preserve"> PAGEREF _Toc135827083 \h </w:instrText>
            </w:r>
            <w:r w:rsidR="00944CD0">
              <w:rPr>
                <w:noProof/>
                <w:webHidden/>
              </w:rPr>
            </w:r>
            <w:r w:rsidR="00944CD0">
              <w:rPr>
                <w:noProof/>
                <w:webHidden/>
              </w:rPr>
              <w:fldChar w:fldCharType="separate"/>
            </w:r>
            <w:r w:rsidR="00944CD0">
              <w:rPr>
                <w:noProof/>
                <w:webHidden/>
              </w:rPr>
              <w:t>7</w:t>
            </w:r>
            <w:r w:rsidR="00944CD0">
              <w:rPr>
                <w:noProof/>
                <w:webHidden/>
              </w:rPr>
              <w:fldChar w:fldCharType="end"/>
            </w:r>
          </w:hyperlink>
        </w:p>
        <w:p w14:paraId="3E2A733A" w14:textId="77777777" w:rsidR="0025682A" w:rsidRDefault="00DE5BEB">
          <w:r>
            <w:rPr>
              <w:b/>
              <w:bCs/>
            </w:rPr>
            <w:fldChar w:fldCharType="end"/>
          </w:r>
        </w:p>
      </w:sdtContent>
    </w:sdt>
    <w:p w14:paraId="7D935FB1" w14:textId="77777777" w:rsidR="0025682A" w:rsidRDefault="0025682A">
      <w:pP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6"/>
          <w:szCs w:val="36"/>
        </w:rPr>
      </w:pPr>
      <w:r>
        <w:br w:type="page"/>
      </w:r>
    </w:p>
    <w:p w14:paraId="19CB1186" w14:textId="77777777" w:rsidR="00906614" w:rsidRDefault="0075250E" w:rsidP="009A34C8">
      <w:pPr>
        <w:pStyle w:val="Naslov1"/>
        <w:numPr>
          <w:ilvl w:val="0"/>
          <w:numId w:val="25"/>
        </w:numPr>
      </w:pPr>
      <w:bookmarkStart w:id="0" w:name="_Toc135827069"/>
      <w:r>
        <w:lastRenderedPageBreak/>
        <w:t>Osnovni podaci o postupku</w:t>
      </w:r>
      <w:bookmarkEnd w:id="0"/>
    </w:p>
    <w:p w14:paraId="1E6BFDD9" w14:textId="77777777" w:rsidR="009A34C8" w:rsidRDefault="009A34C8" w:rsidP="0075250E">
      <w:pPr>
        <w:pStyle w:val="Naslov2"/>
      </w:pPr>
      <w:bookmarkStart w:id="1" w:name="_Toc135827070"/>
      <w:r>
        <w:t>Podaci o postupku nabave</w:t>
      </w:r>
      <w:bookmarkEnd w:id="1"/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83"/>
      </w:tblGrid>
      <w:tr w:rsidR="009A34C8" w14:paraId="345C9CE7" w14:textId="77777777" w:rsidTr="00BD4F1E">
        <w:tc>
          <w:tcPr>
            <w:tcW w:w="4253" w:type="dxa"/>
          </w:tcPr>
          <w:p w14:paraId="2FF64234" w14:textId="77777777" w:rsidR="009A34C8" w:rsidRPr="00856383" w:rsidRDefault="009A34C8" w:rsidP="001C3F08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Evidencijski broj nabave:</w:t>
            </w:r>
          </w:p>
        </w:tc>
        <w:tc>
          <w:tcPr>
            <w:tcW w:w="5483" w:type="dxa"/>
          </w:tcPr>
          <w:p w14:paraId="15568C9A" w14:textId="6C2D4FC9" w:rsidR="009A34C8" w:rsidRPr="00856383" w:rsidRDefault="00B504D4" w:rsidP="00EA6A5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EA6A5C">
              <w:rPr>
                <w:rFonts w:cs="Arial"/>
              </w:rPr>
              <w:t>1</w:t>
            </w:r>
            <w:r w:rsidR="008503C4">
              <w:rPr>
                <w:rFonts w:cs="Arial"/>
              </w:rPr>
              <w:t>5</w:t>
            </w:r>
            <w:r w:rsidR="009C4177">
              <w:rPr>
                <w:rFonts w:cs="Arial"/>
              </w:rPr>
              <w:t>-JN-2</w:t>
            </w:r>
            <w:r>
              <w:rPr>
                <w:rFonts w:cs="Arial"/>
              </w:rPr>
              <w:t>3</w:t>
            </w:r>
          </w:p>
        </w:tc>
      </w:tr>
      <w:tr w:rsidR="009A34C8" w14:paraId="5EBD8B11" w14:textId="77777777" w:rsidTr="00BD4F1E">
        <w:tc>
          <w:tcPr>
            <w:tcW w:w="4253" w:type="dxa"/>
          </w:tcPr>
          <w:p w14:paraId="5FFC2328" w14:textId="77777777" w:rsidR="009A34C8" w:rsidRPr="00856383" w:rsidRDefault="009A34C8" w:rsidP="001C3F08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Vrsta postupka:</w:t>
            </w:r>
          </w:p>
        </w:tc>
        <w:tc>
          <w:tcPr>
            <w:tcW w:w="5483" w:type="dxa"/>
          </w:tcPr>
          <w:p w14:paraId="66DD9C2E" w14:textId="77777777" w:rsidR="009A34C8" w:rsidRPr="00856383" w:rsidRDefault="009A34C8" w:rsidP="001C3F0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Jednostavna nabava</w:t>
            </w:r>
          </w:p>
        </w:tc>
      </w:tr>
      <w:tr w:rsidR="009A34C8" w14:paraId="30B5705B" w14:textId="77777777" w:rsidTr="00BD4F1E">
        <w:tc>
          <w:tcPr>
            <w:tcW w:w="4253" w:type="dxa"/>
          </w:tcPr>
          <w:p w14:paraId="288CFCC5" w14:textId="77777777" w:rsidR="009A34C8" w:rsidRPr="00856383" w:rsidRDefault="00BD4F1E" w:rsidP="001C3F08">
            <w:pPr>
              <w:spacing w:after="0"/>
              <w:jc w:val="right"/>
              <w:rPr>
                <w:rFonts w:cs="Arial"/>
              </w:rPr>
            </w:pPr>
            <w:r>
              <w:t>Temeljem provedenog postupka sklapa se</w:t>
            </w:r>
            <w:r w:rsidR="009A34C8">
              <w:rPr>
                <w:rFonts w:cs="Arial"/>
              </w:rPr>
              <w:t>:</w:t>
            </w:r>
          </w:p>
        </w:tc>
        <w:tc>
          <w:tcPr>
            <w:tcW w:w="5483" w:type="dxa"/>
          </w:tcPr>
          <w:p w14:paraId="43C9D321" w14:textId="77777777" w:rsidR="009A34C8" w:rsidRPr="00856383" w:rsidRDefault="009A34C8" w:rsidP="009C417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Ugovor o </w:t>
            </w:r>
            <w:r w:rsidR="009C4177">
              <w:rPr>
                <w:rFonts w:cs="Arial"/>
              </w:rPr>
              <w:t>kupnji</w:t>
            </w:r>
            <w:r>
              <w:rPr>
                <w:rFonts w:cs="Arial"/>
              </w:rPr>
              <w:t xml:space="preserve"> </w:t>
            </w:r>
            <w:r w:rsidR="009C4177">
              <w:rPr>
                <w:rFonts w:cs="Arial"/>
              </w:rPr>
              <w:t>robe</w:t>
            </w:r>
          </w:p>
        </w:tc>
      </w:tr>
      <w:tr w:rsidR="009A34C8" w14:paraId="3353C30D" w14:textId="77777777" w:rsidTr="00BD4F1E">
        <w:tc>
          <w:tcPr>
            <w:tcW w:w="4253" w:type="dxa"/>
          </w:tcPr>
          <w:p w14:paraId="3BA424F5" w14:textId="77777777" w:rsidR="009A34C8" w:rsidRPr="009A34C8" w:rsidRDefault="009A34C8" w:rsidP="00E74E23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Style w:val="fontstyle01"/>
              </w:rPr>
              <w:t>Procijenjena vrijednost nabave</w:t>
            </w:r>
            <w:r w:rsidR="000F3527">
              <w:rPr>
                <w:rStyle w:val="fontstyle01"/>
              </w:rPr>
              <w:t>:</w:t>
            </w:r>
          </w:p>
        </w:tc>
        <w:tc>
          <w:tcPr>
            <w:tcW w:w="5483" w:type="dxa"/>
          </w:tcPr>
          <w:p w14:paraId="232A92F0" w14:textId="302B8FCE" w:rsidR="009A34C8" w:rsidRPr="009A34C8" w:rsidRDefault="008503C4" w:rsidP="00EA6A5C">
            <w:pPr>
              <w:spacing w:after="0"/>
              <w:rPr>
                <w:rFonts w:cs="Arial"/>
              </w:rPr>
            </w:pPr>
            <w:r>
              <w:rPr>
                <w:rFonts w:eastAsia="Times New Roman" w:cs="Arial"/>
                <w:lang w:eastAsia="hr-HR"/>
              </w:rPr>
              <w:t>15</w:t>
            </w:r>
            <w:r w:rsidR="00B504D4">
              <w:rPr>
                <w:rFonts w:eastAsia="Times New Roman" w:cs="Arial"/>
                <w:lang w:eastAsia="hr-HR"/>
              </w:rPr>
              <w:t>.</w:t>
            </w:r>
            <w:r>
              <w:rPr>
                <w:rFonts w:eastAsia="Times New Roman" w:cs="Arial"/>
                <w:lang w:eastAsia="hr-HR"/>
              </w:rPr>
              <w:t>00</w:t>
            </w:r>
            <w:r w:rsidR="00B504D4">
              <w:rPr>
                <w:rFonts w:eastAsia="Times New Roman" w:cs="Arial"/>
                <w:lang w:eastAsia="hr-HR"/>
              </w:rPr>
              <w:t>0,00</w:t>
            </w:r>
            <w:r w:rsidR="009A34C8" w:rsidRPr="009A34C8">
              <w:rPr>
                <w:rFonts w:eastAsia="Times New Roman" w:cs="Arial"/>
                <w:lang w:eastAsia="hr-HR"/>
              </w:rPr>
              <w:t xml:space="preserve"> </w:t>
            </w:r>
            <w:r w:rsidR="00B504D4">
              <w:rPr>
                <w:rFonts w:eastAsia="Times New Roman" w:cs="Arial"/>
                <w:lang w:eastAsia="hr-HR"/>
              </w:rPr>
              <w:t>EUR</w:t>
            </w:r>
            <w:r w:rsidR="009A34C8" w:rsidRPr="009A34C8">
              <w:rPr>
                <w:rFonts w:eastAsia="Times New Roman" w:cs="Arial"/>
                <w:lang w:eastAsia="hr-HR"/>
              </w:rPr>
              <w:t xml:space="preserve"> (bez PDV-a)</w:t>
            </w:r>
          </w:p>
        </w:tc>
      </w:tr>
    </w:tbl>
    <w:p w14:paraId="2F6E969A" w14:textId="77777777" w:rsidR="0075250E" w:rsidRDefault="0075250E" w:rsidP="0075250E">
      <w:pPr>
        <w:pStyle w:val="Naslov2"/>
      </w:pPr>
      <w:bookmarkStart w:id="2" w:name="_Toc135827071"/>
      <w:r>
        <w:t>Podaci o naručitelju</w:t>
      </w:r>
      <w:bookmarkEnd w:id="2"/>
    </w:p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7"/>
        <w:gridCol w:w="5615"/>
      </w:tblGrid>
      <w:tr w:rsidR="0075250E" w14:paraId="083CBA56" w14:textId="77777777" w:rsidTr="00BD4F1E">
        <w:tc>
          <w:tcPr>
            <w:tcW w:w="2182" w:type="pct"/>
          </w:tcPr>
          <w:p w14:paraId="4094535C" w14:textId="77777777" w:rsidR="0075250E" w:rsidRDefault="006C7D94" w:rsidP="00856383">
            <w:pPr>
              <w:spacing w:after="0"/>
              <w:jc w:val="right"/>
            </w:pPr>
            <w:r>
              <w:t>Naručitelj:</w:t>
            </w:r>
          </w:p>
        </w:tc>
        <w:tc>
          <w:tcPr>
            <w:tcW w:w="2818" w:type="pct"/>
          </w:tcPr>
          <w:p w14:paraId="154EB9DB" w14:textId="77777777" w:rsidR="0075250E" w:rsidRDefault="00856383" w:rsidP="00856383">
            <w:pPr>
              <w:spacing w:after="0"/>
            </w:pPr>
            <w:r>
              <w:t>Opća bolnica Zadar</w:t>
            </w:r>
          </w:p>
        </w:tc>
      </w:tr>
      <w:tr w:rsidR="0075250E" w14:paraId="3F502696" w14:textId="77777777" w:rsidTr="00BD4F1E">
        <w:tc>
          <w:tcPr>
            <w:tcW w:w="2182" w:type="pct"/>
          </w:tcPr>
          <w:p w14:paraId="1CC53C6D" w14:textId="77777777" w:rsidR="0075250E" w:rsidRDefault="006C7D94" w:rsidP="00856383">
            <w:pPr>
              <w:spacing w:after="0"/>
              <w:jc w:val="right"/>
            </w:pPr>
            <w:r>
              <w:t>Adresa:</w:t>
            </w:r>
          </w:p>
        </w:tc>
        <w:tc>
          <w:tcPr>
            <w:tcW w:w="2818" w:type="pct"/>
          </w:tcPr>
          <w:p w14:paraId="55ABEA80" w14:textId="77777777" w:rsidR="0075250E" w:rsidRDefault="00856383" w:rsidP="00856383">
            <w:pPr>
              <w:spacing w:after="0"/>
            </w:pPr>
            <w:r>
              <w:t>Bože Peričića 5, 23000 Zadar</w:t>
            </w:r>
          </w:p>
        </w:tc>
      </w:tr>
      <w:tr w:rsidR="0075250E" w14:paraId="0FE883BF" w14:textId="77777777" w:rsidTr="00BD4F1E">
        <w:tc>
          <w:tcPr>
            <w:tcW w:w="2182" w:type="pct"/>
          </w:tcPr>
          <w:p w14:paraId="00E52C87" w14:textId="77777777" w:rsidR="0075250E" w:rsidRDefault="006C7D94" w:rsidP="00856383">
            <w:pPr>
              <w:spacing w:after="0"/>
              <w:jc w:val="right"/>
            </w:pPr>
            <w:r>
              <w:t>OIB:</w:t>
            </w:r>
          </w:p>
        </w:tc>
        <w:tc>
          <w:tcPr>
            <w:tcW w:w="2818" w:type="pct"/>
          </w:tcPr>
          <w:p w14:paraId="72E9D6F6" w14:textId="77777777" w:rsidR="0075250E" w:rsidRDefault="00856383" w:rsidP="00856383">
            <w:pPr>
              <w:spacing w:after="0"/>
            </w:pPr>
            <w:r>
              <w:t>11854878552</w:t>
            </w:r>
          </w:p>
        </w:tc>
      </w:tr>
      <w:tr w:rsidR="0075250E" w14:paraId="1C6ED207" w14:textId="77777777" w:rsidTr="00BD4F1E">
        <w:tc>
          <w:tcPr>
            <w:tcW w:w="2182" w:type="pct"/>
          </w:tcPr>
          <w:p w14:paraId="6612F673" w14:textId="77777777" w:rsidR="0075250E" w:rsidRDefault="00856383" w:rsidP="00856383">
            <w:pPr>
              <w:spacing w:after="0"/>
              <w:jc w:val="right"/>
            </w:pPr>
            <w:r>
              <w:t>Telefon:</w:t>
            </w:r>
          </w:p>
        </w:tc>
        <w:tc>
          <w:tcPr>
            <w:tcW w:w="2818" w:type="pct"/>
          </w:tcPr>
          <w:p w14:paraId="00857F3C" w14:textId="77777777" w:rsidR="0075250E" w:rsidRDefault="00856383" w:rsidP="00856383">
            <w:pPr>
              <w:spacing w:after="0"/>
            </w:pPr>
            <w:r>
              <w:t xml:space="preserve">023 / 505 </w:t>
            </w:r>
            <w:r w:rsidR="000F3527">
              <w:t>–</w:t>
            </w:r>
            <w:r>
              <w:t xml:space="preserve"> 505</w:t>
            </w:r>
            <w:r w:rsidR="000F3527">
              <w:t xml:space="preserve"> (centrala)</w:t>
            </w:r>
          </w:p>
        </w:tc>
      </w:tr>
      <w:tr w:rsidR="0075250E" w14:paraId="56A7E712" w14:textId="77777777" w:rsidTr="00BD4F1E">
        <w:tc>
          <w:tcPr>
            <w:tcW w:w="2182" w:type="pct"/>
          </w:tcPr>
          <w:p w14:paraId="627C16FB" w14:textId="77777777" w:rsidR="0075250E" w:rsidRDefault="00856383" w:rsidP="00856383">
            <w:pPr>
              <w:spacing w:after="0"/>
              <w:jc w:val="right"/>
            </w:pPr>
            <w:r>
              <w:t>Internetska stranica:</w:t>
            </w:r>
          </w:p>
        </w:tc>
        <w:tc>
          <w:tcPr>
            <w:tcW w:w="2818" w:type="pct"/>
          </w:tcPr>
          <w:p w14:paraId="4D8A889E" w14:textId="77777777" w:rsidR="00856383" w:rsidRDefault="00F57FBD" w:rsidP="00856383">
            <w:pPr>
              <w:spacing w:after="0"/>
            </w:pPr>
            <w:hyperlink r:id="rId9" w:history="1">
              <w:r w:rsidR="00856383" w:rsidRPr="00763B4A">
                <w:rPr>
                  <w:rStyle w:val="Hiperveza"/>
                </w:rPr>
                <w:t>https://www.bolnica-zadar.hr/</w:t>
              </w:r>
            </w:hyperlink>
          </w:p>
        </w:tc>
      </w:tr>
      <w:tr w:rsidR="0075250E" w14:paraId="5E2569B1" w14:textId="77777777" w:rsidTr="00BD4F1E">
        <w:tc>
          <w:tcPr>
            <w:tcW w:w="2182" w:type="pct"/>
          </w:tcPr>
          <w:p w14:paraId="025876EF" w14:textId="77777777" w:rsidR="0075250E" w:rsidRDefault="00856383" w:rsidP="00856383">
            <w:pPr>
              <w:spacing w:after="0"/>
              <w:jc w:val="right"/>
            </w:pPr>
            <w:r>
              <w:t>e-mail:</w:t>
            </w:r>
          </w:p>
        </w:tc>
        <w:tc>
          <w:tcPr>
            <w:tcW w:w="2818" w:type="pct"/>
          </w:tcPr>
          <w:p w14:paraId="16D756B0" w14:textId="77777777" w:rsidR="00856383" w:rsidRDefault="00F57FBD" w:rsidP="00856383">
            <w:pPr>
              <w:spacing w:after="0"/>
            </w:pPr>
            <w:hyperlink r:id="rId10" w:history="1">
              <w:r w:rsidR="00856383" w:rsidRPr="00763B4A">
                <w:rPr>
                  <w:rStyle w:val="Hiperveza"/>
                </w:rPr>
                <w:t>pisarnica@bolnica-zadar.hr</w:t>
              </w:r>
            </w:hyperlink>
          </w:p>
        </w:tc>
      </w:tr>
    </w:tbl>
    <w:p w14:paraId="5C548E48" w14:textId="77777777" w:rsidR="0075250E" w:rsidRDefault="0075250E" w:rsidP="0075250E">
      <w:pPr>
        <w:pStyle w:val="Naslov2"/>
      </w:pPr>
      <w:bookmarkStart w:id="3" w:name="_Toc135827072"/>
      <w:r w:rsidRPr="0075250E">
        <w:t>Podaci o osobi zaduženoj za komunikaciju s gospodarskim subjektima</w:t>
      </w:r>
      <w:bookmarkEnd w:id="3"/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83"/>
      </w:tblGrid>
      <w:tr w:rsidR="00856383" w14:paraId="2AE22E0B" w14:textId="77777777" w:rsidTr="00A90DF0">
        <w:tc>
          <w:tcPr>
            <w:tcW w:w="4253" w:type="dxa"/>
          </w:tcPr>
          <w:p w14:paraId="32E337F9" w14:textId="77777777" w:rsidR="00856383" w:rsidRPr="00856383" w:rsidRDefault="00856383" w:rsidP="00856383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Organizacijska jedinica:</w:t>
            </w:r>
          </w:p>
        </w:tc>
        <w:tc>
          <w:tcPr>
            <w:tcW w:w="5483" w:type="dxa"/>
          </w:tcPr>
          <w:p w14:paraId="51E720CD" w14:textId="77777777" w:rsidR="00856383" w:rsidRPr="00856383" w:rsidRDefault="00856383" w:rsidP="00856383">
            <w:pPr>
              <w:spacing w:after="0"/>
              <w:rPr>
                <w:rFonts w:cs="Arial"/>
              </w:rPr>
            </w:pPr>
            <w:r w:rsidRPr="00856383">
              <w:rPr>
                <w:rFonts w:cs="Arial"/>
              </w:rPr>
              <w:t>Odjel za nabavu, investicije i EU fondove</w:t>
            </w:r>
          </w:p>
        </w:tc>
      </w:tr>
      <w:tr w:rsidR="00856383" w14:paraId="5FD8DB9A" w14:textId="77777777" w:rsidTr="00A90DF0">
        <w:tc>
          <w:tcPr>
            <w:tcW w:w="4253" w:type="dxa"/>
          </w:tcPr>
          <w:p w14:paraId="420D201B" w14:textId="77777777" w:rsidR="00856383" w:rsidRPr="00856383" w:rsidRDefault="00856383" w:rsidP="00856383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Kontakt osoba:</w:t>
            </w:r>
          </w:p>
        </w:tc>
        <w:tc>
          <w:tcPr>
            <w:tcW w:w="5483" w:type="dxa"/>
          </w:tcPr>
          <w:p w14:paraId="0C9589EC" w14:textId="77777777" w:rsidR="00856383" w:rsidRPr="00856383" w:rsidRDefault="009E5285" w:rsidP="0085638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Moreta Pikunić</w:t>
            </w:r>
          </w:p>
        </w:tc>
      </w:tr>
      <w:tr w:rsidR="00856383" w14:paraId="20BC2942" w14:textId="77777777" w:rsidTr="00A90DF0">
        <w:tc>
          <w:tcPr>
            <w:tcW w:w="4253" w:type="dxa"/>
          </w:tcPr>
          <w:p w14:paraId="1D6D9DFB" w14:textId="77777777" w:rsidR="00856383" w:rsidRPr="00856383" w:rsidRDefault="00856383" w:rsidP="00856383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Telefon:</w:t>
            </w:r>
          </w:p>
        </w:tc>
        <w:tc>
          <w:tcPr>
            <w:tcW w:w="5483" w:type="dxa"/>
          </w:tcPr>
          <w:p w14:paraId="11526367" w14:textId="77777777" w:rsidR="00856383" w:rsidRPr="00856383" w:rsidRDefault="00856383" w:rsidP="009E5285">
            <w:pPr>
              <w:spacing w:after="0"/>
              <w:rPr>
                <w:rFonts w:cs="Arial"/>
              </w:rPr>
            </w:pPr>
            <w:r w:rsidRPr="00856383">
              <w:rPr>
                <w:rFonts w:cs="Arial"/>
              </w:rPr>
              <w:t>0</w:t>
            </w:r>
            <w:r w:rsidRPr="00856383">
              <w:t xml:space="preserve">23 / 505 - </w:t>
            </w:r>
            <w:r w:rsidR="009E5285">
              <w:t>535</w:t>
            </w:r>
          </w:p>
        </w:tc>
      </w:tr>
      <w:tr w:rsidR="00856383" w14:paraId="25EFDECB" w14:textId="77777777" w:rsidTr="00A90DF0">
        <w:tc>
          <w:tcPr>
            <w:tcW w:w="4253" w:type="dxa"/>
          </w:tcPr>
          <w:p w14:paraId="6D877D59" w14:textId="77777777" w:rsidR="00856383" w:rsidRPr="00856383" w:rsidRDefault="00856383" w:rsidP="00856383">
            <w:pPr>
              <w:spacing w:after="0"/>
              <w:jc w:val="right"/>
              <w:rPr>
                <w:rFonts w:cs="Arial"/>
              </w:rPr>
            </w:pPr>
            <w:r w:rsidRPr="00856383">
              <w:rPr>
                <w:rFonts w:cs="Arial"/>
              </w:rPr>
              <w:t>e-mail:</w:t>
            </w:r>
          </w:p>
        </w:tc>
        <w:tc>
          <w:tcPr>
            <w:tcW w:w="5483" w:type="dxa"/>
          </w:tcPr>
          <w:p w14:paraId="01E0BE44" w14:textId="77777777" w:rsidR="00856383" w:rsidRPr="00856383" w:rsidRDefault="00F57FBD" w:rsidP="009E5285">
            <w:pPr>
              <w:spacing w:after="0"/>
              <w:rPr>
                <w:rFonts w:cs="Arial"/>
              </w:rPr>
            </w:pPr>
            <w:hyperlink r:id="rId11" w:history="1">
              <w:r w:rsidR="009E5285" w:rsidRPr="008419A6">
                <w:rPr>
                  <w:rStyle w:val="Hiperveza"/>
                  <w:rFonts w:cs="Arial"/>
                </w:rPr>
                <w:t>moreta.pikunic@bolnica-zadar.hr</w:t>
              </w:r>
            </w:hyperlink>
          </w:p>
        </w:tc>
      </w:tr>
    </w:tbl>
    <w:p w14:paraId="7E42CC0A" w14:textId="77777777" w:rsidR="00C02361" w:rsidRDefault="00BC2C49" w:rsidP="000F3527">
      <w:pPr>
        <w:spacing w:before="60"/>
      </w:pPr>
      <w:r>
        <w:t>Sva k</w:t>
      </w:r>
      <w:r w:rsidR="00C02361" w:rsidRPr="00C02361">
        <w:t xml:space="preserve">omunikacija </w:t>
      </w:r>
      <w:r>
        <w:t xml:space="preserve">vezano uz postupak </w:t>
      </w:r>
      <w:r w:rsidR="00C02361" w:rsidRPr="00C02361">
        <w:t>će se obavljati isključivo putem</w:t>
      </w:r>
      <w:r w:rsidR="009C4177">
        <w:t xml:space="preserve"> </w:t>
      </w:r>
      <w:r w:rsidR="00C02361" w:rsidRPr="00C02361">
        <w:t>elektroničke pošte</w:t>
      </w:r>
      <w:r w:rsidR="00C02361">
        <w:t>.</w:t>
      </w:r>
    </w:p>
    <w:p w14:paraId="639A989D" w14:textId="77777777" w:rsidR="0075250E" w:rsidRPr="00C02361" w:rsidRDefault="0075250E" w:rsidP="00C02361">
      <w:pPr>
        <w:pStyle w:val="Naslov2"/>
      </w:pPr>
      <w:bookmarkStart w:id="4" w:name="_Toc135827073"/>
      <w:r w:rsidRPr="00C02361">
        <w:t>Opis i oznaka predmeta nabave</w:t>
      </w:r>
      <w:bookmarkEnd w:id="4"/>
    </w:p>
    <w:p w14:paraId="3CDD97FA" w14:textId="6565AB39" w:rsidR="00B504D4" w:rsidRDefault="0075250E" w:rsidP="006C7D94">
      <w:pPr>
        <w:jc w:val="both"/>
        <w:rPr>
          <w:rFonts w:eastAsia="Times New Roman" w:cs="Times New Roman"/>
        </w:rPr>
      </w:pPr>
      <w:r w:rsidRPr="006C7D94">
        <w:t>Predmet nabave je</w:t>
      </w:r>
      <w:r w:rsidR="000F3527">
        <w:t>:</w:t>
      </w:r>
      <w:r w:rsidR="00AA6DD6" w:rsidRPr="00AA6DD6">
        <w:t xml:space="preserve"> </w:t>
      </w:r>
      <w:r w:rsidR="008503C4">
        <w:rPr>
          <w:rFonts w:ascii="Times New Roman" w:hAnsi="Times New Roman"/>
          <w:b/>
          <w:bCs/>
        </w:rPr>
        <w:t>Opremanje ambulante za nutricionističko savjetovanje</w:t>
      </w:r>
      <w:r w:rsidR="00B504D4">
        <w:rPr>
          <w:rFonts w:eastAsia="Times New Roman" w:cs="Times New Roman"/>
        </w:rPr>
        <w:t>.</w:t>
      </w:r>
    </w:p>
    <w:p w14:paraId="1C1C1C9A" w14:textId="77777777" w:rsidR="0075250E" w:rsidRPr="006C7D94" w:rsidRDefault="0075250E" w:rsidP="006C7D94">
      <w:pPr>
        <w:jc w:val="both"/>
      </w:pPr>
      <w:r w:rsidRPr="006C7D94">
        <w:t xml:space="preserve">Opis predmeta nabave </w:t>
      </w:r>
      <w:r w:rsidR="002751D8">
        <w:t xml:space="preserve">i </w:t>
      </w:r>
      <w:r w:rsidRPr="006C7D94">
        <w:t xml:space="preserve">zahtjevi koje treba zadovoljiti </w:t>
      </w:r>
      <w:r w:rsidR="0025682A">
        <w:t>sadržan</w:t>
      </w:r>
      <w:r w:rsidR="002751D8">
        <w:t>i su</w:t>
      </w:r>
      <w:r w:rsidR="00354A6C">
        <w:t xml:space="preserve"> </w:t>
      </w:r>
      <w:r w:rsidR="0025682A">
        <w:t xml:space="preserve">u </w:t>
      </w:r>
      <w:r w:rsidR="009C4177">
        <w:t>troškovniku</w:t>
      </w:r>
      <w:r w:rsidR="0024288C">
        <w:t xml:space="preserve"> </w:t>
      </w:r>
      <w:r w:rsidRPr="006C7D94">
        <w:t xml:space="preserve">koji čini </w:t>
      </w:r>
      <w:r w:rsidR="0025682A">
        <w:t>sastavni dio</w:t>
      </w:r>
      <w:r w:rsidRPr="006C7D94">
        <w:t xml:space="preserve"> dokumentacije o nabavi i ostalim traženim uvjetima naznačenima u dokumentaciji o nabavi. </w:t>
      </w:r>
    </w:p>
    <w:p w14:paraId="7D81FE0F" w14:textId="0D1FB01A" w:rsidR="0075250E" w:rsidRDefault="0075250E" w:rsidP="006C7D94">
      <w:pPr>
        <w:jc w:val="both"/>
      </w:pPr>
      <w:r w:rsidRPr="006C7D94">
        <w:t xml:space="preserve">Ponuditelji su dužni ponuditi </w:t>
      </w:r>
      <w:r w:rsidR="009C4177">
        <w:t>proizvod</w:t>
      </w:r>
      <w:r w:rsidR="008503C4">
        <w:t>e</w:t>
      </w:r>
      <w:r w:rsidRPr="006C7D94">
        <w:t xml:space="preserve"> koj</w:t>
      </w:r>
      <w:r w:rsidR="008503C4">
        <w:t>i</w:t>
      </w:r>
      <w:r w:rsidRPr="006C7D94">
        <w:t xml:space="preserve"> </w:t>
      </w:r>
      <w:r w:rsidR="0025682A">
        <w:t>udovoljava</w:t>
      </w:r>
      <w:r w:rsidR="008503C4">
        <w:t>ju</w:t>
      </w:r>
      <w:r w:rsidR="0025682A">
        <w:t xml:space="preserve"> zahtjevima </w:t>
      </w:r>
      <w:r w:rsidRPr="006C7D94">
        <w:t xml:space="preserve">nabave sukladno </w:t>
      </w:r>
      <w:r w:rsidR="0025682A">
        <w:t xml:space="preserve">opisu </w:t>
      </w:r>
      <w:r w:rsidR="009C4177">
        <w:t>u troškovniku</w:t>
      </w:r>
      <w:r w:rsidRPr="006C7D94">
        <w:t>, kao i svim ostalim uvjetima navedenim u dokumentaciji o nabavi.</w:t>
      </w:r>
    </w:p>
    <w:p w14:paraId="7EFC758A" w14:textId="57B3FA30" w:rsidR="009E5285" w:rsidRDefault="008F0098" w:rsidP="009E5285">
      <w:pPr>
        <w:jc w:val="both"/>
      </w:pPr>
      <w:r w:rsidRPr="008F0098">
        <w:t>CPV oznaka i naziv:</w:t>
      </w:r>
      <w:r w:rsidR="009C4177">
        <w:t xml:space="preserve"> 38</w:t>
      </w:r>
      <w:r w:rsidR="008503C4">
        <w:t>5</w:t>
      </w:r>
      <w:r w:rsidR="009C4177">
        <w:t>00000</w:t>
      </w:r>
    </w:p>
    <w:p w14:paraId="36362525" w14:textId="77777777" w:rsidR="009A34C8" w:rsidRDefault="009A34C8" w:rsidP="009E5285">
      <w:pPr>
        <w:jc w:val="both"/>
      </w:pPr>
      <w:r>
        <w:t>Količina i opseg predmeta nabave</w:t>
      </w:r>
      <w:r w:rsidR="009E5285">
        <w:t>:</w:t>
      </w:r>
    </w:p>
    <w:p w14:paraId="563BD994" w14:textId="6034DC29" w:rsidR="009A34C8" w:rsidRDefault="009A34C8" w:rsidP="009A34C8">
      <w:pPr>
        <w:jc w:val="both"/>
      </w:pPr>
      <w:r w:rsidRPr="009A34C8">
        <w:t>Količina i opseg predmeta nabave određeni su Troškovni</w:t>
      </w:r>
      <w:r w:rsidR="008503C4">
        <w:t>cima</w:t>
      </w:r>
      <w:r w:rsidRPr="009A34C8">
        <w:t xml:space="preserve"> </w:t>
      </w:r>
      <w:r w:rsidR="009E5285">
        <w:t>koj</w:t>
      </w:r>
      <w:r w:rsidRPr="009A34C8">
        <w:t>i</w:t>
      </w:r>
      <w:r w:rsidR="00354A6C">
        <w:t xml:space="preserve"> </w:t>
      </w:r>
      <w:r w:rsidR="009C4177">
        <w:t>čini</w:t>
      </w:r>
      <w:r w:rsidRPr="009A34C8">
        <w:t xml:space="preserve"> </w:t>
      </w:r>
      <w:r>
        <w:t>sastavni dio</w:t>
      </w:r>
      <w:r w:rsidRPr="009A34C8">
        <w:t xml:space="preserve"> Dokumentacije o nabavi.</w:t>
      </w:r>
    </w:p>
    <w:p w14:paraId="5116D423" w14:textId="77777777" w:rsidR="0075250E" w:rsidRDefault="0075250E" w:rsidP="009A34C8">
      <w:pPr>
        <w:pStyle w:val="Naslov3"/>
      </w:pPr>
      <w:bookmarkStart w:id="5" w:name="_Toc135827074"/>
      <w:r>
        <w:t xml:space="preserve">Podjela </w:t>
      </w:r>
      <w:r w:rsidRPr="0075250E">
        <w:t>predmeta nabave</w:t>
      </w:r>
      <w:r>
        <w:t xml:space="preserve"> na grupe</w:t>
      </w:r>
      <w:bookmarkEnd w:id="5"/>
    </w:p>
    <w:p w14:paraId="73D52697" w14:textId="66EEEDE1" w:rsidR="0075250E" w:rsidRDefault="0075250E" w:rsidP="0075250E">
      <w:pPr>
        <w:jc w:val="both"/>
      </w:pPr>
      <w:r w:rsidRPr="0075250E">
        <w:t>Predmet nabave je podijeljen po grupama.</w:t>
      </w:r>
    </w:p>
    <w:p w14:paraId="533673ED" w14:textId="33C598E2" w:rsidR="009A34C8" w:rsidRDefault="0075250E" w:rsidP="0025682A">
      <w:pPr>
        <w:jc w:val="both"/>
      </w:pPr>
      <w:r w:rsidRPr="0075250E">
        <w:t xml:space="preserve">Predmet nabave je podijeljen na grupe s obzirom na to da </w:t>
      </w:r>
      <w:r w:rsidR="008503C4">
        <w:t xml:space="preserve"> ne </w:t>
      </w:r>
      <w:r w:rsidR="009C4177">
        <w:t xml:space="preserve">čini jedinstvenu </w:t>
      </w:r>
      <w:proofErr w:type="spellStart"/>
      <w:r w:rsidR="009C4177">
        <w:t>cijelinu</w:t>
      </w:r>
      <w:proofErr w:type="spellEnd"/>
      <w:r w:rsidR="00BC2C49">
        <w:t>.</w:t>
      </w:r>
    </w:p>
    <w:p w14:paraId="2DC2FD44" w14:textId="59BF2C1E" w:rsidR="00F57FBD" w:rsidRPr="00F57FBD" w:rsidRDefault="00F57FBD" w:rsidP="0025682A">
      <w:pPr>
        <w:jc w:val="both"/>
        <w:rPr>
          <w:b/>
          <w:bCs/>
          <w:u w:val="single"/>
        </w:rPr>
      </w:pPr>
      <w:r w:rsidRPr="00F57FBD">
        <w:rPr>
          <w:b/>
          <w:bCs/>
          <w:u w:val="single"/>
        </w:rPr>
        <w:t>GRUPA 1. MEDICINSKI ANALIZATOR – procijenjena vrijednost grupa 9.800,00 EUR-a</w:t>
      </w:r>
    </w:p>
    <w:p w14:paraId="06048189" w14:textId="712A3331" w:rsidR="00F57FBD" w:rsidRPr="00F57FBD" w:rsidRDefault="00F57FBD" w:rsidP="0025682A">
      <w:pPr>
        <w:jc w:val="both"/>
        <w:rPr>
          <w:b/>
          <w:bCs/>
          <w:u w:val="single"/>
        </w:rPr>
      </w:pPr>
      <w:r w:rsidRPr="00F57FBD">
        <w:rPr>
          <w:b/>
          <w:bCs/>
          <w:u w:val="single"/>
        </w:rPr>
        <w:t>GRUPA 2. NAMJEŠTAJ</w:t>
      </w:r>
      <w:r w:rsidRPr="00F57FBD">
        <w:rPr>
          <w:b/>
          <w:bCs/>
          <w:u w:val="single"/>
        </w:rPr>
        <w:t xml:space="preserve">– procijenjena vrijednost grupa </w:t>
      </w:r>
      <w:r w:rsidRPr="00F57FBD">
        <w:rPr>
          <w:b/>
          <w:bCs/>
          <w:u w:val="single"/>
        </w:rPr>
        <w:t>5</w:t>
      </w:r>
      <w:r w:rsidRPr="00F57FBD">
        <w:rPr>
          <w:b/>
          <w:bCs/>
          <w:u w:val="single"/>
        </w:rPr>
        <w:t>.</w:t>
      </w:r>
      <w:r w:rsidRPr="00F57FBD">
        <w:rPr>
          <w:b/>
          <w:bCs/>
          <w:u w:val="single"/>
        </w:rPr>
        <w:t>2</w:t>
      </w:r>
      <w:r w:rsidRPr="00F57FBD">
        <w:rPr>
          <w:b/>
          <w:bCs/>
          <w:u w:val="single"/>
        </w:rPr>
        <w:t>00,00 EUR-a</w:t>
      </w:r>
    </w:p>
    <w:p w14:paraId="6B0A3BB6" w14:textId="77777777" w:rsidR="00C02361" w:rsidRDefault="00C02361" w:rsidP="00C02361">
      <w:pPr>
        <w:pStyle w:val="Naslov2"/>
      </w:pPr>
      <w:bookmarkStart w:id="6" w:name="_Toc135827075"/>
      <w:r>
        <w:t>Mjesto i rok izvršenja predmeta nabave</w:t>
      </w:r>
      <w:bookmarkEnd w:id="6"/>
    </w:p>
    <w:p w14:paraId="02A1B58C" w14:textId="77777777" w:rsidR="00C02361" w:rsidRDefault="00C02361" w:rsidP="00C02361">
      <w:pPr>
        <w:ind w:firstLine="576"/>
        <w:jc w:val="both"/>
      </w:pPr>
      <w:r w:rsidRPr="009440EE">
        <w:t>Mjesto izvršenja predmeta nabave je adresa Naručitelja (Bože Peričića 5, 23000 Zadar)</w:t>
      </w:r>
      <w:r w:rsidR="009C4177">
        <w:t>.</w:t>
      </w:r>
      <w:r w:rsidRPr="009440EE">
        <w:t xml:space="preserve"> </w:t>
      </w:r>
    </w:p>
    <w:p w14:paraId="10BE7C3A" w14:textId="3E86F530" w:rsidR="00C02361" w:rsidRDefault="00C02361" w:rsidP="00C02361">
      <w:pPr>
        <w:ind w:firstLine="576"/>
        <w:jc w:val="both"/>
      </w:pPr>
      <w:r w:rsidRPr="00C02361">
        <w:lastRenderedPageBreak/>
        <w:t>Početak ugovorenih aktivnosti planira se od dana potpisa ugovora o javnoj nabavi od obje</w:t>
      </w:r>
      <w:r w:rsidR="009C4177">
        <w:t xml:space="preserve"> </w:t>
      </w:r>
      <w:r w:rsidRPr="00C02361">
        <w:t>ugovorne strane.</w:t>
      </w:r>
      <w:r w:rsidR="00B504D4">
        <w:t xml:space="preserve"> </w:t>
      </w:r>
      <w:r w:rsidRPr="00C02361">
        <w:t xml:space="preserve">Ugovor o javnoj nabavi ugovorne strane će sklopiti u roku od 30 dana od </w:t>
      </w:r>
      <w:r>
        <w:t>dana donošenja</w:t>
      </w:r>
      <w:r w:rsidRPr="00C02361">
        <w:t xml:space="preserve"> odluke o</w:t>
      </w:r>
      <w:r w:rsidR="008503C4">
        <w:t xml:space="preserve"> </w:t>
      </w:r>
      <w:r w:rsidRPr="00C02361">
        <w:t xml:space="preserve">odabiru. </w:t>
      </w:r>
      <w:r w:rsidRPr="009440EE">
        <w:t xml:space="preserve">Predviđeno trajanje izvršenja predmeta nabave je vrijeme potrebno za dovršenje svih aktivnosti/zadataka obuhvaćenih predmetom nabave i iznosi </w:t>
      </w:r>
      <w:r w:rsidR="00B504D4">
        <w:t>30</w:t>
      </w:r>
      <w:r w:rsidR="009C4177">
        <w:t xml:space="preserve"> dana</w:t>
      </w:r>
      <w:r w:rsidRPr="009440EE">
        <w:t xml:space="preserve"> od dana </w:t>
      </w:r>
      <w:r w:rsidR="00B504D4">
        <w:t>obavijesti Naručitelja da je mjesto montaže spremno.</w:t>
      </w:r>
    </w:p>
    <w:p w14:paraId="76B071AB" w14:textId="77777777" w:rsidR="00C02361" w:rsidRPr="00B976E8" w:rsidRDefault="00C02361" w:rsidP="00C02361">
      <w:pPr>
        <w:ind w:firstLine="576"/>
        <w:jc w:val="both"/>
        <w:rPr>
          <w:sz w:val="20"/>
          <w:szCs w:val="20"/>
        </w:rPr>
      </w:pPr>
      <w:r w:rsidRPr="00B976E8">
        <w:rPr>
          <w:rFonts w:cs="Times New Roman"/>
          <w:color w:val="000000"/>
        </w:rPr>
        <w:t>Pod završetkom izvršenja ugovora smatra se dan kada je odabrani ponuditelj izvršio sve</w:t>
      </w:r>
      <w:r w:rsidRPr="00B976E8">
        <w:rPr>
          <w:color w:val="000000"/>
          <w:sz w:val="20"/>
          <w:szCs w:val="20"/>
        </w:rPr>
        <w:br/>
      </w:r>
      <w:r w:rsidRPr="00B976E8">
        <w:rPr>
          <w:rFonts w:cs="Times New Roman"/>
          <w:color w:val="000000"/>
        </w:rPr>
        <w:t>ugovorene obveze te mu je završni račun ovjeren i plaćen.</w:t>
      </w:r>
    </w:p>
    <w:p w14:paraId="6A05B198" w14:textId="77777777" w:rsidR="00EE677C" w:rsidRPr="00EE677C" w:rsidRDefault="00EE677C" w:rsidP="00A04A17">
      <w:pPr>
        <w:pStyle w:val="Naslov2"/>
        <w:rPr>
          <w:sz w:val="20"/>
          <w:szCs w:val="20"/>
        </w:rPr>
      </w:pPr>
      <w:bookmarkStart w:id="7" w:name="_Toc135827076"/>
      <w:r w:rsidRPr="00EE677C">
        <w:t>Kriteriji za kvalitativni odabir gospodarskog subjekta</w:t>
      </w:r>
      <w:bookmarkEnd w:id="7"/>
    </w:p>
    <w:p w14:paraId="777AF373" w14:textId="77777777" w:rsidR="009B12D4" w:rsidRPr="002B6A85" w:rsidRDefault="009B12D4" w:rsidP="002B6A85">
      <w:pPr>
        <w:pStyle w:val="Naslov3"/>
      </w:pPr>
      <w:bookmarkStart w:id="8" w:name="_Toc135827077"/>
      <w:r w:rsidRPr="002B6A85">
        <w:t>O</w:t>
      </w:r>
      <w:r w:rsidR="00A04A17" w:rsidRPr="002B6A85">
        <w:t>snove za isključenje gospodarskog subjekta</w:t>
      </w:r>
      <w:bookmarkEnd w:id="8"/>
    </w:p>
    <w:p w14:paraId="42DA7DCF" w14:textId="19F41EED" w:rsidR="009B12D4" w:rsidRPr="00347C50" w:rsidRDefault="009B12D4" w:rsidP="00B976E8">
      <w:pPr>
        <w:ind w:firstLine="360"/>
        <w:jc w:val="both"/>
      </w:pPr>
      <w:r w:rsidRPr="007F2B76">
        <w:t xml:space="preserve">Naručitelj </w:t>
      </w:r>
      <w:r w:rsidR="00EE677C" w:rsidRPr="007F2B76">
        <w:t>ć</w:t>
      </w:r>
      <w:r w:rsidRPr="007F2B76">
        <w:t>e</w:t>
      </w:r>
      <w:r w:rsidR="00EE677C" w:rsidRPr="007F2B76">
        <w:t>,</w:t>
      </w:r>
      <w:r w:rsidRPr="007F2B76">
        <w:t xml:space="preserve"> u bilo kojem trenutku tijekom postupka j</w:t>
      </w:r>
      <w:r w:rsidR="00EE677C" w:rsidRPr="007F2B76">
        <w:t>ednostavne</w:t>
      </w:r>
      <w:r w:rsidRPr="007F2B76">
        <w:t xml:space="preserve"> nabave</w:t>
      </w:r>
      <w:r w:rsidR="00EE677C" w:rsidRPr="007F2B76">
        <w:t>,</w:t>
      </w:r>
      <w:r w:rsidRPr="007F2B76">
        <w:t xml:space="preserve"> isključiti gospodarskog subjekta iz postupka</w:t>
      </w:r>
      <w:r w:rsidR="002C2338">
        <w:t xml:space="preserve"> </w:t>
      </w:r>
      <w:r w:rsidR="007F2B76" w:rsidRPr="00347C50">
        <w:t>ako utvrdi da</w:t>
      </w:r>
      <w:r w:rsidRPr="00347C50">
        <w:t>:</w:t>
      </w:r>
    </w:p>
    <w:p w14:paraId="531951EE" w14:textId="2400BB47" w:rsidR="009B12D4" w:rsidRPr="007F2B76" w:rsidRDefault="007F2B76" w:rsidP="00B976E8">
      <w:pPr>
        <w:pStyle w:val="Odlomakpopisa"/>
        <w:numPr>
          <w:ilvl w:val="0"/>
          <w:numId w:val="13"/>
        </w:numPr>
        <w:spacing w:after="0"/>
        <w:jc w:val="both"/>
        <w:rPr>
          <w:rFonts w:cs="Arial"/>
        </w:rPr>
      </w:pPr>
      <w:r w:rsidRPr="007F2B76">
        <w:rPr>
          <w:rStyle w:val="fontstyle01"/>
          <w:rFonts w:ascii="Cambria" w:hAnsi="Cambria"/>
          <w:sz w:val="22"/>
          <w:szCs w:val="22"/>
        </w:rPr>
        <w:t xml:space="preserve">je gospodarski subjekt koji ima poslovni </w:t>
      </w:r>
      <w:proofErr w:type="spellStart"/>
      <w:r w:rsidRPr="007F2B76">
        <w:rPr>
          <w:rStyle w:val="fontstyle01"/>
          <w:rFonts w:ascii="Cambria" w:hAnsi="Cambria"/>
          <w:sz w:val="22"/>
          <w:szCs w:val="22"/>
        </w:rPr>
        <w:t>nastan</w:t>
      </w:r>
      <w:proofErr w:type="spellEnd"/>
      <w:r w:rsidRPr="007F2B76">
        <w:rPr>
          <w:rStyle w:val="fontstyle01"/>
          <w:rFonts w:ascii="Cambria" w:hAnsi="Cambria"/>
          <w:sz w:val="22"/>
          <w:szCs w:val="22"/>
        </w:rPr>
        <w:t xml:space="preserve"> u Republici Hrvatskoj</w:t>
      </w:r>
      <w:r w:rsidR="002C2338">
        <w:rPr>
          <w:rStyle w:val="fontstyle01"/>
          <w:rFonts w:ascii="Cambria" w:hAnsi="Cambria"/>
          <w:sz w:val="22"/>
          <w:szCs w:val="22"/>
        </w:rPr>
        <w:t xml:space="preserve"> </w:t>
      </w:r>
      <w:r w:rsidRPr="007F2B76">
        <w:rPr>
          <w:rStyle w:val="fontstyle01"/>
          <w:rFonts w:ascii="Cambria" w:hAnsi="Cambria"/>
          <w:sz w:val="22"/>
          <w:szCs w:val="22"/>
        </w:rPr>
        <w:t>ili osoba koja je član upravnog, upravljačkog ili nadzornog tijela ili ima ovlasti zastupanja,</w:t>
      </w:r>
      <w:r w:rsidR="002C2338">
        <w:rPr>
          <w:rStyle w:val="fontstyle01"/>
          <w:rFonts w:ascii="Cambria" w:hAnsi="Cambria"/>
          <w:sz w:val="22"/>
          <w:szCs w:val="22"/>
        </w:rPr>
        <w:t xml:space="preserve"> </w:t>
      </w:r>
      <w:r w:rsidRPr="007F2B76">
        <w:rPr>
          <w:rStyle w:val="fontstyle01"/>
          <w:rFonts w:ascii="Cambria" w:hAnsi="Cambria"/>
          <w:sz w:val="22"/>
          <w:szCs w:val="22"/>
        </w:rPr>
        <w:t>donošenja odluka ili nadzora toga gospodarskog subjekta i koja je državljanin Republike</w:t>
      </w:r>
      <w:r w:rsidR="002C2338">
        <w:rPr>
          <w:rStyle w:val="fontstyle01"/>
          <w:rFonts w:ascii="Cambria" w:hAnsi="Cambria"/>
          <w:sz w:val="22"/>
          <w:szCs w:val="22"/>
        </w:rPr>
        <w:t xml:space="preserve"> </w:t>
      </w:r>
      <w:r w:rsidRPr="007F2B76">
        <w:rPr>
          <w:rStyle w:val="fontstyle01"/>
          <w:rFonts w:ascii="Cambria" w:hAnsi="Cambria"/>
          <w:sz w:val="22"/>
          <w:szCs w:val="22"/>
        </w:rPr>
        <w:t>Hrvatske pravomoćnom presudom osuđena</w:t>
      </w:r>
      <w:r w:rsidR="00B976E8">
        <w:rPr>
          <w:rStyle w:val="fontstyle01"/>
          <w:rFonts w:ascii="Cambria" w:hAnsi="Cambria"/>
          <w:sz w:val="22"/>
          <w:szCs w:val="22"/>
        </w:rPr>
        <w:t xml:space="preserve"> za</w:t>
      </w:r>
    </w:p>
    <w:p w14:paraId="0D68E83D" w14:textId="77777777" w:rsidR="009B12D4" w:rsidRPr="007F2B76" w:rsidRDefault="009B12D4" w:rsidP="00B976E8">
      <w:pPr>
        <w:numPr>
          <w:ilvl w:val="1"/>
          <w:numId w:val="13"/>
        </w:numPr>
        <w:spacing w:before="120" w:after="0" w:line="240" w:lineRule="auto"/>
        <w:ind w:left="751"/>
        <w:jc w:val="both"/>
        <w:rPr>
          <w:rFonts w:cs="Arial"/>
          <w:sz w:val="21"/>
          <w:szCs w:val="21"/>
        </w:rPr>
      </w:pPr>
      <w:r w:rsidRPr="007F2B76">
        <w:rPr>
          <w:rFonts w:cs="Arial"/>
          <w:sz w:val="21"/>
          <w:szCs w:val="21"/>
        </w:rPr>
        <w:t>sudjelovanje u zločinačkoj organizaciji, na temelju</w:t>
      </w:r>
    </w:p>
    <w:p w14:paraId="0CA2184C" w14:textId="77777777" w:rsidR="009B12D4" w:rsidRPr="007F2B76" w:rsidRDefault="009B12D4" w:rsidP="00B976E8">
      <w:pPr>
        <w:numPr>
          <w:ilvl w:val="0"/>
          <w:numId w:val="12"/>
        </w:numPr>
        <w:spacing w:after="0" w:line="240" w:lineRule="auto"/>
        <w:jc w:val="both"/>
        <w:rPr>
          <w:rFonts w:cs="Arial"/>
          <w:sz w:val="21"/>
          <w:szCs w:val="21"/>
        </w:rPr>
      </w:pPr>
      <w:r w:rsidRPr="007F2B76">
        <w:rPr>
          <w:rFonts w:cs="Arial"/>
          <w:sz w:val="21"/>
          <w:szCs w:val="21"/>
        </w:rPr>
        <w:t>članka 328. (zločinačko udruženje) i članka 329. (počinjenje kaznenog djela u sastavu zločinačkog udruženja) Kaznenog zakona</w:t>
      </w:r>
    </w:p>
    <w:p w14:paraId="418ACE90" w14:textId="77777777" w:rsidR="009B12D4" w:rsidRPr="007F2B76" w:rsidRDefault="009B12D4" w:rsidP="00B976E8">
      <w:pPr>
        <w:numPr>
          <w:ilvl w:val="0"/>
          <w:numId w:val="12"/>
        </w:numPr>
        <w:spacing w:after="0" w:line="240" w:lineRule="auto"/>
        <w:jc w:val="both"/>
        <w:rPr>
          <w:rFonts w:cs="Arial"/>
          <w:sz w:val="21"/>
          <w:szCs w:val="21"/>
        </w:rPr>
      </w:pPr>
      <w:r w:rsidRPr="007F2B76">
        <w:rPr>
          <w:rFonts w:cs="Arial"/>
          <w:sz w:val="21"/>
          <w:szCs w:val="21"/>
        </w:rPr>
        <w:t>članka 333. (udruživanje za počinjenje kaznenih djela), iz Kaznenog zakona („Narodne novine“, br. 110/97., 27/98., 50/00., 129/00., 51/01., 111/03., 190/03., 105/04., 84/05., 71/06., 110/07., 152/08., 57/11., 77/11. i 143/12.)</w:t>
      </w:r>
    </w:p>
    <w:p w14:paraId="05233193" w14:textId="77777777" w:rsidR="009B12D4" w:rsidRPr="007F2B76" w:rsidRDefault="009B12D4" w:rsidP="00B976E8">
      <w:pPr>
        <w:numPr>
          <w:ilvl w:val="1"/>
          <w:numId w:val="13"/>
        </w:numPr>
        <w:spacing w:before="120" w:after="0" w:line="240" w:lineRule="auto"/>
        <w:ind w:left="751"/>
        <w:jc w:val="both"/>
        <w:rPr>
          <w:rFonts w:cs="Arial"/>
          <w:sz w:val="21"/>
          <w:szCs w:val="21"/>
        </w:rPr>
      </w:pPr>
      <w:r w:rsidRPr="007F2B76">
        <w:rPr>
          <w:rFonts w:cs="Arial"/>
          <w:sz w:val="21"/>
          <w:szCs w:val="21"/>
        </w:rPr>
        <w:t>korupciju, na temelju</w:t>
      </w:r>
    </w:p>
    <w:p w14:paraId="32317DEA" w14:textId="77777777" w:rsidR="009B12D4" w:rsidRPr="007F2B76" w:rsidRDefault="009B12D4" w:rsidP="00B976E8">
      <w:pPr>
        <w:numPr>
          <w:ilvl w:val="0"/>
          <w:numId w:val="11"/>
        </w:numPr>
        <w:spacing w:after="0" w:line="240" w:lineRule="auto"/>
        <w:ind w:left="751"/>
        <w:jc w:val="both"/>
        <w:rPr>
          <w:rFonts w:cs="Arial"/>
          <w:sz w:val="21"/>
          <w:szCs w:val="21"/>
        </w:rPr>
      </w:pPr>
      <w:r w:rsidRPr="007F2B76">
        <w:rPr>
          <w:rFonts w:cs="Arial"/>
          <w:sz w:val="21"/>
          <w:szCs w:val="21"/>
        </w:rPr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</w:t>
      </w:r>
    </w:p>
    <w:p w14:paraId="2FB8459D" w14:textId="77777777" w:rsidR="009B12D4" w:rsidRPr="007F2B76" w:rsidRDefault="009B12D4" w:rsidP="00B976E8">
      <w:pPr>
        <w:numPr>
          <w:ilvl w:val="0"/>
          <w:numId w:val="11"/>
        </w:numPr>
        <w:spacing w:after="0" w:line="240" w:lineRule="auto"/>
        <w:ind w:left="751"/>
        <w:jc w:val="both"/>
        <w:rPr>
          <w:rFonts w:cs="Arial"/>
          <w:sz w:val="21"/>
          <w:szCs w:val="21"/>
        </w:rPr>
      </w:pPr>
      <w:r w:rsidRPr="007F2B76">
        <w:rPr>
          <w:rFonts w:cs="Arial"/>
          <w:sz w:val="21"/>
          <w:szCs w:val="21"/>
        </w:rPr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(„Narodne novine“, br. 110/97., 27/98., 50/00., 129/00., 51/01., 111/03., 190/03., 105/04., 84/05., 71/06., 110/07., 152/08., 57/11., 77/11. i 143/12.) </w:t>
      </w:r>
    </w:p>
    <w:p w14:paraId="4B535613" w14:textId="77777777" w:rsidR="009B12D4" w:rsidRPr="007F2B76" w:rsidRDefault="009B12D4" w:rsidP="00B976E8">
      <w:pPr>
        <w:numPr>
          <w:ilvl w:val="1"/>
          <w:numId w:val="13"/>
        </w:numPr>
        <w:spacing w:before="120" w:after="0" w:line="240" w:lineRule="auto"/>
        <w:ind w:left="751"/>
        <w:jc w:val="both"/>
        <w:rPr>
          <w:rFonts w:cs="Arial"/>
          <w:sz w:val="21"/>
          <w:szCs w:val="21"/>
        </w:rPr>
      </w:pPr>
      <w:r w:rsidRPr="007F2B76">
        <w:rPr>
          <w:rFonts w:cs="Arial"/>
          <w:sz w:val="21"/>
          <w:szCs w:val="21"/>
        </w:rPr>
        <w:t>prijevaru, na temelju</w:t>
      </w:r>
    </w:p>
    <w:p w14:paraId="571A0007" w14:textId="77777777" w:rsidR="009B12D4" w:rsidRPr="007F2B76" w:rsidRDefault="009B12D4" w:rsidP="00B976E8">
      <w:pPr>
        <w:numPr>
          <w:ilvl w:val="0"/>
          <w:numId w:val="10"/>
        </w:numPr>
        <w:spacing w:after="0" w:line="240" w:lineRule="auto"/>
        <w:ind w:left="751"/>
        <w:jc w:val="both"/>
        <w:rPr>
          <w:rFonts w:cs="Arial"/>
          <w:sz w:val="21"/>
          <w:szCs w:val="21"/>
        </w:rPr>
      </w:pPr>
      <w:r w:rsidRPr="007F2B76">
        <w:rPr>
          <w:rFonts w:cs="Arial"/>
          <w:sz w:val="21"/>
          <w:szCs w:val="21"/>
        </w:rPr>
        <w:t>članka 236. (prijevara), članka 247. (prijevara u gospodarskom poslovanju), članka 256. (utaja poreza ili carine) i članka 258. (subvencijska prijevara) Kaznenog zakona</w:t>
      </w:r>
    </w:p>
    <w:p w14:paraId="1B7FE051" w14:textId="77777777" w:rsidR="009B12D4" w:rsidRPr="007F2B76" w:rsidRDefault="009B12D4" w:rsidP="00B976E8">
      <w:pPr>
        <w:numPr>
          <w:ilvl w:val="0"/>
          <w:numId w:val="10"/>
        </w:numPr>
        <w:spacing w:after="0" w:line="240" w:lineRule="auto"/>
        <w:ind w:left="751"/>
        <w:jc w:val="both"/>
        <w:rPr>
          <w:rFonts w:cs="Arial"/>
          <w:sz w:val="21"/>
          <w:szCs w:val="21"/>
        </w:rPr>
      </w:pPr>
      <w:r w:rsidRPr="007F2B76">
        <w:rPr>
          <w:rFonts w:cs="Arial"/>
          <w:sz w:val="21"/>
          <w:szCs w:val="21"/>
        </w:rPr>
        <w:t>članka 224. (prijevara), članka 293. (prijevara u gospodarskom poslovanju) i članka 286. (utaja poreza i drugih davanja) iz Kaznenog zakona („Narodne novine“, br. 110/97., 27/98., 50/00., 129/00., 51/01., 111/03., 190/03., 105/04., 84/05., 71/06., 110/07., 152/08., 57/11., 77/11. i 143/12.)</w:t>
      </w:r>
    </w:p>
    <w:p w14:paraId="13CD39C0" w14:textId="77777777" w:rsidR="009B12D4" w:rsidRPr="007F2B76" w:rsidRDefault="009B12D4" w:rsidP="00B976E8">
      <w:pPr>
        <w:numPr>
          <w:ilvl w:val="1"/>
          <w:numId w:val="13"/>
        </w:numPr>
        <w:spacing w:before="120" w:after="0" w:line="240" w:lineRule="auto"/>
        <w:ind w:left="751"/>
        <w:jc w:val="both"/>
        <w:rPr>
          <w:rFonts w:cs="Arial"/>
          <w:sz w:val="21"/>
          <w:szCs w:val="21"/>
        </w:rPr>
      </w:pPr>
      <w:r w:rsidRPr="007F2B76">
        <w:rPr>
          <w:rFonts w:cs="Arial"/>
          <w:sz w:val="21"/>
          <w:szCs w:val="21"/>
        </w:rPr>
        <w:t>terorizam ili kaznena djela povezana s terorističkim aktivnostima, na temelju</w:t>
      </w:r>
    </w:p>
    <w:p w14:paraId="432D48AD" w14:textId="77777777" w:rsidR="009B12D4" w:rsidRPr="007F2B76" w:rsidRDefault="009B12D4" w:rsidP="00B976E8">
      <w:pPr>
        <w:numPr>
          <w:ilvl w:val="0"/>
          <w:numId w:val="9"/>
        </w:numPr>
        <w:spacing w:after="0" w:line="240" w:lineRule="auto"/>
        <w:ind w:left="751"/>
        <w:jc w:val="both"/>
        <w:rPr>
          <w:rFonts w:cs="Arial"/>
          <w:sz w:val="21"/>
          <w:szCs w:val="21"/>
        </w:rPr>
      </w:pPr>
      <w:r w:rsidRPr="007F2B76">
        <w:rPr>
          <w:rFonts w:cs="Arial"/>
          <w:sz w:val="21"/>
          <w:szCs w:val="21"/>
        </w:rPr>
        <w:t>članka 97. (terorizam) članka 99. (javno poticanje na terorizam), članka 100. (novačenje za terorizam), članka 101. (obuka za terorizam) i članka 102. (terorističko udruženje) Kaznenog zakona</w:t>
      </w:r>
    </w:p>
    <w:p w14:paraId="3B49EB17" w14:textId="77777777" w:rsidR="009B12D4" w:rsidRPr="007F2B76" w:rsidRDefault="009B12D4" w:rsidP="00B976E8">
      <w:pPr>
        <w:numPr>
          <w:ilvl w:val="0"/>
          <w:numId w:val="9"/>
        </w:numPr>
        <w:spacing w:after="0" w:line="240" w:lineRule="auto"/>
        <w:ind w:left="751"/>
        <w:jc w:val="both"/>
        <w:rPr>
          <w:rFonts w:cs="Arial"/>
          <w:sz w:val="21"/>
          <w:szCs w:val="21"/>
        </w:rPr>
      </w:pPr>
      <w:r w:rsidRPr="007F2B76">
        <w:rPr>
          <w:rFonts w:cs="Arial"/>
          <w:sz w:val="21"/>
          <w:szCs w:val="21"/>
        </w:rPr>
        <w:t>članka 169. (terorizam), članka 169.a (javno poticanje na terorizam) i članka 169.b (novačenje i obuka za terorizam) iz Kaznenog zakona („Narodne novine“, br. 110/97., 27/98., 50/00., 129/00., 51/01., 111/03., 190/03., 105/04., 84/05., 71/06., 110/07., 152/08., 57/11., 77/11. i 143/12.)</w:t>
      </w:r>
    </w:p>
    <w:p w14:paraId="1DCCADD2" w14:textId="77777777" w:rsidR="009B12D4" w:rsidRPr="007F2B76" w:rsidRDefault="009B12D4" w:rsidP="00B976E8">
      <w:pPr>
        <w:numPr>
          <w:ilvl w:val="1"/>
          <w:numId w:val="13"/>
        </w:numPr>
        <w:spacing w:before="120" w:after="0" w:line="240" w:lineRule="auto"/>
        <w:ind w:left="751"/>
        <w:jc w:val="both"/>
        <w:rPr>
          <w:rFonts w:cs="Arial"/>
          <w:sz w:val="21"/>
          <w:szCs w:val="21"/>
        </w:rPr>
      </w:pPr>
      <w:r w:rsidRPr="007F2B76">
        <w:rPr>
          <w:rFonts w:cs="Arial"/>
          <w:sz w:val="21"/>
          <w:szCs w:val="21"/>
        </w:rPr>
        <w:t>pranje novca ili financiranje terorizma, na temelju</w:t>
      </w:r>
    </w:p>
    <w:p w14:paraId="50350A4F" w14:textId="77777777" w:rsidR="009B12D4" w:rsidRPr="007F2B76" w:rsidRDefault="009B12D4" w:rsidP="00B976E8">
      <w:pPr>
        <w:numPr>
          <w:ilvl w:val="0"/>
          <w:numId w:val="8"/>
        </w:numPr>
        <w:spacing w:after="0" w:line="240" w:lineRule="auto"/>
        <w:ind w:left="751"/>
        <w:jc w:val="both"/>
        <w:rPr>
          <w:rFonts w:cs="Arial"/>
          <w:sz w:val="21"/>
          <w:szCs w:val="21"/>
        </w:rPr>
      </w:pPr>
      <w:r w:rsidRPr="007F2B76">
        <w:rPr>
          <w:rFonts w:cs="Arial"/>
          <w:sz w:val="21"/>
          <w:szCs w:val="21"/>
        </w:rPr>
        <w:lastRenderedPageBreak/>
        <w:t xml:space="preserve">članka 98. (financiranje terorizma) i članka 265. (pranje novca) Kaznenog zakona </w:t>
      </w:r>
    </w:p>
    <w:p w14:paraId="1DD95B4F" w14:textId="77777777" w:rsidR="009B12D4" w:rsidRPr="007F2B76" w:rsidRDefault="009B12D4" w:rsidP="00B976E8">
      <w:pPr>
        <w:numPr>
          <w:ilvl w:val="0"/>
          <w:numId w:val="8"/>
        </w:numPr>
        <w:spacing w:after="0" w:line="240" w:lineRule="auto"/>
        <w:ind w:left="751"/>
        <w:jc w:val="both"/>
        <w:rPr>
          <w:rFonts w:cs="Arial"/>
          <w:sz w:val="21"/>
          <w:szCs w:val="21"/>
        </w:rPr>
      </w:pPr>
      <w:r w:rsidRPr="007F2B76">
        <w:rPr>
          <w:rFonts w:cs="Arial"/>
          <w:sz w:val="21"/>
          <w:szCs w:val="21"/>
        </w:rPr>
        <w:t>članka 279. (pranje novca) iz Kaznenog zakona („Narodne novine“, br. 110/97., 27/98., 50/00., 129/00., 51/01., 111/03., 190/03., 105/04., 84/05., 71/06., 110/07., 152/08., 57/11., 77/11. i 143/12.)</w:t>
      </w:r>
    </w:p>
    <w:p w14:paraId="36909AAD" w14:textId="77777777" w:rsidR="009B12D4" w:rsidRPr="007F2B76" w:rsidRDefault="009B12D4" w:rsidP="00B976E8">
      <w:pPr>
        <w:numPr>
          <w:ilvl w:val="1"/>
          <w:numId w:val="13"/>
        </w:numPr>
        <w:spacing w:before="120" w:after="0" w:line="240" w:lineRule="auto"/>
        <w:ind w:left="751"/>
        <w:jc w:val="both"/>
        <w:rPr>
          <w:rFonts w:cs="Arial"/>
          <w:sz w:val="21"/>
          <w:szCs w:val="21"/>
        </w:rPr>
      </w:pPr>
      <w:r w:rsidRPr="007F2B76">
        <w:rPr>
          <w:rFonts w:cs="Arial"/>
          <w:sz w:val="21"/>
          <w:szCs w:val="21"/>
        </w:rPr>
        <w:t>dječji rad ili druge oblike trgovanja ljudima, na temelju</w:t>
      </w:r>
    </w:p>
    <w:p w14:paraId="648AA26E" w14:textId="77777777" w:rsidR="005E0579" w:rsidRDefault="009B12D4" w:rsidP="00B976E8">
      <w:pPr>
        <w:numPr>
          <w:ilvl w:val="0"/>
          <w:numId w:val="7"/>
        </w:numPr>
        <w:spacing w:after="0" w:line="240" w:lineRule="auto"/>
        <w:ind w:left="751"/>
        <w:jc w:val="both"/>
        <w:rPr>
          <w:rFonts w:cs="Arial"/>
          <w:sz w:val="21"/>
          <w:szCs w:val="21"/>
        </w:rPr>
      </w:pPr>
      <w:r w:rsidRPr="005E0579">
        <w:rPr>
          <w:rFonts w:cs="Arial"/>
          <w:sz w:val="21"/>
          <w:szCs w:val="21"/>
        </w:rPr>
        <w:t xml:space="preserve">članka 106. (trgovanje ljudima) Kaznenog zakona </w:t>
      </w:r>
    </w:p>
    <w:p w14:paraId="35865005" w14:textId="77777777" w:rsidR="009B12D4" w:rsidRPr="005E0579" w:rsidRDefault="009B12D4" w:rsidP="00B976E8">
      <w:pPr>
        <w:numPr>
          <w:ilvl w:val="0"/>
          <w:numId w:val="7"/>
        </w:numPr>
        <w:spacing w:after="0" w:line="240" w:lineRule="auto"/>
        <w:ind w:left="751"/>
        <w:jc w:val="both"/>
        <w:rPr>
          <w:rFonts w:cs="Arial"/>
          <w:sz w:val="21"/>
          <w:szCs w:val="21"/>
        </w:rPr>
      </w:pPr>
      <w:r w:rsidRPr="005E0579">
        <w:rPr>
          <w:rFonts w:cs="Arial"/>
          <w:sz w:val="21"/>
          <w:szCs w:val="21"/>
        </w:rPr>
        <w:t xml:space="preserve">članka 175. (trgovanje ljudima i ropstvo) iz Kaznenog zakona („Narodne novine“, br. 110/97., 27/98., 50/00., 129/00., 51/01., 111/03., 190/03., 105/04., 84/05., 71/06., 110/07., 152/08., 57/11., 77/11. i 143/12.), </w:t>
      </w:r>
      <w:r w:rsidR="00A637CA">
        <w:rPr>
          <w:rStyle w:val="Referencafusnote"/>
          <w:rFonts w:cs="Arial"/>
          <w:sz w:val="21"/>
          <w:szCs w:val="21"/>
        </w:rPr>
        <w:footnoteReference w:id="1"/>
      </w:r>
    </w:p>
    <w:p w14:paraId="7CB8A588" w14:textId="77777777" w:rsidR="009B12D4" w:rsidRPr="005E0579" w:rsidRDefault="009B12D4" w:rsidP="00A637CA">
      <w:pPr>
        <w:numPr>
          <w:ilvl w:val="0"/>
          <w:numId w:val="13"/>
        </w:numPr>
        <w:spacing w:before="120" w:after="120" w:line="240" w:lineRule="auto"/>
        <w:jc w:val="both"/>
        <w:rPr>
          <w:rFonts w:cs="Arial"/>
        </w:rPr>
      </w:pPr>
      <w:bookmarkStart w:id="9" w:name="page9"/>
      <w:bookmarkEnd w:id="9"/>
      <w:r w:rsidRPr="005E0579">
        <w:rPr>
          <w:rFonts w:cs="Arial"/>
        </w:rPr>
        <w:t xml:space="preserve">je gospodarski subjekt koji nema poslovni </w:t>
      </w:r>
      <w:proofErr w:type="spellStart"/>
      <w:r w:rsidRPr="005E0579">
        <w:rPr>
          <w:rFonts w:cs="Arial"/>
        </w:rPr>
        <w:t>nastan</w:t>
      </w:r>
      <w:proofErr w:type="spellEnd"/>
      <w:r w:rsidRPr="005E0579">
        <w:rPr>
          <w:rFonts w:cs="Arial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5E0579">
        <w:rPr>
          <w:rFonts w:cs="Arial"/>
        </w:rPr>
        <w:t>podtočaka</w:t>
      </w:r>
      <w:proofErr w:type="spellEnd"/>
      <w:r w:rsidRPr="005E0579">
        <w:rPr>
          <w:rFonts w:cs="Arial"/>
        </w:rPr>
        <w:t xml:space="preserve"> od a) do f) ovoga stavka i za odgovarajuća kaznena djela koja, prema nacionalnim propisima države poslovnog </w:t>
      </w:r>
      <w:proofErr w:type="spellStart"/>
      <w:r w:rsidRPr="005E0579">
        <w:rPr>
          <w:rFonts w:cs="Arial"/>
        </w:rPr>
        <w:t>nastana</w:t>
      </w:r>
      <w:proofErr w:type="spellEnd"/>
      <w:r w:rsidRPr="005E0579">
        <w:rPr>
          <w:rFonts w:cs="Arial"/>
        </w:rPr>
        <w:t xml:space="preserve"> gospodarskog subjekta, odnosno države čiji je osoba državljanin, obuhvaćaju razloge za isključenje iz članka 57. stavka 1. točaka od (a) do (f) Direktive 2014/24/EU. </w:t>
      </w:r>
    </w:p>
    <w:p w14:paraId="52B34AD1" w14:textId="77777777" w:rsidR="009B12D4" w:rsidRPr="002B6A85" w:rsidRDefault="009B12D4" w:rsidP="00B976E8">
      <w:pPr>
        <w:numPr>
          <w:ilvl w:val="0"/>
          <w:numId w:val="13"/>
        </w:numPr>
        <w:spacing w:after="0" w:line="240" w:lineRule="auto"/>
        <w:jc w:val="both"/>
        <w:rPr>
          <w:rFonts w:cs="Arial"/>
        </w:rPr>
      </w:pPr>
      <w:r w:rsidRPr="002B6A85">
        <w:rPr>
          <w:rFonts w:cs="Arial"/>
        </w:rPr>
        <w:t xml:space="preserve">gospodarski subjekt nije ispunio obveze plaćanja dospjelih poreznih obveza i obveza za mirovinsko i zdravstveno osiguranje: </w:t>
      </w:r>
    </w:p>
    <w:p w14:paraId="434A09DE" w14:textId="77777777" w:rsidR="009B12D4" w:rsidRPr="002B6A85" w:rsidRDefault="009B12D4" w:rsidP="00B976E8">
      <w:pPr>
        <w:numPr>
          <w:ilvl w:val="0"/>
          <w:numId w:val="15"/>
        </w:numPr>
        <w:spacing w:before="120" w:after="120" w:line="240" w:lineRule="auto"/>
        <w:jc w:val="both"/>
        <w:rPr>
          <w:rFonts w:cs="Arial"/>
        </w:rPr>
      </w:pPr>
      <w:r w:rsidRPr="002B6A85">
        <w:rPr>
          <w:rFonts w:cs="Arial"/>
        </w:rPr>
        <w:t xml:space="preserve">u Republici Hrvatskoj, ako gospodarski subjekt ima poslovni </w:t>
      </w:r>
      <w:proofErr w:type="spellStart"/>
      <w:r w:rsidRPr="002B6A85">
        <w:rPr>
          <w:rFonts w:cs="Arial"/>
        </w:rPr>
        <w:t>nastan</w:t>
      </w:r>
      <w:proofErr w:type="spellEnd"/>
      <w:r w:rsidRPr="002B6A85">
        <w:rPr>
          <w:rFonts w:cs="Arial"/>
        </w:rPr>
        <w:t xml:space="preserve"> u Republici Hrvatskoj, ili </w:t>
      </w:r>
    </w:p>
    <w:p w14:paraId="0A69709A" w14:textId="77777777" w:rsidR="009B12D4" w:rsidRPr="002B6A85" w:rsidRDefault="009B12D4" w:rsidP="00B976E8">
      <w:pPr>
        <w:numPr>
          <w:ilvl w:val="0"/>
          <w:numId w:val="15"/>
        </w:numPr>
        <w:spacing w:before="120" w:after="120" w:line="240" w:lineRule="auto"/>
        <w:jc w:val="both"/>
        <w:rPr>
          <w:rFonts w:cs="Arial"/>
        </w:rPr>
      </w:pPr>
      <w:r w:rsidRPr="002B6A85">
        <w:rPr>
          <w:rFonts w:cs="Arial"/>
        </w:rPr>
        <w:t xml:space="preserve">u Republici Hrvatskoj ili u državi poslovnog </w:t>
      </w:r>
      <w:proofErr w:type="spellStart"/>
      <w:r w:rsidRPr="002B6A85">
        <w:rPr>
          <w:rFonts w:cs="Arial"/>
        </w:rPr>
        <w:t>nastana</w:t>
      </w:r>
      <w:proofErr w:type="spellEnd"/>
      <w:r w:rsidRPr="002B6A85">
        <w:rPr>
          <w:rFonts w:cs="Arial"/>
        </w:rPr>
        <w:t xml:space="preserve"> gospodarskog subjekta, ako gospodarski subjekt nema poslovni </w:t>
      </w:r>
      <w:proofErr w:type="spellStart"/>
      <w:r w:rsidRPr="002B6A85">
        <w:rPr>
          <w:rFonts w:cs="Arial"/>
        </w:rPr>
        <w:t>nastan</w:t>
      </w:r>
      <w:proofErr w:type="spellEnd"/>
      <w:r w:rsidRPr="002B6A85">
        <w:rPr>
          <w:rFonts w:cs="Arial"/>
        </w:rPr>
        <w:t xml:space="preserve"> u Republici Hrvatskoj. </w:t>
      </w:r>
    </w:p>
    <w:p w14:paraId="0A118D74" w14:textId="77777777" w:rsidR="009B12D4" w:rsidRDefault="009B12D4" w:rsidP="00A1303C">
      <w:pPr>
        <w:ind w:firstLine="360"/>
        <w:jc w:val="both"/>
        <w:rPr>
          <w:rFonts w:cs="Arial"/>
        </w:rPr>
      </w:pPr>
      <w:r w:rsidRPr="002B6A85">
        <w:rPr>
          <w:rFonts w:cs="Arial"/>
        </w:rPr>
        <w:t>Naručitelj neće isključiti gospodarskog subjekta iz postupka javne nabave ako mu sukladno posebnom propisu plaćanje obveza nije dopušteno ili mu je odobrena odgoda plaćanja.</w:t>
      </w:r>
    </w:p>
    <w:p w14:paraId="5E6C55E2" w14:textId="77777777" w:rsidR="002B6A85" w:rsidRPr="002B6A85" w:rsidRDefault="002B6A85" w:rsidP="00833A84">
      <w:pPr>
        <w:pStyle w:val="Naslov4"/>
      </w:pPr>
      <w:r w:rsidRPr="002B6A85">
        <w:t>Način dokazivanja odsutnosti osnov</w:t>
      </w:r>
      <w:r w:rsidR="00A640C7">
        <w:t>a</w:t>
      </w:r>
      <w:r w:rsidRPr="002B6A85">
        <w:t xml:space="preserve"> za isključenje</w:t>
      </w:r>
    </w:p>
    <w:p w14:paraId="7D27A886" w14:textId="77777777" w:rsidR="002B6A85" w:rsidRPr="00B62298" w:rsidRDefault="002B6A85" w:rsidP="00A637CA">
      <w:pPr>
        <w:spacing w:after="120"/>
        <w:ind w:firstLine="360"/>
        <w:jc w:val="both"/>
        <w:rPr>
          <w:rFonts w:cs="Arial"/>
        </w:rPr>
      </w:pPr>
      <w:r w:rsidRPr="00B62298">
        <w:rPr>
          <w:rFonts w:cs="Arial"/>
        </w:rPr>
        <w:t>Za potrebe utvrđivanja okolnosti iz točke 1.</w:t>
      </w:r>
      <w:r w:rsidR="0078354D">
        <w:rPr>
          <w:rFonts w:cs="Arial"/>
        </w:rPr>
        <w:t xml:space="preserve">poglavlja 1.7.1 </w:t>
      </w:r>
      <w:r w:rsidR="00833A84">
        <w:rPr>
          <w:rFonts w:cs="Arial"/>
        </w:rPr>
        <w:t>Osnova za isključenje gospodarskog subjekta</w:t>
      </w:r>
      <w:r w:rsidRPr="00B62298">
        <w:rPr>
          <w:rFonts w:cs="Arial"/>
        </w:rPr>
        <w:t xml:space="preserve">, gospodarski subjekt u ponudi </w:t>
      </w:r>
      <w:r w:rsidR="00BD4F1E">
        <w:rPr>
          <w:rFonts w:cs="Arial"/>
        </w:rPr>
        <w:t>kao dokaz dostavlja</w:t>
      </w:r>
      <w:r w:rsidRPr="00B62298">
        <w:rPr>
          <w:rFonts w:cs="Arial"/>
        </w:rPr>
        <w:t>:</w:t>
      </w:r>
    </w:p>
    <w:p w14:paraId="75790C52" w14:textId="77777777" w:rsidR="002B6A85" w:rsidRPr="00B62298" w:rsidRDefault="003878F7" w:rsidP="00A637CA">
      <w:pPr>
        <w:numPr>
          <w:ilvl w:val="0"/>
          <w:numId w:val="14"/>
        </w:numPr>
        <w:spacing w:after="120" w:line="240" w:lineRule="auto"/>
        <w:jc w:val="both"/>
        <w:rPr>
          <w:rFonts w:cs="Arial"/>
        </w:rPr>
      </w:pPr>
      <w:r w:rsidRPr="00A637CA">
        <w:rPr>
          <w:rFonts w:cs="Arial"/>
          <w:b/>
          <w:bCs/>
        </w:rPr>
        <w:t>po</w:t>
      </w:r>
      <w:r>
        <w:rPr>
          <w:rFonts w:cs="Arial"/>
          <w:b/>
          <w:bCs/>
        </w:rPr>
        <w:t>punjen Obrazac za podnošenje ponude</w:t>
      </w:r>
      <w:r w:rsidRPr="003878F7">
        <w:rPr>
          <w:rFonts w:cs="Arial"/>
        </w:rPr>
        <w:t>, Dio III</w:t>
      </w:r>
      <w:r>
        <w:rPr>
          <w:rFonts w:cs="Arial"/>
        </w:rPr>
        <w:t xml:space="preserve">. Osnove za isključenje, A: Osnove povezane s kaznenim presudama </w:t>
      </w:r>
      <w:r w:rsidRPr="00A637CA">
        <w:rPr>
          <w:rFonts w:cs="Arial"/>
        </w:rPr>
        <w:t>koj</w:t>
      </w:r>
      <w:r>
        <w:rPr>
          <w:rFonts w:cs="Arial"/>
        </w:rPr>
        <w:t>i</w:t>
      </w:r>
      <w:r w:rsidRPr="00A637CA">
        <w:rPr>
          <w:rFonts w:cs="Arial"/>
        </w:rPr>
        <w:t>m se dokazuje da ne postoje navedene osnove za isključenje</w:t>
      </w:r>
      <w:r w:rsidR="002B6A85" w:rsidRPr="00B62298">
        <w:rPr>
          <w:rFonts w:cs="Arial"/>
        </w:rPr>
        <w:t>.</w:t>
      </w:r>
    </w:p>
    <w:p w14:paraId="3FDA9881" w14:textId="77777777" w:rsidR="00A637CA" w:rsidRDefault="009B12D4" w:rsidP="00A637CA">
      <w:pPr>
        <w:spacing w:after="120"/>
        <w:ind w:firstLine="360"/>
        <w:jc w:val="both"/>
        <w:rPr>
          <w:rFonts w:cs="Arial"/>
        </w:rPr>
      </w:pPr>
      <w:r w:rsidRPr="00B62298">
        <w:rPr>
          <w:rFonts w:cs="Arial"/>
        </w:rPr>
        <w:t>Za potrebe utvrđivanja okolnosti iz točke 3.</w:t>
      </w:r>
      <w:r w:rsidR="0078354D">
        <w:rPr>
          <w:rFonts w:cs="Arial"/>
        </w:rPr>
        <w:t xml:space="preserve">poglavlja 1.7.1. </w:t>
      </w:r>
      <w:r w:rsidR="00BD4F1E">
        <w:rPr>
          <w:rFonts w:cs="Arial"/>
        </w:rPr>
        <w:t>Osnova za isključenje gospodarskog subjekta</w:t>
      </w:r>
      <w:r w:rsidRPr="00B62298">
        <w:rPr>
          <w:rFonts w:cs="Arial"/>
        </w:rPr>
        <w:t>, gospodarski subjekt u ponudi dostavlja:</w:t>
      </w:r>
    </w:p>
    <w:p w14:paraId="40196A4D" w14:textId="77777777" w:rsidR="009B12D4" w:rsidRPr="00A637CA" w:rsidRDefault="009B12D4" w:rsidP="00A637CA">
      <w:pPr>
        <w:pStyle w:val="Odlomakpopisa"/>
        <w:numPr>
          <w:ilvl w:val="0"/>
          <w:numId w:val="14"/>
        </w:numPr>
        <w:jc w:val="both"/>
        <w:rPr>
          <w:rFonts w:cs="Arial"/>
        </w:rPr>
      </w:pPr>
      <w:r w:rsidRPr="00A637CA">
        <w:rPr>
          <w:rFonts w:cs="Arial"/>
          <w:b/>
          <w:bCs/>
        </w:rPr>
        <w:t>po</w:t>
      </w:r>
      <w:r w:rsidR="003878F7">
        <w:rPr>
          <w:rFonts w:cs="Arial"/>
          <w:b/>
          <w:bCs/>
        </w:rPr>
        <w:t>punjen Obrazac za podnošenje ponude</w:t>
      </w:r>
      <w:r w:rsidR="003878F7" w:rsidRPr="003878F7">
        <w:rPr>
          <w:rFonts w:cs="Arial"/>
        </w:rPr>
        <w:t>, Dio III</w:t>
      </w:r>
      <w:r w:rsidR="003878F7">
        <w:rPr>
          <w:rFonts w:cs="Arial"/>
        </w:rPr>
        <w:t xml:space="preserve">. Osnove za isključenje, B: Osnove povezane s plaćanjem poreza ili doprinosa za socijalno osiguranje </w:t>
      </w:r>
      <w:r w:rsidRPr="00A637CA">
        <w:rPr>
          <w:rFonts w:cs="Arial"/>
        </w:rPr>
        <w:t>koj</w:t>
      </w:r>
      <w:r w:rsidR="003878F7">
        <w:rPr>
          <w:rFonts w:cs="Arial"/>
        </w:rPr>
        <w:t>i</w:t>
      </w:r>
      <w:r w:rsidRPr="00A637CA">
        <w:rPr>
          <w:rFonts w:cs="Arial"/>
        </w:rPr>
        <w:t>m se dokazuje da ne postoje navedene osnove za isključenje.</w:t>
      </w:r>
    </w:p>
    <w:p w14:paraId="2A0FD2DB" w14:textId="77777777" w:rsidR="009B12D4" w:rsidRDefault="00833A84" w:rsidP="00833A84">
      <w:pPr>
        <w:pStyle w:val="Naslov3"/>
      </w:pPr>
      <w:bookmarkStart w:id="10" w:name="page10"/>
      <w:bookmarkStart w:id="11" w:name="_Toc135827078"/>
      <w:bookmarkEnd w:id="10"/>
      <w:r w:rsidRPr="00833A84">
        <w:t>Kriterij za odabir gospodarskog subjekta (uvjeti sposobnosti)</w:t>
      </w:r>
      <w:bookmarkEnd w:id="11"/>
    </w:p>
    <w:p w14:paraId="3C18EEF4" w14:textId="77777777" w:rsidR="00BA53B5" w:rsidRDefault="00BA53B5" w:rsidP="0078354D">
      <w:pPr>
        <w:jc w:val="both"/>
      </w:pPr>
      <w:r>
        <w:t>Traženi uvjeti sposobnosti z</w:t>
      </w:r>
      <w:r w:rsidRPr="002B6C3B">
        <w:t xml:space="preserve">a </w:t>
      </w:r>
      <w:r>
        <w:t>predmet nabave:</w:t>
      </w:r>
    </w:p>
    <w:p w14:paraId="2393E6DA" w14:textId="77777777" w:rsidR="00BA53B5" w:rsidRPr="00BA53B5" w:rsidRDefault="00BA53B5" w:rsidP="009A34C8">
      <w:pPr>
        <w:pStyle w:val="Odlomakpopisa"/>
        <w:numPr>
          <w:ilvl w:val="0"/>
          <w:numId w:val="20"/>
        </w:numPr>
        <w:jc w:val="both"/>
      </w:pPr>
      <w:r>
        <w:t>S</w:t>
      </w:r>
      <w:r w:rsidRPr="00BA53B5">
        <w:t>posobnost za obavljanje profesionalne djelatnosti</w:t>
      </w:r>
    </w:p>
    <w:p w14:paraId="7C0BF55C" w14:textId="77777777" w:rsidR="00BA53B5" w:rsidRDefault="004338C2" w:rsidP="009A34C8">
      <w:pPr>
        <w:pStyle w:val="Odlomakpopisa"/>
        <w:numPr>
          <w:ilvl w:val="0"/>
          <w:numId w:val="20"/>
        </w:numPr>
      </w:pPr>
      <w:r w:rsidRPr="004338C2">
        <w:t>Tehnička i stručna sposobnost</w:t>
      </w:r>
    </w:p>
    <w:p w14:paraId="71D0C527" w14:textId="77777777" w:rsidR="00511314" w:rsidRPr="004338C2" w:rsidRDefault="00511314" w:rsidP="00511314">
      <w:r w:rsidRPr="00511314">
        <w:t>Ponuditelj je sposoban ako je priložio dokumente kako je traženo</w:t>
      </w:r>
      <w:r>
        <w:t xml:space="preserve"> u nastavku</w:t>
      </w:r>
      <w:r w:rsidRPr="00511314">
        <w:t>.</w:t>
      </w:r>
    </w:p>
    <w:p w14:paraId="71285763" w14:textId="77777777" w:rsidR="009B12D4" w:rsidRPr="009B12D4" w:rsidRDefault="004338C2" w:rsidP="00B4087A">
      <w:pPr>
        <w:pStyle w:val="Naslov4"/>
        <w:rPr>
          <w:rFonts w:ascii="Arial" w:hAnsi="Arial" w:cs="Arial"/>
          <w:sz w:val="20"/>
          <w:szCs w:val="20"/>
        </w:rPr>
      </w:pPr>
      <w:r>
        <w:t xml:space="preserve">Način dokazivanja </w:t>
      </w:r>
      <w:r w:rsidR="00B815D8">
        <w:t xml:space="preserve">ispunjenja </w:t>
      </w:r>
      <w:r>
        <w:t>uvjeta s</w:t>
      </w:r>
      <w:r w:rsidR="002B6C3B" w:rsidRPr="002B6C3B">
        <w:t>posobnosti</w:t>
      </w:r>
    </w:p>
    <w:p w14:paraId="33AD524C" w14:textId="77777777" w:rsidR="00BA53B5" w:rsidRPr="008B4048" w:rsidRDefault="002B6C3B" w:rsidP="00A640C7">
      <w:pPr>
        <w:ind w:firstLine="360"/>
        <w:jc w:val="both"/>
        <w:rPr>
          <w:u w:val="single"/>
        </w:rPr>
      </w:pPr>
      <w:r w:rsidRPr="008B4048">
        <w:rPr>
          <w:u w:val="single"/>
        </w:rPr>
        <w:t xml:space="preserve">Za potrebe dokazivanja sposobnosti za obavljanje profesionalne djelatnosti gospodarski subjekt </w:t>
      </w:r>
      <w:r w:rsidR="00C33747" w:rsidRPr="008B4048">
        <w:rPr>
          <w:rFonts w:cs="Arial"/>
          <w:u w:val="single"/>
        </w:rPr>
        <w:t>u ponudi dostavlja</w:t>
      </w:r>
      <w:r w:rsidR="004338C2" w:rsidRPr="008B4048">
        <w:rPr>
          <w:u w:val="single"/>
        </w:rPr>
        <w:t>:</w:t>
      </w:r>
    </w:p>
    <w:p w14:paraId="1B3B05A7" w14:textId="77777777" w:rsidR="009B12D4" w:rsidRPr="00C33747" w:rsidRDefault="00C33747" w:rsidP="00C33747">
      <w:pPr>
        <w:pStyle w:val="Odlomakpopisa"/>
        <w:numPr>
          <w:ilvl w:val="0"/>
          <w:numId w:val="17"/>
        </w:numPr>
        <w:jc w:val="both"/>
        <w:rPr>
          <w:rFonts w:cs="Arial"/>
        </w:rPr>
      </w:pPr>
      <w:r w:rsidRPr="00A637CA">
        <w:rPr>
          <w:rFonts w:cs="Arial"/>
          <w:b/>
          <w:bCs/>
        </w:rPr>
        <w:lastRenderedPageBreak/>
        <w:t>po</w:t>
      </w:r>
      <w:r>
        <w:rPr>
          <w:rFonts w:cs="Arial"/>
          <w:b/>
          <w:bCs/>
        </w:rPr>
        <w:t>punjen Obrazac za podnošenje ponude</w:t>
      </w:r>
      <w:r w:rsidRPr="003878F7">
        <w:rPr>
          <w:rFonts w:cs="Arial"/>
        </w:rPr>
        <w:t>, Dio I</w:t>
      </w:r>
      <w:r>
        <w:rPr>
          <w:rFonts w:cs="Arial"/>
        </w:rPr>
        <w:t xml:space="preserve">V. Kriteriji za odabir gospodarskog subjekta, A: Sposobnost za obavljanje profesionalne djelatnosti; </w:t>
      </w:r>
      <w:r w:rsidRPr="00A637CA">
        <w:rPr>
          <w:rFonts w:cs="Arial"/>
        </w:rPr>
        <w:t>koj</w:t>
      </w:r>
      <w:r>
        <w:rPr>
          <w:rFonts w:cs="Arial"/>
        </w:rPr>
        <w:t>i</w:t>
      </w:r>
      <w:r w:rsidRPr="00A637CA">
        <w:rPr>
          <w:rFonts w:cs="Arial"/>
        </w:rPr>
        <w:t>m se dokazuje da ne postoje navedene osnove za isključenje.</w:t>
      </w:r>
    </w:p>
    <w:p w14:paraId="42549B8E" w14:textId="77777777" w:rsidR="009B12D4" w:rsidRDefault="00A640C7" w:rsidP="00A640C7">
      <w:pPr>
        <w:ind w:firstLine="360"/>
        <w:jc w:val="both"/>
      </w:pPr>
      <w:r w:rsidRPr="00A640C7">
        <w:t xml:space="preserve">Za potrebe utvrđivanja okolnosti iz ove točke gospodarski subjekt u ponudi kao dokaz dostavlja ispunjeni </w:t>
      </w:r>
      <w:r w:rsidR="001C3F08" w:rsidRPr="00C33747">
        <w:rPr>
          <w:b/>
          <w:bCs/>
        </w:rPr>
        <w:t>O</w:t>
      </w:r>
      <w:r w:rsidRPr="00C33747">
        <w:rPr>
          <w:b/>
          <w:bCs/>
        </w:rPr>
        <w:t>brazac</w:t>
      </w:r>
      <w:r w:rsidR="008115F3">
        <w:rPr>
          <w:b/>
          <w:bCs/>
        </w:rPr>
        <w:t xml:space="preserve"> </w:t>
      </w:r>
      <w:r w:rsidR="001C3F08" w:rsidRPr="00C33747">
        <w:rPr>
          <w:b/>
          <w:bCs/>
        </w:rPr>
        <w:t xml:space="preserve">za podnošenje </w:t>
      </w:r>
      <w:r w:rsidR="00362980" w:rsidRPr="00C33747">
        <w:rPr>
          <w:b/>
          <w:bCs/>
        </w:rPr>
        <w:t>Ponude</w:t>
      </w:r>
      <w:r w:rsidRPr="00A640C7">
        <w:t xml:space="preserve">, </w:t>
      </w:r>
      <w:r w:rsidRPr="00FD0310">
        <w:t>Dio IV. Kriteriji za odabir</w:t>
      </w:r>
      <w:r w:rsidR="00FD0310" w:rsidRPr="00FD0310">
        <w:t xml:space="preserve"> gospodarskog subjekta</w:t>
      </w:r>
      <w:r w:rsidRPr="00A640C7">
        <w:t>.</w:t>
      </w:r>
    </w:p>
    <w:p w14:paraId="42E05FCB" w14:textId="77777777" w:rsidR="008B4048" w:rsidRDefault="008B4048" w:rsidP="00A640C7">
      <w:pPr>
        <w:ind w:firstLine="360"/>
        <w:jc w:val="both"/>
      </w:pPr>
    </w:p>
    <w:p w14:paraId="34C7B3FB" w14:textId="77777777" w:rsidR="008B4048" w:rsidRPr="008B4048" w:rsidRDefault="008B4048" w:rsidP="008B4048">
      <w:pPr>
        <w:ind w:firstLine="360"/>
        <w:jc w:val="both"/>
        <w:rPr>
          <w:u w:val="single"/>
        </w:rPr>
      </w:pPr>
      <w:r w:rsidRPr="008B4048">
        <w:rPr>
          <w:u w:val="single"/>
        </w:rPr>
        <w:t>Za potrebe dokazivanja Tehničke i stručne sposobnosti gospodarski subjekt u ponudi dostavlja:</w:t>
      </w:r>
    </w:p>
    <w:p w14:paraId="6C5077BA" w14:textId="77777777" w:rsidR="008B4048" w:rsidRDefault="008B4048" w:rsidP="00A640C7">
      <w:pPr>
        <w:ind w:firstLine="360"/>
        <w:jc w:val="both"/>
      </w:pPr>
    </w:p>
    <w:p w14:paraId="660E08B7" w14:textId="77777777" w:rsidR="008B4048" w:rsidRPr="008B4048" w:rsidRDefault="008B4048" w:rsidP="008B4048">
      <w:pPr>
        <w:spacing w:after="0" w:line="276" w:lineRule="auto"/>
        <w:ind w:firstLine="360"/>
        <w:jc w:val="both"/>
        <w:rPr>
          <w:rFonts w:cs="Arial"/>
        </w:rPr>
      </w:pPr>
      <w:r>
        <w:t xml:space="preserve">2. </w:t>
      </w:r>
      <w:r w:rsidRPr="008B4048">
        <w:rPr>
          <w:rFonts w:cs="Arial"/>
          <w:b/>
        </w:rPr>
        <w:t>Opisi i/ili fotografije, katalozi, prospekti proizvoda</w:t>
      </w:r>
      <w:r w:rsidRPr="008B4048">
        <w:rPr>
          <w:rFonts w:cs="Arial"/>
        </w:rPr>
        <w:t xml:space="preserve"> čija se autentičnost na zahtjev javnog naručitelja mora potvrditi. Iz kojeg su točno vidljive tražene karakteristike robe koja se nudi označene markerom s upisanim brojem stranice na kojoj je točno vidljiva tražena karakteristika robe koja se nudi i/ili Izjavu proizvođača iz koje je vidljivo da roba ima točno određene karakteristike koje su tražene. Katalog i ostalo i/ili Izjava dostavljaju se na hrvatskom jeziku ili engleskom jeziku za ostale jezike nužan je ovjeren prijevod. </w:t>
      </w:r>
    </w:p>
    <w:p w14:paraId="43712EEB" w14:textId="77777777" w:rsidR="008B4048" w:rsidRPr="00A640C7" w:rsidRDefault="008B4048" w:rsidP="00A640C7">
      <w:pPr>
        <w:ind w:firstLine="360"/>
        <w:jc w:val="both"/>
      </w:pPr>
    </w:p>
    <w:p w14:paraId="6821D06D" w14:textId="77777777" w:rsidR="00CE56D1" w:rsidRDefault="00CE56D1" w:rsidP="00CE56D1">
      <w:pPr>
        <w:pStyle w:val="Naslov2"/>
      </w:pPr>
      <w:bookmarkStart w:id="12" w:name="_Toc135827079"/>
      <w:r w:rsidRPr="00CE56D1">
        <w:t>Sadržaj i način izrade ponud</w:t>
      </w:r>
      <w:r w:rsidR="00C85A43">
        <w:t>e</w:t>
      </w:r>
      <w:bookmarkEnd w:id="12"/>
    </w:p>
    <w:p w14:paraId="7445C461" w14:textId="77777777" w:rsidR="00CE56D1" w:rsidRDefault="00CE56D1" w:rsidP="00A90DF0">
      <w:pPr>
        <w:ind w:firstLine="576"/>
        <w:jc w:val="both"/>
      </w:pPr>
      <w:r w:rsidRPr="00CE56D1">
        <w:t>Pri izradi ponude ponuditelj se mora pridržavati zahtjeva i uvjeta iz ove Dokumentacije o</w:t>
      </w:r>
      <w:r w:rsidR="00B504D4">
        <w:t xml:space="preserve"> </w:t>
      </w:r>
      <w:r w:rsidRPr="00CE56D1">
        <w:t>nabavi. Ponuda mora sadržavati</w:t>
      </w:r>
      <w:r w:rsidR="00C107B9">
        <w:t>:</w:t>
      </w:r>
    </w:p>
    <w:p w14:paraId="338BB4D3" w14:textId="77777777" w:rsidR="00CE56D1" w:rsidRDefault="00CE56D1" w:rsidP="00CE56D1">
      <w:pPr>
        <w:jc w:val="both"/>
      </w:pPr>
      <w:r w:rsidRPr="00CE56D1">
        <w:t xml:space="preserve">1. </w:t>
      </w:r>
      <w:r w:rsidR="009249A4">
        <w:t xml:space="preserve">popunjen </w:t>
      </w:r>
      <w:r w:rsidR="00A90DF0">
        <w:t>O</w:t>
      </w:r>
      <w:r w:rsidRPr="00CE56D1">
        <w:t>bra</w:t>
      </w:r>
      <w:r w:rsidR="00C107B9">
        <w:t>za</w:t>
      </w:r>
      <w:r w:rsidRPr="00CE56D1">
        <w:t xml:space="preserve">c </w:t>
      </w:r>
      <w:r w:rsidR="00A90DF0">
        <w:t>za podnošenje ponude</w:t>
      </w:r>
      <w:r w:rsidR="008B4048">
        <w:t xml:space="preserve"> </w:t>
      </w:r>
      <w:r w:rsidR="009249A4">
        <w:t>ovjeren pečatom i potpisom ovlaštene</w:t>
      </w:r>
      <w:r w:rsidR="00735D78">
        <w:t>/ih</w:t>
      </w:r>
      <w:r w:rsidR="009249A4">
        <w:t xml:space="preserve"> osob</w:t>
      </w:r>
      <w:r w:rsidR="00735D78">
        <w:t>a</w:t>
      </w:r>
      <w:r w:rsidRPr="00CE56D1">
        <w:t>,</w:t>
      </w:r>
    </w:p>
    <w:p w14:paraId="11A4D899" w14:textId="77777777" w:rsidR="00CE56D1" w:rsidRDefault="00CE56D1" w:rsidP="00CE56D1">
      <w:pPr>
        <w:jc w:val="both"/>
      </w:pPr>
      <w:r w:rsidRPr="00CE56D1">
        <w:t>2. Ispunjeni Troškovnik,</w:t>
      </w:r>
    </w:p>
    <w:p w14:paraId="7C16262B" w14:textId="77777777" w:rsidR="008B4048" w:rsidRDefault="00C33747" w:rsidP="00CE56D1">
      <w:pPr>
        <w:jc w:val="both"/>
      </w:pPr>
      <w:r>
        <w:t>3</w:t>
      </w:r>
      <w:r w:rsidR="009249A4">
        <w:t xml:space="preserve">. </w:t>
      </w:r>
      <w:r w:rsidR="00CE56D1" w:rsidRPr="00CE56D1">
        <w:t xml:space="preserve">Potpisani </w:t>
      </w:r>
      <w:r w:rsidR="001902FC">
        <w:t>P</w:t>
      </w:r>
      <w:r w:rsidR="00CE56D1" w:rsidRPr="00CE56D1">
        <w:t>rijedlog ugovora</w:t>
      </w:r>
    </w:p>
    <w:p w14:paraId="78C32F7C" w14:textId="77777777" w:rsidR="00C107B9" w:rsidRDefault="008B4048" w:rsidP="00CE56D1">
      <w:pPr>
        <w:jc w:val="both"/>
      </w:pPr>
      <w:r>
        <w:t>4</w:t>
      </w:r>
      <w:r w:rsidR="00CE56D1" w:rsidRPr="00CE56D1">
        <w:t>.</w:t>
      </w:r>
      <w:r>
        <w:t xml:space="preserve"> </w:t>
      </w:r>
      <w:r w:rsidRPr="008B4048">
        <w:t>Opisi i/ili fotografije, katalozi, prospekti proizvoda</w:t>
      </w:r>
      <w:r>
        <w:t>.</w:t>
      </w:r>
    </w:p>
    <w:p w14:paraId="7301AF97" w14:textId="77777777" w:rsidR="00354A6C" w:rsidRDefault="00C107B9" w:rsidP="00B504D4">
      <w:pPr>
        <w:ind w:left="103" w:right="-35"/>
        <w:jc w:val="both"/>
      </w:pPr>
      <w:r w:rsidRPr="00C107B9">
        <w:t xml:space="preserve">Ponuda se izrađuje na način da čini cjelinu, a iznimno ako zbog opsega ili drugih objektivnih okolnosti to nije moguće, izrađuje se u dva ili više dijelova. Uvezuje se na način da se onemogući naknadno vađenje ili umetanje listova. Dijelove ponude kao što su uzorci, katalozi, mediji za pohranjivanje podataka i sl. koji ne mogu biti uvezani ponuditelj obilježava nazivom i navodi u sadržaju ponude kao dio ponude. </w:t>
      </w:r>
      <w:r w:rsidR="00812787">
        <w:t>U slučaju da dio ponude nije moguće dostaviti elekt</w:t>
      </w:r>
      <w:r w:rsidR="00354A6C">
        <w:t>ronski, nužno je dostavi</w:t>
      </w:r>
      <w:r w:rsidR="00812787">
        <w:t>ti na</w:t>
      </w:r>
      <w:r w:rsidR="00354A6C">
        <w:t xml:space="preserve"> adresu</w:t>
      </w:r>
      <w:r w:rsidR="00812787">
        <w:t xml:space="preserve">: </w:t>
      </w:r>
    </w:p>
    <w:p w14:paraId="22BA2453" w14:textId="77777777" w:rsidR="00812787" w:rsidRPr="00354A6C" w:rsidRDefault="00812787" w:rsidP="00354A6C">
      <w:pPr>
        <w:ind w:left="103" w:right="2046"/>
        <w:rPr>
          <w:sz w:val="18"/>
          <w:szCs w:val="18"/>
        </w:rPr>
      </w:pPr>
      <w:r w:rsidRPr="00354A6C">
        <w:rPr>
          <w:sz w:val="18"/>
          <w:szCs w:val="18"/>
        </w:rPr>
        <w:t>O</w:t>
      </w:r>
      <w:r w:rsidRPr="00354A6C">
        <w:rPr>
          <w:spacing w:val="1"/>
          <w:sz w:val="18"/>
          <w:szCs w:val="18"/>
        </w:rPr>
        <w:t>P</w:t>
      </w:r>
      <w:r w:rsidRPr="00354A6C">
        <w:rPr>
          <w:spacing w:val="2"/>
          <w:sz w:val="18"/>
          <w:szCs w:val="18"/>
        </w:rPr>
        <w:t>Ć</w:t>
      </w:r>
      <w:r w:rsidRPr="00354A6C">
        <w:rPr>
          <w:sz w:val="18"/>
          <w:szCs w:val="18"/>
        </w:rPr>
        <w:t>A</w:t>
      </w:r>
      <w:r w:rsidRPr="00354A6C">
        <w:rPr>
          <w:spacing w:val="-3"/>
          <w:sz w:val="18"/>
          <w:szCs w:val="18"/>
        </w:rPr>
        <w:t xml:space="preserve"> B</w:t>
      </w:r>
      <w:r w:rsidRPr="00354A6C">
        <w:rPr>
          <w:sz w:val="18"/>
          <w:szCs w:val="18"/>
        </w:rPr>
        <w:t>OLN</w:t>
      </w:r>
      <w:r w:rsidRPr="00354A6C">
        <w:rPr>
          <w:spacing w:val="-4"/>
          <w:sz w:val="18"/>
          <w:szCs w:val="18"/>
        </w:rPr>
        <w:t>I</w:t>
      </w:r>
      <w:r w:rsidRPr="00354A6C">
        <w:rPr>
          <w:spacing w:val="2"/>
          <w:sz w:val="18"/>
          <w:szCs w:val="18"/>
        </w:rPr>
        <w:t>C</w:t>
      </w:r>
      <w:r w:rsidRPr="00354A6C">
        <w:rPr>
          <w:sz w:val="18"/>
          <w:szCs w:val="18"/>
        </w:rPr>
        <w:t>A</w:t>
      </w:r>
      <w:r w:rsidRPr="00354A6C">
        <w:rPr>
          <w:spacing w:val="-3"/>
          <w:sz w:val="18"/>
          <w:szCs w:val="18"/>
        </w:rPr>
        <w:t xml:space="preserve"> </w:t>
      </w:r>
      <w:r w:rsidRPr="00354A6C">
        <w:rPr>
          <w:spacing w:val="4"/>
          <w:sz w:val="18"/>
          <w:szCs w:val="18"/>
        </w:rPr>
        <w:t>Z</w:t>
      </w:r>
      <w:r w:rsidRPr="00354A6C">
        <w:rPr>
          <w:spacing w:val="-6"/>
          <w:sz w:val="18"/>
          <w:szCs w:val="18"/>
        </w:rPr>
        <w:t>A</w:t>
      </w:r>
      <w:r w:rsidRPr="00354A6C">
        <w:rPr>
          <w:spacing w:val="4"/>
          <w:sz w:val="18"/>
          <w:szCs w:val="18"/>
        </w:rPr>
        <w:t>D</w:t>
      </w:r>
      <w:r w:rsidRPr="00354A6C">
        <w:rPr>
          <w:spacing w:val="-6"/>
          <w:sz w:val="18"/>
          <w:szCs w:val="18"/>
        </w:rPr>
        <w:t>A</w:t>
      </w:r>
      <w:r w:rsidRPr="00354A6C">
        <w:rPr>
          <w:spacing w:val="2"/>
          <w:sz w:val="18"/>
          <w:szCs w:val="18"/>
        </w:rPr>
        <w:t>R</w:t>
      </w:r>
      <w:r w:rsidRPr="00354A6C">
        <w:rPr>
          <w:sz w:val="18"/>
          <w:szCs w:val="18"/>
        </w:rPr>
        <w:t>,</w:t>
      </w:r>
      <w:r w:rsidRPr="00354A6C">
        <w:rPr>
          <w:spacing w:val="5"/>
          <w:sz w:val="18"/>
          <w:szCs w:val="18"/>
        </w:rPr>
        <w:t xml:space="preserve"> </w:t>
      </w:r>
      <w:r w:rsidRPr="00354A6C">
        <w:rPr>
          <w:spacing w:val="-3"/>
          <w:sz w:val="18"/>
          <w:szCs w:val="18"/>
        </w:rPr>
        <w:t>B</w:t>
      </w:r>
      <w:r w:rsidRPr="00354A6C">
        <w:rPr>
          <w:spacing w:val="-5"/>
          <w:sz w:val="18"/>
          <w:szCs w:val="18"/>
        </w:rPr>
        <w:t>o</w:t>
      </w:r>
      <w:r w:rsidRPr="00354A6C">
        <w:rPr>
          <w:spacing w:val="3"/>
          <w:sz w:val="18"/>
          <w:szCs w:val="18"/>
        </w:rPr>
        <w:t>ž</w:t>
      </w:r>
      <w:r w:rsidRPr="00354A6C">
        <w:rPr>
          <w:sz w:val="18"/>
          <w:szCs w:val="18"/>
        </w:rPr>
        <w:t>e</w:t>
      </w:r>
      <w:r w:rsidRPr="00354A6C">
        <w:rPr>
          <w:spacing w:val="-4"/>
          <w:sz w:val="18"/>
          <w:szCs w:val="18"/>
        </w:rPr>
        <w:t xml:space="preserve"> </w:t>
      </w:r>
      <w:r w:rsidRPr="00354A6C">
        <w:rPr>
          <w:spacing w:val="7"/>
          <w:sz w:val="18"/>
          <w:szCs w:val="18"/>
        </w:rPr>
        <w:t>P</w:t>
      </w:r>
      <w:r w:rsidRPr="00354A6C">
        <w:rPr>
          <w:spacing w:val="-7"/>
          <w:sz w:val="18"/>
          <w:szCs w:val="18"/>
        </w:rPr>
        <w:t>e</w:t>
      </w:r>
      <w:r w:rsidRPr="00354A6C">
        <w:rPr>
          <w:spacing w:val="3"/>
          <w:sz w:val="18"/>
          <w:szCs w:val="18"/>
        </w:rPr>
        <w:t>r</w:t>
      </w:r>
      <w:r w:rsidRPr="00354A6C">
        <w:rPr>
          <w:spacing w:val="-4"/>
          <w:sz w:val="18"/>
          <w:szCs w:val="18"/>
        </w:rPr>
        <w:t>i</w:t>
      </w:r>
      <w:r w:rsidRPr="00354A6C">
        <w:rPr>
          <w:spacing w:val="3"/>
          <w:sz w:val="18"/>
          <w:szCs w:val="18"/>
        </w:rPr>
        <w:t>č</w:t>
      </w:r>
      <w:r w:rsidRPr="00354A6C">
        <w:rPr>
          <w:spacing w:val="-4"/>
          <w:sz w:val="18"/>
          <w:szCs w:val="18"/>
        </w:rPr>
        <w:t>i</w:t>
      </w:r>
      <w:r w:rsidRPr="00354A6C">
        <w:rPr>
          <w:spacing w:val="-2"/>
          <w:sz w:val="18"/>
          <w:szCs w:val="18"/>
        </w:rPr>
        <w:t>ć</w:t>
      </w:r>
      <w:r w:rsidRPr="00354A6C">
        <w:rPr>
          <w:sz w:val="18"/>
          <w:szCs w:val="18"/>
        </w:rPr>
        <w:t>a</w:t>
      </w:r>
      <w:r w:rsidRPr="00354A6C">
        <w:rPr>
          <w:spacing w:val="5"/>
          <w:sz w:val="18"/>
          <w:szCs w:val="18"/>
        </w:rPr>
        <w:t xml:space="preserve"> </w:t>
      </w:r>
      <w:r w:rsidRPr="00354A6C">
        <w:rPr>
          <w:sz w:val="18"/>
          <w:szCs w:val="18"/>
        </w:rPr>
        <w:t>5, 23000</w:t>
      </w:r>
      <w:r w:rsidRPr="00354A6C">
        <w:rPr>
          <w:spacing w:val="3"/>
          <w:sz w:val="18"/>
          <w:szCs w:val="18"/>
        </w:rPr>
        <w:t xml:space="preserve"> </w:t>
      </w:r>
      <w:r w:rsidRPr="00354A6C">
        <w:rPr>
          <w:spacing w:val="-5"/>
          <w:sz w:val="18"/>
          <w:szCs w:val="18"/>
        </w:rPr>
        <w:t>Z</w:t>
      </w:r>
      <w:r w:rsidRPr="00354A6C">
        <w:rPr>
          <w:spacing w:val="3"/>
          <w:sz w:val="18"/>
          <w:szCs w:val="18"/>
        </w:rPr>
        <w:t>a</w:t>
      </w:r>
      <w:r w:rsidRPr="00354A6C">
        <w:rPr>
          <w:spacing w:val="-5"/>
          <w:sz w:val="18"/>
          <w:szCs w:val="18"/>
        </w:rPr>
        <w:t>d</w:t>
      </w:r>
      <w:r w:rsidRPr="00354A6C">
        <w:rPr>
          <w:spacing w:val="3"/>
          <w:sz w:val="18"/>
          <w:szCs w:val="18"/>
        </w:rPr>
        <w:t>a</w:t>
      </w:r>
      <w:r w:rsidRPr="00354A6C">
        <w:rPr>
          <w:spacing w:val="-2"/>
          <w:sz w:val="18"/>
          <w:szCs w:val="18"/>
        </w:rPr>
        <w:t>r</w:t>
      </w:r>
      <w:r w:rsidRPr="00354A6C">
        <w:rPr>
          <w:sz w:val="18"/>
          <w:szCs w:val="18"/>
        </w:rPr>
        <w:t>,</w:t>
      </w:r>
    </w:p>
    <w:p w14:paraId="5A10505A" w14:textId="77777777" w:rsidR="00812787" w:rsidRPr="00354A6C" w:rsidRDefault="00812787" w:rsidP="00354A6C">
      <w:pPr>
        <w:ind w:left="103" w:right="5858"/>
        <w:rPr>
          <w:sz w:val="18"/>
          <w:szCs w:val="18"/>
        </w:rPr>
      </w:pPr>
      <w:r w:rsidRPr="00354A6C">
        <w:rPr>
          <w:sz w:val="18"/>
          <w:szCs w:val="18"/>
        </w:rPr>
        <w:t>p</w:t>
      </w:r>
      <w:r w:rsidRPr="00354A6C">
        <w:rPr>
          <w:spacing w:val="3"/>
          <w:sz w:val="18"/>
          <w:szCs w:val="18"/>
        </w:rPr>
        <w:t>r</w:t>
      </w:r>
      <w:r w:rsidRPr="00354A6C">
        <w:rPr>
          <w:spacing w:val="-7"/>
          <w:sz w:val="18"/>
          <w:szCs w:val="18"/>
        </w:rPr>
        <w:t>e</w:t>
      </w:r>
      <w:r w:rsidRPr="00354A6C">
        <w:rPr>
          <w:sz w:val="18"/>
          <w:szCs w:val="18"/>
        </w:rPr>
        <w:t>p</w:t>
      </w:r>
      <w:r w:rsidRPr="00354A6C">
        <w:rPr>
          <w:spacing w:val="-5"/>
          <w:sz w:val="18"/>
          <w:szCs w:val="18"/>
        </w:rPr>
        <w:t>o</w:t>
      </w:r>
      <w:r w:rsidRPr="00354A6C">
        <w:rPr>
          <w:spacing w:val="3"/>
          <w:sz w:val="18"/>
          <w:szCs w:val="18"/>
        </w:rPr>
        <w:t>r</w:t>
      </w:r>
      <w:r w:rsidRPr="00354A6C">
        <w:rPr>
          <w:sz w:val="18"/>
          <w:szCs w:val="18"/>
        </w:rPr>
        <w:t>u</w:t>
      </w:r>
      <w:r w:rsidRPr="00354A6C">
        <w:rPr>
          <w:spacing w:val="3"/>
          <w:sz w:val="18"/>
          <w:szCs w:val="18"/>
        </w:rPr>
        <w:t>č</w:t>
      </w:r>
      <w:r w:rsidRPr="00354A6C">
        <w:rPr>
          <w:spacing w:val="-2"/>
          <w:sz w:val="18"/>
          <w:szCs w:val="18"/>
        </w:rPr>
        <w:t>e</w:t>
      </w:r>
      <w:r w:rsidRPr="00354A6C">
        <w:rPr>
          <w:sz w:val="18"/>
          <w:szCs w:val="18"/>
        </w:rPr>
        <w:t>nom</w:t>
      </w:r>
      <w:r w:rsidRPr="00354A6C">
        <w:rPr>
          <w:spacing w:val="-6"/>
          <w:sz w:val="18"/>
          <w:szCs w:val="18"/>
        </w:rPr>
        <w:t xml:space="preserve"> </w:t>
      </w:r>
      <w:r w:rsidRPr="00354A6C">
        <w:rPr>
          <w:spacing w:val="5"/>
          <w:sz w:val="18"/>
          <w:szCs w:val="18"/>
        </w:rPr>
        <w:t>p</w:t>
      </w:r>
      <w:r w:rsidRPr="00354A6C">
        <w:rPr>
          <w:spacing w:val="-5"/>
          <w:sz w:val="18"/>
          <w:szCs w:val="18"/>
        </w:rPr>
        <w:t>o</w:t>
      </w:r>
      <w:r w:rsidRPr="00354A6C">
        <w:rPr>
          <w:spacing w:val="1"/>
          <w:sz w:val="18"/>
          <w:szCs w:val="18"/>
        </w:rPr>
        <w:t>št</w:t>
      </w:r>
      <w:r w:rsidRPr="00354A6C">
        <w:rPr>
          <w:sz w:val="18"/>
          <w:szCs w:val="18"/>
        </w:rPr>
        <w:t>om</w:t>
      </w:r>
      <w:r w:rsidRPr="00354A6C">
        <w:rPr>
          <w:spacing w:val="-1"/>
          <w:sz w:val="18"/>
          <w:szCs w:val="18"/>
        </w:rPr>
        <w:t xml:space="preserve"> </w:t>
      </w:r>
      <w:r w:rsidRPr="00354A6C">
        <w:rPr>
          <w:spacing w:val="1"/>
          <w:sz w:val="18"/>
          <w:szCs w:val="18"/>
        </w:rPr>
        <w:t>il</w:t>
      </w:r>
      <w:r w:rsidRPr="00354A6C">
        <w:rPr>
          <w:sz w:val="18"/>
          <w:szCs w:val="18"/>
        </w:rPr>
        <w:t>i</w:t>
      </w:r>
      <w:r w:rsidRPr="00354A6C">
        <w:rPr>
          <w:spacing w:val="-1"/>
          <w:sz w:val="18"/>
          <w:szCs w:val="18"/>
        </w:rPr>
        <w:t xml:space="preserve"> </w:t>
      </w:r>
      <w:r w:rsidRPr="00354A6C">
        <w:rPr>
          <w:spacing w:val="-5"/>
          <w:sz w:val="18"/>
          <w:szCs w:val="18"/>
        </w:rPr>
        <w:t>o</w:t>
      </w:r>
      <w:r w:rsidRPr="00354A6C">
        <w:rPr>
          <w:spacing w:val="5"/>
          <w:sz w:val="18"/>
          <w:szCs w:val="18"/>
        </w:rPr>
        <w:t>s</w:t>
      </w:r>
      <w:r w:rsidRPr="00354A6C">
        <w:rPr>
          <w:spacing w:val="-5"/>
          <w:sz w:val="18"/>
          <w:szCs w:val="18"/>
        </w:rPr>
        <w:t>o</w:t>
      </w:r>
      <w:r w:rsidRPr="00354A6C">
        <w:rPr>
          <w:spacing w:val="5"/>
          <w:sz w:val="18"/>
          <w:szCs w:val="18"/>
        </w:rPr>
        <w:t>b</w:t>
      </w:r>
      <w:r w:rsidRPr="00354A6C">
        <w:rPr>
          <w:sz w:val="18"/>
          <w:szCs w:val="18"/>
        </w:rPr>
        <w:t>nom</w:t>
      </w:r>
      <w:r w:rsidRPr="00354A6C">
        <w:rPr>
          <w:spacing w:val="-1"/>
          <w:sz w:val="18"/>
          <w:szCs w:val="18"/>
        </w:rPr>
        <w:t xml:space="preserve"> </w:t>
      </w:r>
      <w:r w:rsidRPr="00354A6C">
        <w:rPr>
          <w:sz w:val="18"/>
          <w:szCs w:val="18"/>
        </w:rPr>
        <w:t>d</w:t>
      </w:r>
      <w:r w:rsidRPr="00354A6C">
        <w:rPr>
          <w:spacing w:val="-5"/>
          <w:sz w:val="18"/>
          <w:szCs w:val="18"/>
        </w:rPr>
        <w:t>o</w:t>
      </w:r>
      <w:r w:rsidRPr="00354A6C">
        <w:rPr>
          <w:sz w:val="18"/>
          <w:szCs w:val="18"/>
        </w:rPr>
        <w:t>s</w:t>
      </w:r>
      <w:r w:rsidRPr="00354A6C">
        <w:rPr>
          <w:spacing w:val="2"/>
          <w:sz w:val="18"/>
          <w:szCs w:val="18"/>
        </w:rPr>
        <w:t>t</w:t>
      </w:r>
      <w:r w:rsidRPr="00354A6C">
        <w:rPr>
          <w:spacing w:val="3"/>
          <w:sz w:val="18"/>
          <w:szCs w:val="18"/>
        </w:rPr>
        <w:t>a</w:t>
      </w:r>
      <w:r w:rsidRPr="00354A6C">
        <w:rPr>
          <w:spacing w:val="-5"/>
          <w:sz w:val="18"/>
          <w:szCs w:val="18"/>
        </w:rPr>
        <w:t>v</w:t>
      </w:r>
      <w:r w:rsidRPr="00354A6C">
        <w:rPr>
          <w:sz w:val="18"/>
          <w:szCs w:val="18"/>
        </w:rPr>
        <w:t>o</w:t>
      </w:r>
      <w:r w:rsidRPr="00354A6C">
        <w:rPr>
          <w:spacing w:val="-9"/>
          <w:sz w:val="18"/>
          <w:szCs w:val="18"/>
        </w:rPr>
        <w:t>m</w:t>
      </w:r>
      <w:r w:rsidRPr="00354A6C">
        <w:rPr>
          <w:sz w:val="18"/>
          <w:szCs w:val="18"/>
        </w:rPr>
        <w:t>.</w:t>
      </w:r>
    </w:p>
    <w:p w14:paraId="3EE7827C" w14:textId="77777777" w:rsidR="00812787" w:rsidRPr="00354A6C" w:rsidRDefault="00354A6C" w:rsidP="00354A6C">
      <w:pPr>
        <w:spacing w:before="1"/>
        <w:ind w:left="103" w:right="3433"/>
        <w:rPr>
          <w:sz w:val="18"/>
          <w:szCs w:val="18"/>
        </w:rPr>
      </w:pPr>
      <w:r w:rsidRPr="00354A6C">
        <w:rPr>
          <w:spacing w:val="2"/>
          <w:sz w:val="18"/>
          <w:szCs w:val="18"/>
        </w:rPr>
        <w:t xml:space="preserve">Dio </w:t>
      </w:r>
      <w:r w:rsidR="00812787" w:rsidRPr="00354A6C">
        <w:rPr>
          <w:spacing w:val="2"/>
          <w:sz w:val="18"/>
          <w:szCs w:val="18"/>
        </w:rPr>
        <w:t>P</w:t>
      </w:r>
      <w:r w:rsidR="00812787" w:rsidRPr="00354A6C">
        <w:rPr>
          <w:spacing w:val="-5"/>
          <w:sz w:val="18"/>
          <w:szCs w:val="18"/>
        </w:rPr>
        <w:t>on</w:t>
      </w:r>
      <w:r w:rsidR="00812787" w:rsidRPr="00354A6C">
        <w:rPr>
          <w:spacing w:val="5"/>
          <w:sz w:val="18"/>
          <w:szCs w:val="18"/>
        </w:rPr>
        <w:t>u</w:t>
      </w:r>
      <w:r w:rsidR="00812787" w:rsidRPr="00354A6C">
        <w:rPr>
          <w:spacing w:val="-5"/>
          <w:sz w:val="18"/>
          <w:szCs w:val="18"/>
        </w:rPr>
        <w:t>d</w:t>
      </w:r>
      <w:r w:rsidRPr="00354A6C">
        <w:rPr>
          <w:sz w:val="18"/>
          <w:szCs w:val="18"/>
        </w:rPr>
        <w:t>e</w:t>
      </w:r>
      <w:r w:rsidR="00812787" w:rsidRPr="00354A6C">
        <w:rPr>
          <w:spacing w:val="5"/>
          <w:sz w:val="18"/>
          <w:szCs w:val="18"/>
        </w:rPr>
        <w:t xml:space="preserve"> </w:t>
      </w:r>
      <w:r w:rsidR="00812787" w:rsidRPr="00354A6C">
        <w:rPr>
          <w:sz w:val="18"/>
          <w:szCs w:val="18"/>
        </w:rPr>
        <w:t>se</w:t>
      </w:r>
      <w:r w:rsidR="00812787" w:rsidRPr="00354A6C">
        <w:rPr>
          <w:spacing w:val="-4"/>
          <w:sz w:val="18"/>
          <w:szCs w:val="18"/>
        </w:rPr>
        <w:t xml:space="preserve"> </w:t>
      </w:r>
      <w:r w:rsidR="00812787" w:rsidRPr="00354A6C">
        <w:rPr>
          <w:sz w:val="18"/>
          <w:szCs w:val="18"/>
        </w:rPr>
        <w:t>d</w:t>
      </w:r>
      <w:r w:rsidR="00812787" w:rsidRPr="00354A6C">
        <w:rPr>
          <w:spacing w:val="-5"/>
          <w:sz w:val="18"/>
          <w:szCs w:val="18"/>
        </w:rPr>
        <w:t>o</w:t>
      </w:r>
      <w:r w:rsidR="00812787" w:rsidRPr="00354A6C">
        <w:rPr>
          <w:sz w:val="18"/>
          <w:szCs w:val="18"/>
        </w:rPr>
        <w:t>s</w:t>
      </w:r>
      <w:r w:rsidR="00812787" w:rsidRPr="00354A6C">
        <w:rPr>
          <w:spacing w:val="2"/>
          <w:sz w:val="18"/>
          <w:szCs w:val="18"/>
        </w:rPr>
        <w:t>t</w:t>
      </w:r>
      <w:r w:rsidR="00812787" w:rsidRPr="00354A6C">
        <w:rPr>
          <w:spacing w:val="3"/>
          <w:sz w:val="18"/>
          <w:szCs w:val="18"/>
        </w:rPr>
        <w:t>a</w:t>
      </w:r>
      <w:r w:rsidR="00812787" w:rsidRPr="00354A6C">
        <w:rPr>
          <w:sz w:val="18"/>
          <w:szCs w:val="18"/>
        </w:rPr>
        <w:t>v</w:t>
      </w:r>
      <w:r w:rsidR="00812787" w:rsidRPr="00354A6C">
        <w:rPr>
          <w:spacing w:val="1"/>
          <w:sz w:val="18"/>
          <w:szCs w:val="18"/>
        </w:rPr>
        <w:t>l</w:t>
      </w:r>
      <w:r w:rsidR="00812787" w:rsidRPr="00354A6C">
        <w:rPr>
          <w:spacing w:val="-4"/>
          <w:sz w:val="18"/>
          <w:szCs w:val="18"/>
        </w:rPr>
        <w:t>j</w:t>
      </w:r>
      <w:r w:rsidR="00812787" w:rsidRPr="00354A6C">
        <w:rPr>
          <w:sz w:val="18"/>
          <w:szCs w:val="18"/>
        </w:rPr>
        <w:t xml:space="preserve">a </w:t>
      </w:r>
      <w:r w:rsidR="00812787" w:rsidRPr="00354A6C">
        <w:rPr>
          <w:spacing w:val="8"/>
          <w:sz w:val="18"/>
          <w:szCs w:val="18"/>
        </w:rPr>
        <w:t xml:space="preserve"> </w:t>
      </w:r>
      <w:r w:rsidR="00812787" w:rsidRPr="00354A6C">
        <w:rPr>
          <w:sz w:val="18"/>
          <w:szCs w:val="18"/>
        </w:rPr>
        <w:t>u</w:t>
      </w:r>
      <w:r w:rsidR="00812787" w:rsidRPr="00354A6C">
        <w:rPr>
          <w:spacing w:val="-2"/>
          <w:sz w:val="18"/>
          <w:szCs w:val="18"/>
        </w:rPr>
        <w:t xml:space="preserve"> z</w:t>
      </w:r>
      <w:r w:rsidR="00812787" w:rsidRPr="00354A6C">
        <w:rPr>
          <w:spacing w:val="3"/>
          <w:sz w:val="18"/>
          <w:szCs w:val="18"/>
        </w:rPr>
        <w:t>a</w:t>
      </w:r>
      <w:r w:rsidR="00812787" w:rsidRPr="00354A6C">
        <w:rPr>
          <w:spacing w:val="1"/>
          <w:sz w:val="18"/>
          <w:szCs w:val="18"/>
        </w:rPr>
        <w:t>t</w:t>
      </w:r>
      <w:r w:rsidR="00812787" w:rsidRPr="00354A6C">
        <w:rPr>
          <w:spacing w:val="-5"/>
          <w:sz w:val="18"/>
          <w:szCs w:val="18"/>
        </w:rPr>
        <w:t>vo</w:t>
      </w:r>
      <w:r w:rsidR="00812787" w:rsidRPr="00354A6C">
        <w:rPr>
          <w:spacing w:val="3"/>
          <w:sz w:val="18"/>
          <w:szCs w:val="18"/>
        </w:rPr>
        <w:t>r</w:t>
      </w:r>
      <w:r w:rsidR="00812787" w:rsidRPr="00354A6C">
        <w:rPr>
          <w:spacing w:val="-2"/>
          <w:sz w:val="18"/>
          <w:szCs w:val="18"/>
        </w:rPr>
        <w:t>e</w:t>
      </w:r>
      <w:r w:rsidR="00812787" w:rsidRPr="00354A6C">
        <w:rPr>
          <w:sz w:val="18"/>
          <w:szCs w:val="18"/>
        </w:rPr>
        <w:t>noj</w:t>
      </w:r>
      <w:r w:rsidR="00812787" w:rsidRPr="00354A6C">
        <w:rPr>
          <w:spacing w:val="-1"/>
          <w:sz w:val="18"/>
          <w:szCs w:val="18"/>
        </w:rPr>
        <w:t xml:space="preserve"> </w:t>
      </w:r>
      <w:r w:rsidR="00812787" w:rsidRPr="00354A6C">
        <w:rPr>
          <w:sz w:val="18"/>
          <w:szCs w:val="18"/>
        </w:rPr>
        <w:t>o</w:t>
      </w:r>
      <w:r w:rsidR="00812787" w:rsidRPr="00354A6C">
        <w:rPr>
          <w:spacing w:val="-4"/>
          <w:sz w:val="18"/>
          <w:szCs w:val="18"/>
        </w:rPr>
        <w:t>m</w:t>
      </w:r>
      <w:r w:rsidR="00812787" w:rsidRPr="00354A6C">
        <w:rPr>
          <w:spacing w:val="-5"/>
          <w:sz w:val="18"/>
          <w:szCs w:val="18"/>
        </w:rPr>
        <w:t>o</w:t>
      </w:r>
      <w:r w:rsidR="00812787" w:rsidRPr="00354A6C">
        <w:rPr>
          <w:spacing w:val="6"/>
          <w:sz w:val="18"/>
          <w:szCs w:val="18"/>
        </w:rPr>
        <w:t>t</w:t>
      </w:r>
      <w:r w:rsidR="00812787" w:rsidRPr="00354A6C">
        <w:rPr>
          <w:sz w:val="18"/>
          <w:szCs w:val="18"/>
        </w:rPr>
        <w:t>n</w:t>
      </w:r>
      <w:r w:rsidR="00812787" w:rsidRPr="00354A6C">
        <w:rPr>
          <w:spacing w:val="-4"/>
          <w:sz w:val="18"/>
          <w:szCs w:val="18"/>
        </w:rPr>
        <w:t>i</w:t>
      </w:r>
      <w:r w:rsidR="00812787" w:rsidRPr="00354A6C">
        <w:rPr>
          <w:spacing w:val="3"/>
          <w:sz w:val="18"/>
          <w:szCs w:val="18"/>
        </w:rPr>
        <w:t>c</w:t>
      </w:r>
      <w:r w:rsidR="00812787" w:rsidRPr="00354A6C">
        <w:rPr>
          <w:sz w:val="18"/>
          <w:szCs w:val="18"/>
        </w:rPr>
        <w:t>i</w:t>
      </w:r>
      <w:r w:rsidR="00812787" w:rsidRPr="00354A6C">
        <w:rPr>
          <w:spacing w:val="-1"/>
          <w:sz w:val="18"/>
          <w:szCs w:val="18"/>
        </w:rPr>
        <w:t xml:space="preserve"> </w:t>
      </w:r>
      <w:r w:rsidR="00812787" w:rsidRPr="00354A6C">
        <w:rPr>
          <w:spacing w:val="-5"/>
          <w:sz w:val="18"/>
          <w:szCs w:val="18"/>
        </w:rPr>
        <w:t>n</w:t>
      </w:r>
      <w:r w:rsidR="00812787" w:rsidRPr="00354A6C">
        <w:rPr>
          <w:sz w:val="18"/>
          <w:szCs w:val="18"/>
        </w:rPr>
        <w:t>a</w:t>
      </w:r>
      <w:r w:rsidR="00812787" w:rsidRPr="00354A6C">
        <w:rPr>
          <w:spacing w:val="5"/>
          <w:sz w:val="18"/>
          <w:szCs w:val="18"/>
        </w:rPr>
        <w:t xml:space="preserve"> </w:t>
      </w:r>
      <w:r w:rsidR="00812787" w:rsidRPr="00354A6C">
        <w:rPr>
          <w:sz w:val="18"/>
          <w:szCs w:val="18"/>
        </w:rPr>
        <w:t>ko</w:t>
      </w:r>
      <w:r w:rsidR="00812787" w:rsidRPr="00354A6C">
        <w:rPr>
          <w:spacing w:val="1"/>
          <w:sz w:val="18"/>
          <w:szCs w:val="18"/>
        </w:rPr>
        <w:t>j</w:t>
      </w:r>
      <w:r w:rsidR="00812787" w:rsidRPr="00354A6C">
        <w:rPr>
          <w:spacing w:val="-5"/>
          <w:sz w:val="18"/>
          <w:szCs w:val="18"/>
        </w:rPr>
        <w:t>o</w:t>
      </w:r>
      <w:r w:rsidR="00812787" w:rsidRPr="00354A6C">
        <w:rPr>
          <w:sz w:val="18"/>
          <w:szCs w:val="18"/>
        </w:rPr>
        <w:t>j</w:t>
      </w:r>
      <w:r w:rsidR="00812787" w:rsidRPr="00354A6C">
        <w:rPr>
          <w:spacing w:val="4"/>
          <w:sz w:val="18"/>
          <w:szCs w:val="18"/>
        </w:rPr>
        <w:t xml:space="preserve"> </w:t>
      </w:r>
      <w:r w:rsidR="00812787" w:rsidRPr="00354A6C">
        <w:rPr>
          <w:spacing w:val="-4"/>
          <w:sz w:val="18"/>
          <w:szCs w:val="18"/>
        </w:rPr>
        <w:t>m</w:t>
      </w:r>
      <w:r w:rsidR="00812787" w:rsidRPr="00354A6C">
        <w:rPr>
          <w:sz w:val="18"/>
          <w:szCs w:val="18"/>
        </w:rPr>
        <w:t>o</w:t>
      </w:r>
      <w:r w:rsidR="00812787" w:rsidRPr="00354A6C">
        <w:rPr>
          <w:spacing w:val="3"/>
          <w:sz w:val="18"/>
          <w:szCs w:val="18"/>
        </w:rPr>
        <w:t>r</w:t>
      </w:r>
      <w:r w:rsidR="00812787" w:rsidRPr="00354A6C">
        <w:rPr>
          <w:sz w:val="18"/>
          <w:szCs w:val="18"/>
        </w:rPr>
        <w:t>a</w:t>
      </w:r>
      <w:r w:rsidR="00812787" w:rsidRPr="00354A6C">
        <w:rPr>
          <w:spacing w:val="1"/>
          <w:sz w:val="18"/>
          <w:szCs w:val="18"/>
        </w:rPr>
        <w:t xml:space="preserve"> </w:t>
      </w:r>
      <w:r w:rsidR="00812787" w:rsidRPr="00354A6C">
        <w:rPr>
          <w:sz w:val="18"/>
          <w:szCs w:val="18"/>
        </w:rPr>
        <w:t>b</w:t>
      </w:r>
      <w:r w:rsidR="00812787" w:rsidRPr="00354A6C">
        <w:rPr>
          <w:spacing w:val="-4"/>
          <w:sz w:val="18"/>
          <w:szCs w:val="18"/>
        </w:rPr>
        <w:t>i</w:t>
      </w:r>
      <w:r w:rsidR="00812787" w:rsidRPr="00354A6C">
        <w:rPr>
          <w:spacing w:val="1"/>
          <w:sz w:val="18"/>
          <w:szCs w:val="18"/>
        </w:rPr>
        <w:t>t</w:t>
      </w:r>
      <w:r w:rsidR="00812787" w:rsidRPr="00354A6C">
        <w:rPr>
          <w:sz w:val="18"/>
          <w:szCs w:val="18"/>
        </w:rPr>
        <w:t>i</w:t>
      </w:r>
      <w:r w:rsidR="00812787" w:rsidRPr="00354A6C">
        <w:rPr>
          <w:spacing w:val="-1"/>
          <w:sz w:val="18"/>
          <w:szCs w:val="18"/>
        </w:rPr>
        <w:t xml:space="preserve"> </w:t>
      </w:r>
      <w:r w:rsidR="00812787" w:rsidRPr="00354A6C">
        <w:rPr>
          <w:spacing w:val="-5"/>
          <w:sz w:val="18"/>
          <w:szCs w:val="18"/>
        </w:rPr>
        <w:t>n</w:t>
      </w:r>
      <w:r w:rsidR="00812787" w:rsidRPr="00354A6C">
        <w:rPr>
          <w:spacing w:val="3"/>
          <w:sz w:val="18"/>
          <w:szCs w:val="18"/>
        </w:rPr>
        <w:t>a</w:t>
      </w:r>
      <w:r w:rsidR="00812787" w:rsidRPr="00354A6C">
        <w:rPr>
          <w:spacing w:val="-2"/>
          <w:sz w:val="18"/>
          <w:szCs w:val="18"/>
        </w:rPr>
        <w:t>z</w:t>
      </w:r>
      <w:r w:rsidR="00812787" w:rsidRPr="00354A6C">
        <w:rPr>
          <w:spacing w:val="-5"/>
          <w:sz w:val="18"/>
          <w:szCs w:val="18"/>
        </w:rPr>
        <w:t>n</w:t>
      </w:r>
      <w:r w:rsidR="00812787" w:rsidRPr="00354A6C">
        <w:rPr>
          <w:spacing w:val="3"/>
          <w:sz w:val="18"/>
          <w:szCs w:val="18"/>
        </w:rPr>
        <w:t>ač</w:t>
      </w:r>
      <w:r w:rsidR="00812787" w:rsidRPr="00354A6C">
        <w:rPr>
          <w:spacing w:val="-2"/>
          <w:sz w:val="18"/>
          <w:szCs w:val="18"/>
        </w:rPr>
        <w:t>e</w:t>
      </w:r>
      <w:r w:rsidR="00812787" w:rsidRPr="00354A6C">
        <w:rPr>
          <w:sz w:val="18"/>
          <w:szCs w:val="18"/>
        </w:rPr>
        <w:t>no:</w:t>
      </w:r>
    </w:p>
    <w:p w14:paraId="52859734" w14:textId="77777777" w:rsidR="00812787" w:rsidRPr="00354A6C" w:rsidRDefault="00812787" w:rsidP="00354A6C">
      <w:pPr>
        <w:spacing w:line="250" w:lineRule="exact"/>
        <w:ind w:left="103" w:right="7288"/>
        <w:rPr>
          <w:sz w:val="18"/>
          <w:szCs w:val="18"/>
        </w:rPr>
      </w:pPr>
      <w:r w:rsidRPr="00354A6C">
        <w:rPr>
          <w:rFonts w:ascii="Arial" w:hAnsi="Arial"/>
          <w:sz w:val="18"/>
          <w:szCs w:val="18"/>
        </w:rPr>
        <w:t xml:space="preserve">-   </w:t>
      </w:r>
      <w:r w:rsidRPr="00354A6C">
        <w:rPr>
          <w:rFonts w:ascii="Arial" w:hAnsi="Arial"/>
          <w:spacing w:val="38"/>
          <w:sz w:val="18"/>
          <w:szCs w:val="18"/>
        </w:rPr>
        <w:t xml:space="preserve"> </w:t>
      </w:r>
      <w:r w:rsidRPr="00354A6C">
        <w:rPr>
          <w:spacing w:val="-5"/>
          <w:sz w:val="18"/>
          <w:szCs w:val="18"/>
        </w:rPr>
        <w:t>n</w:t>
      </w:r>
      <w:r w:rsidRPr="00354A6C">
        <w:rPr>
          <w:spacing w:val="3"/>
          <w:sz w:val="18"/>
          <w:szCs w:val="18"/>
        </w:rPr>
        <w:t>a</w:t>
      </w:r>
      <w:r w:rsidRPr="00354A6C">
        <w:rPr>
          <w:spacing w:val="-2"/>
          <w:sz w:val="18"/>
          <w:szCs w:val="18"/>
        </w:rPr>
        <w:t>z</w:t>
      </w:r>
      <w:r w:rsidRPr="00354A6C">
        <w:rPr>
          <w:spacing w:val="1"/>
          <w:sz w:val="18"/>
          <w:szCs w:val="18"/>
        </w:rPr>
        <w:t>i</w:t>
      </w:r>
      <w:r w:rsidRPr="00354A6C">
        <w:rPr>
          <w:sz w:val="18"/>
          <w:szCs w:val="18"/>
        </w:rPr>
        <w:t>v</w:t>
      </w:r>
      <w:r w:rsidRPr="00354A6C">
        <w:rPr>
          <w:spacing w:val="-2"/>
          <w:sz w:val="18"/>
          <w:szCs w:val="18"/>
        </w:rPr>
        <w:t xml:space="preserve"> </w:t>
      </w:r>
      <w:r w:rsidRPr="00354A6C">
        <w:rPr>
          <w:sz w:val="18"/>
          <w:szCs w:val="18"/>
        </w:rPr>
        <w:t>i</w:t>
      </w:r>
      <w:r w:rsidRPr="00354A6C">
        <w:rPr>
          <w:spacing w:val="-1"/>
          <w:sz w:val="18"/>
          <w:szCs w:val="18"/>
        </w:rPr>
        <w:t xml:space="preserve"> </w:t>
      </w:r>
      <w:r w:rsidRPr="00354A6C">
        <w:rPr>
          <w:spacing w:val="3"/>
          <w:sz w:val="18"/>
          <w:szCs w:val="18"/>
        </w:rPr>
        <w:t>a</w:t>
      </w:r>
      <w:r w:rsidRPr="00354A6C">
        <w:rPr>
          <w:spacing w:val="-5"/>
          <w:sz w:val="18"/>
          <w:szCs w:val="18"/>
        </w:rPr>
        <w:t>d</w:t>
      </w:r>
      <w:r w:rsidRPr="00354A6C">
        <w:rPr>
          <w:spacing w:val="8"/>
          <w:sz w:val="18"/>
          <w:szCs w:val="18"/>
        </w:rPr>
        <w:t>r</w:t>
      </w:r>
      <w:r w:rsidRPr="00354A6C">
        <w:rPr>
          <w:spacing w:val="-7"/>
          <w:sz w:val="18"/>
          <w:szCs w:val="18"/>
        </w:rPr>
        <w:t>e</w:t>
      </w:r>
      <w:r w:rsidRPr="00354A6C">
        <w:rPr>
          <w:sz w:val="18"/>
          <w:szCs w:val="18"/>
        </w:rPr>
        <w:t>sa</w:t>
      </w:r>
      <w:r w:rsidRPr="00354A6C">
        <w:rPr>
          <w:spacing w:val="6"/>
          <w:sz w:val="18"/>
          <w:szCs w:val="18"/>
        </w:rPr>
        <w:t xml:space="preserve"> </w:t>
      </w:r>
      <w:r w:rsidRPr="00354A6C">
        <w:rPr>
          <w:spacing w:val="-5"/>
          <w:sz w:val="18"/>
          <w:szCs w:val="18"/>
        </w:rPr>
        <w:t>n</w:t>
      </w:r>
      <w:r w:rsidRPr="00354A6C">
        <w:rPr>
          <w:spacing w:val="3"/>
          <w:sz w:val="18"/>
          <w:szCs w:val="18"/>
        </w:rPr>
        <w:t>ar</w:t>
      </w:r>
      <w:r w:rsidRPr="00354A6C">
        <w:rPr>
          <w:sz w:val="18"/>
          <w:szCs w:val="18"/>
        </w:rPr>
        <w:t>u</w:t>
      </w:r>
      <w:r w:rsidRPr="00354A6C">
        <w:rPr>
          <w:spacing w:val="-2"/>
          <w:sz w:val="18"/>
          <w:szCs w:val="18"/>
        </w:rPr>
        <w:t>č</w:t>
      </w:r>
      <w:r w:rsidRPr="00354A6C">
        <w:rPr>
          <w:spacing w:val="-4"/>
          <w:sz w:val="18"/>
          <w:szCs w:val="18"/>
        </w:rPr>
        <w:t>i</w:t>
      </w:r>
      <w:r w:rsidRPr="00354A6C">
        <w:rPr>
          <w:spacing w:val="1"/>
          <w:sz w:val="18"/>
          <w:szCs w:val="18"/>
        </w:rPr>
        <w:t>t</w:t>
      </w:r>
      <w:r w:rsidRPr="00354A6C">
        <w:rPr>
          <w:spacing w:val="-2"/>
          <w:sz w:val="18"/>
          <w:szCs w:val="18"/>
        </w:rPr>
        <w:t>e</w:t>
      </w:r>
      <w:r w:rsidRPr="00354A6C">
        <w:rPr>
          <w:spacing w:val="-4"/>
          <w:sz w:val="18"/>
          <w:szCs w:val="18"/>
        </w:rPr>
        <w:t>lj</w:t>
      </w:r>
      <w:r w:rsidRPr="00354A6C">
        <w:rPr>
          <w:spacing w:val="3"/>
          <w:sz w:val="18"/>
          <w:szCs w:val="18"/>
        </w:rPr>
        <w:t>a</w:t>
      </w:r>
      <w:r w:rsidRPr="00354A6C">
        <w:rPr>
          <w:sz w:val="18"/>
          <w:szCs w:val="18"/>
        </w:rPr>
        <w:t>,</w:t>
      </w:r>
    </w:p>
    <w:p w14:paraId="6A067CA8" w14:textId="77777777" w:rsidR="00812787" w:rsidRPr="00354A6C" w:rsidRDefault="00812787" w:rsidP="00354A6C">
      <w:pPr>
        <w:ind w:left="103" w:right="7226"/>
        <w:rPr>
          <w:sz w:val="18"/>
          <w:szCs w:val="18"/>
        </w:rPr>
      </w:pPr>
      <w:r w:rsidRPr="00354A6C">
        <w:rPr>
          <w:rFonts w:ascii="Arial" w:hAnsi="Arial"/>
          <w:sz w:val="18"/>
          <w:szCs w:val="18"/>
        </w:rPr>
        <w:t xml:space="preserve">-   </w:t>
      </w:r>
      <w:r w:rsidRPr="00354A6C">
        <w:rPr>
          <w:rFonts w:ascii="Arial" w:hAnsi="Arial"/>
          <w:spacing w:val="38"/>
          <w:sz w:val="18"/>
          <w:szCs w:val="18"/>
        </w:rPr>
        <w:t xml:space="preserve"> </w:t>
      </w:r>
      <w:r w:rsidRPr="00354A6C">
        <w:rPr>
          <w:spacing w:val="-5"/>
          <w:sz w:val="18"/>
          <w:szCs w:val="18"/>
        </w:rPr>
        <w:t>n</w:t>
      </w:r>
      <w:r w:rsidRPr="00354A6C">
        <w:rPr>
          <w:spacing w:val="3"/>
          <w:sz w:val="18"/>
          <w:szCs w:val="18"/>
        </w:rPr>
        <w:t>a</w:t>
      </w:r>
      <w:r w:rsidRPr="00354A6C">
        <w:rPr>
          <w:spacing w:val="-2"/>
          <w:sz w:val="18"/>
          <w:szCs w:val="18"/>
        </w:rPr>
        <w:t>z</w:t>
      </w:r>
      <w:r w:rsidRPr="00354A6C">
        <w:rPr>
          <w:spacing w:val="1"/>
          <w:sz w:val="18"/>
          <w:szCs w:val="18"/>
        </w:rPr>
        <w:t>i</w:t>
      </w:r>
      <w:r w:rsidRPr="00354A6C">
        <w:rPr>
          <w:sz w:val="18"/>
          <w:szCs w:val="18"/>
        </w:rPr>
        <w:t>v</w:t>
      </w:r>
      <w:r w:rsidRPr="00354A6C">
        <w:rPr>
          <w:spacing w:val="-2"/>
          <w:sz w:val="18"/>
          <w:szCs w:val="18"/>
        </w:rPr>
        <w:t xml:space="preserve"> </w:t>
      </w:r>
      <w:r w:rsidRPr="00354A6C">
        <w:rPr>
          <w:sz w:val="18"/>
          <w:szCs w:val="18"/>
        </w:rPr>
        <w:t>i</w:t>
      </w:r>
      <w:r w:rsidRPr="00354A6C">
        <w:rPr>
          <w:spacing w:val="-1"/>
          <w:sz w:val="18"/>
          <w:szCs w:val="18"/>
        </w:rPr>
        <w:t xml:space="preserve"> </w:t>
      </w:r>
      <w:r w:rsidRPr="00354A6C">
        <w:rPr>
          <w:spacing w:val="3"/>
          <w:sz w:val="18"/>
          <w:szCs w:val="18"/>
        </w:rPr>
        <w:t>a</w:t>
      </w:r>
      <w:r w:rsidRPr="00354A6C">
        <w:rPr>
          <w:spacing w:val="-5"/>
          <w:sz w:val="18"/>
          <w:szCs w:val="18"/>
        </w:rPr>
        <w:t>d</w:t>
      </w:r>
      <w:r w:rsidRPr="00354A6C">
        <w:rPr>
          <w:spacing w:val="8"/>
          <w:sz w:val="18"/>
          <w:szCs w:val="18"/>
        </w:rPr>
        <w:t>r</w:t>
      </w:r>
      <w:r w:rsidRPr="00354A6C">
        <w:rPr>
          <w:spacing w:val="-7"/>
          <w:sz w:val="18"/>
          <w:szCs w:val="18"/>
        </w:rPr>
        <w:t>e</w:t>
      </w:r>
      <w:r w:rsidRPr="00354A6C">
        <w:rPr>
          <w:sz w:val="18"/>
          <w:szCs w:val="18"/>
        </w:rPr>
        <w:t>sa</w:t>
      </w:r>
      <w:r w:rsidRPr="00354A6C">
        <w:rPr>
          <w:spacing w:val="6"/>
          <w:sz w:val="18"/>
          <w:szCs w:val="18"/>
        </w:rPr>
        <w:t xml:space="preserve"> </w:t>
      </w:r>
      <w:r w:rsidRPr="00354A6C">
        <w:rPr>
          <w:sz w:val="18"/>
          <w:szCs w:val="18"/>
        </w:rPr>
        <w:t>p</w:t>
      </w:r>
      <w:r w:rsidRPr="00354A6C">
        <w:rPr>
          <w:spacing w:val="-5"/>
          <w:sz w:val="18"/>
          <w:szCs w:val="18"/>
        </w:rPr>
        <w:t>on</w:t>
      </w:r>
      <w:r w:rsidRPr="00354A6C">
        <w:rPr>
          <w:spacing w:val="5"/>
          <w:sz w:val="18"/>
          <w:szCs w:val="18"/>
        </w:rPr>
        <w:t>u</w:t>
      </w:r>
      <w:r w:rsidRPr="00354A6C">
        <w:rPr>
          <w:sz w:val="18"/>
          <w:szCs w:val="18"/>
        </w:rPr>
        <w:t>d</w:t>
      </w:r>
      <w:r w:rsidRPr="00354A6C">
        <w:rPr>
          <w:spacing w:val="-4"/>
          <w:sz w:val="18"/>
          <w:szCs w:val="18"/>
        </w:rPr>
        <w:t>i</w:t>
      </w:r>
      <w:r w:rsidRPr="00354A6C">
        <w:rPr>
          <w:spacing w:val="6"/>
          <w:sz w:val="18"/>
          <w:szCs w:val="18"/>
        </w:rPr>
        <w:t>t</w:t>
      </w:r>
      <w:r w:rsidRPr="00354A6C">
        <w:rPr>
          <w:spacing w:val="-7"/>
          <w:sz w:val="18"/>
          <w:szCs w:val="18"/>
        </w:rPr>
        <w:t>e</w:t>
      </w:r>
      <w:r w:rsidRPr="00354A6C">
        <w:rPr>
          <w:spacing w:val="1"/>
          <w:sz w:val="18"/>
          <w:szCs w:val="18"/>
        </w:rPr>
        <w:t>l</w:t>
      </w:r>
      <w:r w:rsidRPr="00354A6C">
        <w:rPr>
          <w:spacing w:val="-4"/>
          <w:sz w:val="18"/>
          <w:szCs w:val="18"/>
        </w:rPr>
        <w:t>j</w:t>
      </w:r>
      <w:r w:rsidRPr="00354A6C">
        <w:rPr>
          <w:spacing w:val="3"/>
          <w:sz w:val="18"/>
          <w:szCs w:val="18"/>
        </w:rPr>
        <w:t>a</w:t>
      </w:r>
      <w:r w:rsidRPr="00354A6C">
        <w:rPr>
          <w:sz w:val="18"/>
          <w:szCs w:val="18"/>
        </w:rPr>
        <w:t>,</w:t>
      </w:r>
    </w:p>
    <w:p w14:paraId="15E91FE9" w14:textId="77777777" w:rsidR="00812787" w:rsidRPr="00354A6C" w:rsidRDefault="00812787" w:rsidP="00354A6C">
      <w:pPr>
        <w:ind w:left="103" w:right="5210"/>
        <w:rPr>
          <w:sz w:val="18"/>
          <w:szCs w:val="18"/>
        </w:rPr>
      </w:pPr>
      <w:r w:rsidRPr="00354A6C">
        <w:rPr>
          <w:rFonts w:ascii="Arial" w:hAnsi="Arial"/>
          <w:sz w:val="18"/>
          <w:szCs w:val="18"/>
        </w:rPr>
        <w:t xml:space="preserve">-   </w:t>
      </w:r>
      <w:r w:rsidRPr="00354A6C">
        <w:rPr>
          <w:rFonts w:ascii="Arial" w:hAnsi="Arial"/>
          <w:spacing w:val="38"/>
          <w:sz w:val="18"/>
          <w:szCs w:val="18"/>
        </w:rPr>
        <w:t xml:space="preserve"> </w:t>
      </w:r>
      <w:r w:rsidRPr="00354A6C">
        <w:rPr>
          <w:spacing w:val="-5"/>
          <w:sz w:val="18"/>
          <w:szCs w:val="18"/>
        </w:rPr>
        <w:t>n</w:t>
      </w:r>
      <w:r w:rsidRPr="00354A6C">
        <w:rPr>
          <w:spacing w:val="3"/>
          <w:sz w:val="18"/>
          <w:szCs w:val="18"/>
        </w:rPr>
        <w:t>a</w:t>
      </w:r>
      <w:r w:rsidRPr="00354A6C">
        <w:rPr>
          <w:spacing w:val="-2"/>
          <w:sz w:val="18"/>
          <w:szCs w:val="18"/>
        </w:rPr>
        <w:t>z</w:t>
      </w:r>
      <w:r w:rsidRPr="00354A6C">
        <w:rPr>
          <w:spacing w:val="1"/>
          <w:sz w:val="18"/>
          <w:szCs w:val="18"/>
        </w:rPr>
        <w:t>i</w:t>
      </w:r>
      <w:r w:rsidRPr="00354A6C">
        <w:rPr>
          <w:sz w:val="18"/>
          <w:szCs w:val="18"/>
        </w:rPr>
        <w:t>v</w:t>
      </w:r>
      <w:r w:rsidRPr="00354A6C">
        <w:rPr>
          <w:spacing w:val="-2"/>
          <w:sz w:val="18"/>
          <w:szCs w:val="18"/>
        </w:rPr>
        <w:t xml:space="preserve"> </w:t>
      </w:r>
      <w:r w:rsidRPr="00354A6C">
        <w:rPr>
          <w:sz w:val="18"/>
          <w:szCs w:val="18"/>
        </w:rPr>
        <w:t>p</w:t>
      </w:r>
      <w:r w:rsidRPr="00354A6C">
        <w:rPr>
          <w:spacing w:val="3"/>
          <w:sz w:val="18"/>
          <w:szCs w:val="18"/>
        </w:rPr>
        <w:t>r</w:t>
      </w:r>
      <w:r w:rsidRPr="00354A6C">
        <w:rPr>
          <w:spacing w:val="-2"/>
          <w:sz w:val="18"/>
          <w:szCs w:val="18"/>
        </w:rPr>
        <w:t>e</w:t>
      </w:r>
      <w:r w:rsidRPr="00354A6C">
        <w:rPr>
          <w:sz w:val="18"/>
          <w:szCs w:val="18"/>
        </w:rPr>
        <w:t>d</w:t>
      </w:r>
      <w:r w:rsidRPr="00354A6C">
        <w:rPr>
          <w:spacing w:val="-4"/>
          <w:sz w:val="18"/>
          <w:szCs w:val="18"/>
        </w:rPr>
        <w:t>m</w:t>
      </w:r>
      <w:r w:rsidRPr="00354A6C">
        <w:rPr>
          <w:spacing w:val="-2"/>
          <w:sz w:val="18"/>
          <w:szCs w:val="18"/>
        </w:rPr>
        <w:t>e</w:t>
      </w:r>
      <w:r w:rsidRPr="00354A6C">
        <w:rPr>
          <w:spacing w:val="1"/>
          <w:sz w:val="18"/>
          <w:szCs w:val="18"/>
        </w:rPr>
        <w:t>t</w:t>
      </w:r>
      <w:r w:rsidRPr="00354A6C">
        <w:rPr>
          <w:sz w:val="18"/>
          <w:szCs w:val="18"/>
        </w:rPr>
        <w:t>a</w:t>
      </w:r>
      <w:r w:rsidRPr="00354A6C">
        <w:rPr>
          <w:spacing w:val="5"/>
          <w:sz w:val="18"/>
          <w:szCs w:val="18"/>
        </w:rPr>
        <w:t xml:space="preserve"> </w:t>
      </w:r>
      <w:r w:rsidRPr="00354A6C">
        <w:rPr>
          <w:spacing w:val="-5"/>
          <w:sz w:val="18"/>
          <w:szCs w:val="18"/>
        </w:rPr>
        <w:t>n</w:t>
      </w:r>
      <w:r w:rsidRPr="00354A6C">
        <w:rPr>
          <w:spacing w:val="3"/>
          <w:sz w:val="18"/>
          <w:szCs w:val="18"/>
        </w:rPr>
        <w:t>a</w:t>
      </w:r>
      <w:r w:rsidRPr="00354A6C">
        <w:rPr>
          <w:sz w:val="18"/>
          <w:szCs w:val="18"/>
        </w:rPr>
        <w:t>b</w:t>
      </w:r>
      <w:r w:rsidRPr="00354A6C">
        <w:rPr>
          <w:spacing w:val="3"/>
          <w:sz w:val="18"/>
          <w:szCs w:val="18"/>
        </w:rPr>
        <w:t>a</w:t>
      </w:r>
      <w:r w:rsidRPr="00354A6C">
        <w:rPr>
          <w:spacing w:val="-5"/>
          <w:sz w:val="18"/>
          <w:szCs w:val="18"/>
        </w:rPr>
        <w:t>v</w:t>
      </w:r>
      <w:r w:rsidRPr="00354A6C">
        <w:rPr>
          <w:sz w:val="18"/>
          <w:szCs w:val="18"/>
        </w:rPr>
        <w:t>e</w:t>
      </w:r>
      <w:r w:rsidRPr="00354A6C">
        <w:rPr>
          <w:spacing w:val="1"/>
          <w:sz w:val="18"/>
          <w:szCs w:val="18"/>
        </w:rPr>
        <w:t xml:space="preserve"> </w:t>
      </w:r>
      <w:r w:rsidRPr="00354A6C">
        <w:rPr>
          <w:spacing w:val="-5"/>
          <w:sz w:val="18"/>
          <w:szCs w:val="18"/>
        </w:rPr>
        <w:t>n</w:t>
      </w:r>
      <w:r w:rsidRPr="00354A6C">
        <w:rPr>
          <w:sz w:val="18"/>
          <w:szCs w:val="18"/>
        </w:rPr>
        <w:t>a</w:t>
      </w:r>
      <w:r w:rsidRPr="00354A6C">
        <w:rPr>
          <w:spacing w:val="5"/>
          <w:sz w:val="18"/>
          <w:szCs w:val="18"/>
        </w:rPr>
        <w:t xml:space="preserve"> </w:t>
      </w:r>
      <w:r w:rsidRPr="00354A6C">
        <w:rPr>
          <w:spacing w:val="-5"/>
          <w:sz w:val="18"/>
          <w:szCs w:val="18"/>
        </w:rPr>
        <w:t>k</w:t>
      </w:r>
      <w:r w:rsidRPr="00354A6C">
        <w:rPr>
          <w:sz w:val="18"/>
          <w:szCs w:val="18"/>
        </w:rPr>
        <w:t>o</w:t>
      </w:r>
      <w:r w:rsidRPr="00354A6C">
        <w:rPr>
          <w:spacing w:val="1"/>
          <w:sz w:val="18"/>
          <w:szCs w:val="18"/>
        </w:rPr>
        <w:t>j</w:t>
      </w:r>
      <w:r w:rsidRPr="00354A6C">
        <w:rPr>
          <w:sz w:val="18"/>
          <w:szCs w:val="18"/>
        </w:rPr>
        <w:t>i</w:t>
      </w:r>
      <w:r w:rsidRPr="00354A6C">
        <w:rPr>
          <w:spacing w:val="-1"/>
          <w:sz w:val="18"/>
          <w:szCs w:val="18"/>
        </w:rPr>
        <w:t xml:space="preserve"> </w:t>
      </w:r>
      <w:r w:rsidRPr="00354A6C">
        <w:rPr>
          <w:sz w:val="18"/>
          <w:szCs w:val="18"/>
        </w:rPr>
        <w:t>se</w:t>
      </w:r>
      <w:r w:rsidRPr="00354A6C">
        <w:rPr>
          <w:spacing w:val="-4"/>
          <w:sz w:val="18"/>
          <w:szCs w:val="18"/>
        </w:rPr>
        <w:t xml:space="preserve"> </w:t>
      </w:r>
      <w:r w:rsidRPr="00354A6C">
        <w:rPr>
          <w:spacing w:val="5"/>
          <w:sz w:val="18"/>
          <w:szCs w:val="18"/>
        </w:rPr>
        <w:t>p</w:t>
      </w:r>
      <w:r w:rsidRPr="00354A6C">
        <w:rPr>
          <w:sz w:val="18"/>
          <w:szCs w:val="18"/>
        </w:rPr>
        <w:t>o</w:t>
      </w:r>
      <w:r w:rsidRPr="00354A6C">
        <w:rPr>
          <w:spacing w:val="-5"/>
          <w:sz w:val="18"/>
          <w:szCs w:val="18"/>
        </w:rPr>
        <w:t>n</w:t>
      </w:r>
      <w:r w:rsidRPr="00354A6C">
        <w:rPr>
          <w:spacing w:val="5"/>
          <w:sz w:val="18"/>
          <w:szCs w:val="18"/>
        </w:rPr>
        <w:t>u</w:t>
      </w:r>
      <w:r w:rsidRPr="00354A6C">
        <w:rPr>
          <w:spacing w:val="-5"/>
          <w:sz w:val="18"/>
          <w:szCs w:val="18"/>
        </w:rPr>
        <w:t>d</w:t>
      </w:r>
      <w:r w:rsidRPr="00354A6C">
        <w:rPr>
          <w:sz w:val="18"/>
          <w:szCs w:val="18"/>
        </w:rPr>
        <w:t>a</w:t>
      </w:r>
      <w:r w:rsidRPr="00354A6C">
        <w:rPr>
          <w:spacing w:val="5"/>
          <w:sz w:val="18"/>
          <w:szCs w:val="18"/>
        </w:rPr>
        <w:t xml:space="preserve"> </w:t>
      </w:r>
      <w:r w:rsidRPr="00354A6C">
        <w:rPr>
          <w:spacing w:val="-5"/>
          <w:sz w:val="18"/>
          <w:szCs w:val="18"/>
        </w:rPr>
        <w:t>o</w:t>
      </w:r>
      <w:r w:rsidRPr="00354A6C">
        <w:rPr>
          <w:sz w:val="18"/>
          <w:szCs w:val="18"/>
        </w:rPr>
        <w:t>dn</w:t>
      </w:r>
      <w:r w:rsidRPr="00354A6C">
        <w:rPr>
          <w:spacing w:val="-5"/>
          <w:sz w:val="18"/>
          <w:szCs w:val="18"/>
        </w:rPr>
        <w:t>o</w:t>
      </w:r>
      <w:r w:rsidRPr="00354A6C">
        <w:rPr>
          <w:spacing w:val="5"/>
          <w:sz w:val="18"/>
          <w:szCs w:val="18"/>
        </w:rPr>
        <w:t>s</w:t>
      </w:r>
      <w:r w:rsidRPr="00354A6C">
        <w:rPr>
          <w:spacing w:val="-4"/>
          <w:sz w:val="18"/>
          <w:szCs w:val="18"/>
        </w:rPr>
        <w:t>i</w:t>
      </w:r>
      <w:r w:rsidRPr="00354A6C">
        <w:rPr>
          <w:sz w:val="18"/>
          <w:szCs w:val="18"/>
        </w:rPr>
        <w:t>,</w:t>
      </w:r>
    </w:p>
    <w:p w14:paraId="2B79F02F" w14:textId="77777777" w:rsidR="00354A6C" w:rsidRDefault="00354A6C" w:rsidP="00354A6C">
      <w:pPr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</w:t>
      </w:r>
      <w:r w:rsidR="00812787" w:rsidRPr="00354A6C">
        <w:rPr>
          <w:rFonts w:ascii="Arial" w:hAnsi="Arial"/>
          <w:sz w:val="18"/>
          <w:szCs w:val="18"/>
        </w:rPr>
        <w:t xml:space="preserve">-   </w:t>
      </w:r>
      <w:r w:rsidR="00812787" w:rsidRPr="00354A6C">
        <w:rPr>
          <w:rFonts w:ascii="Arial" w:hAnsi="Arial"/>
          <w:spacing w:val="38"/>
          <w:sz w:val="18"/>
          <w:szCs w:val="18"/>
        </w:rPr>
        <w:t xml:space="preserve"> </w:t>
      </w:r>
      <w:r w:rsidR="00812787" w:rsidRPr="00354A6C">
        <w:rPr>
          <w:spacing w:val="-5"/>
          <w:sz w:val="18"/>
          <w:szCs w:val="18"/>
        </w:rPr>
        <w:t>n</w:t>
      </w:r>
      <w:r w:rsidR="00812787" w:rsidRPr="00354A6C">
        <w:rPr>
          <w:spacing w:val="3"/>
          <w:sz w:val="18"/>
          <w:szCs w:val="18"/>
        </w:rPr>
        <w:t>az</w:t>
      </w:r>
      <w:r w:rsidR="00812787" w:rsidRPr="00354A6C">
        <w:rPr>
          <w:spacing w:val="-5"/>
          <w:sz w:val="18"/>
          <w:szCs w:val="18"/>
        </w:rPr>
        <w:t>n</w:t>
      </w:r>
      <w:r w:rsidR="00812787" w:rsidRPr="00354A6C">
        <w:rPr>
          <w:spacing w:val="3"/>
          <w:sz w:val="18"/>
          <w:szCs w:val="18"/>
        </w:rPr>
        <w:t>a</w:t>
      </w:r>
      <w:r w:rsidR="00812787" w:rsidRPr="00354A6C">
        <w:rPr>
          <w:spacing w:val="-5"/>
          <w:sz w:val="18"/>
          <w:szCs w:val="18"/>
        </w:rPr>
        <w:t>k</w:t>
      </w:r>
      <w:r w:rsidR="00812787" w:rsidRPr="00354A6C">
        <w:rPr>
          <w:sz w:val="18"/>
          <w:szCs w:val="18"/>
        </w:rPr>
        <w:t>a</w:t>
      </w:r>
      <w:r w:rsidR="00812787" w:rsidRPr="00354A6C">
        <w:rPr>
          <w:spacing w:val="5"/>
          <w:sz w:val="18"/>
          <w:szCs w:val="18"/>
        </w:rPr>
        <w:t xml:space="preserve"> </w:t>
      </w:r>
      <w:r w:rsidR="00812787" w:rsidRPr="00354A6C">
        <w:rPr>
          <w:spacing w:val="3"/>
          <w:sz w:val="18"/>
          <w:szCs w:val="18"/>
        </w:rPr>
        <w:t>„</w:t>
      </w:r>
      <w:r w:rsidR="00812787" w:rsidRPr="00354A6C">
        <w:rPr>
          <w:spacing w:val="-5"/>
          <w:sz w:val="18"/>
          <w:szCs w:val="18"/>
        </w:rPr>
        <w:t>n</w:t>
      </w:r>
      <w:r w:rsidR="00812787" w:rsidRPr="00354A6C">
        <w:rPr>
          <w:sz w:val="18"/>
          <w:szCs w:val="18"/>
        </w:rPr>
        <w:t>e</w:t>
      </w:r>
      <w:r w:rsidR="00812787" w:rsidRPr="00354A6C">
        <w:rPr>
          <w:spacing w:val="1"/>
          <w:sz w:val="18"/>
          <w:szCs w:val="18"/>
        </w:rPr>
        <w:t xml:space="preserve"> </w:t>
      </w:r>
      <w:r w:rsidR="00812787" w:rsidRPr="00354A6C">
        <w:rPr>
          <w:spacing w:val="-5"/>
          <w:sz w:val="18"/>
          <w:szCs w:val="18"/>
        </w:rPr>
        <w:t>o</w:t>
      </w:r>
      <w:r w:rsidR="00812787" w:rsidRPr="00354A6C">
        <w:rPr>
          <w:spacing w:val="1"/>
          <w:sz w:val="18"/>
          <w:szCs w:val="18"/>
        </w:rPr>
        <w:t>t</w:t>
      </w:r>
      <w:r w:rsidR="00812787" w:rsidRPr="00354A6C">
        <w:rPr>
          <w:spacing w:val="-5"/>
          <w:sz w:val="18"/>
          <w:szCs w:val="18"/>
        </w:rPr>
        <w:t>v</w:t>
      </w:r>
      <w:r w:rsidR="00812787" w:rsidRPr="00354A6C">
        <w:rPr>
          <w:spacing w:val="3"/>
          <w:sz w:val="18"/>
          <w:szCs w:val="18"/>
        </w:rPr>
        <w:t>ara</w:t>
      </w:r>
      <w:r w:rsidR="00812787" w:rsidRPr="00354A6C">
        <w:rPr>
          <w:sz w:val="18"/>
          <w:szCs w:val="18"/>
        </w:rPr>
        <w:t>j</w:t>
      </w:r>
      <w:r w:rsidR="00812787" w:rsidRPr="00354A6C">
        <w:rPr>
          <w:spacing w:val="-1"/>
          <w:sz w:val="18"/>
          <w:szCs w:val="18"/>
        </w:rPr>
        <w:t xml:space="preserve"> </w:t>
      </w:r>
      <w:r w:rsidR="00812787" w:rsidRPr="00354A6C">
        <w:rPr>
          <w:spacing w:val="-2"/>
          <w:sz w:val="18"/>
          <w:szCs w:val="18"/>
        </w:rPr>
        <w:t>“</w:t>
      </w:r>
      <w:r w:rsidR="00812787" w:rsidRPr="00354A6C">
        <w:rPr>
          <w:sz w:val="18"/>
          <w:szCs w:val="18"/>
        </w:rPr>
        <w:t>.</w:t>
      </w:r>
    </w:p>
    <w:p w14:paraId="7FFFF9EF" w14:textId="77777777" w:rsidR="00C107B9" w:rsidRPr="00C107B9" w:rsidRDefault="00C107B9" w:rsidP="00354A6C">
      <w:r w:rsidRPr="00C107B9">
        <w:t>Ako je ponuda izrađena od više dijelova, u sadržaju ponude navodi se od koliko dijelova se ponuda sastoji. Stranice ponude označavaju se brojevima, na način da je vidljiv redni broj stranice i ukupan broj stranica ponude. Ako je ponuda izrađena od više dijelova, svaki slijedeći dio započinje rednim brojem koji slijedi iza rednog broja s kojim je završio prethodni dio.</w:t>
      </w:r>
    </w:p>
    <w:p w14:paraId="1A24553D" w14:textId="77777777" w:rsidR="009656BA" w:rsidRDefault="009656BA" w:rsidP="009656BA">
      <w:pPr>
        <w:pStyle w:val="Naslov3"/>
      </w:pPr>
      <w:bookmarkStart w:id="13" w:name="_Toc135827080"/>
      <w:r>
        <w:lastRenderedPageBreak/>
        <w:t>Način dostave Ponude</w:t>
      </w:r>
      <w:bookmarkEnd w:id="13"/>
    </w:p>
    <w:p w14:paraId="7EE6D21C" w14:textId="6DFBD271" w:rsidR="00812787" w:rsidRPr="001F31E1" w:rsidRDefault="00812787" w:rsidP="00812787">
      <w:pPr>
        <w:pStyle w:val="Podnoje"/>
        <w:spacing w:line="276" w:lineRule="auto"/>
        <w:jc w:val="both"/>
        <w:outlineLvl w:val="0"/>
        <w:rPr>
          <w:rFonts w:ascii="Times New Roman" w:hAnsi="Times New Roman" w:cs="Times New Roman"/>
          <w:color w:val="000000"/>
        </w:rPr>
      </w:pPr>
      <w:bookmarkStart w:id="14" w:name="_Toc135827081"/>
      <w:r w:rsidRPr="001F31E1">
        <w:rPr>
          <w:rFonts w:ascii="Times New Roman" w:hAnsi="Times New Roman" w:cs="Times New Roman"/>
        </w:rPr>
        <w:t xml:space="preserve">Vašu ponudu molimo dostaviti najkasnije do </w:t>
      </w:r>
      <w:r w:rsidR="002C2338">
        <w:rPr>
          <w:rFonts w:ascii="Times New Roman" w:hAnsi="Times New Roman" w:cs="Times New Roman"/>
          <w:b/>
          <w:u w:val="single"/>
        </w:rPr>
        <w:t>20</w:t>
      </w:r>
      <w:r w:rsidRPr="00B504D4">
        <w:rPr>
          <w:rFonts w:ascii="Times New Roman" w:hAnsi="Times New Roman" w:cs="Times New Roman"/>
          <w:b/>
          <w:u w:val="single"/>
        </w:rPr>
        <w:t>.0</w:t>
      </w:r>
      <w:r w:rsidR="000B7259">
        <w:rPr>
          <w:rFonts w:ascii="Times New Roman" w:hAnsi="Times New Roman" w:cs="Times New Roman"/>
          <w:b/>
          <w:u w:val="single"/>
        </w:rPr>
        <w:t>6</w:t>
      </w:r>
      <w:r w:rsidRPr="00B504D4">
        <w:rPr>
          <w:rFonts w:ascii="Times New Roman" w:hAnsi="Times New Roman" w:cs="Times New Roman"/>
          <w:b/>
          <w:u w:val="single"/>
        </w:rPr>
        <w:t>.202</w:t>
      </w:r>
      <w:r w:rsidR="00B504D4" w:rsidRPr="00B504D4">
        <w:rPr>
          <w:rFonts w:ascii="Times New Roman" w:hAnsi="Times New Roman" w:cs="Times New Roman"/>
          <w:b/>
          <w:u w:val="single"/>
        </w:rPr>
        <w:t>3</w:t>
      </w:r>
      <w:r w:rsidRPr="001F31E1">
        <w:rPr>
          <w:rFonts w:ascii="Times New Roman" w:hAnsi="Times New Roman" w:cs="Times New Roman"/>
          <w:b/>
          <w:u w:val="single"/>
        </w:rPr>
        <w:t>.</w:t>
      </w:r>
      <w:r w:rsidRPr="001F31E1">
        <w:rPr>
          <w:rFonts w:ascii="Times New Roman" w:hAnsi="Times New Roman" w:cs="Times New Roman"/>
        </w:rPr>
        <w:t xml:space="preserve"> godine do </w:t>
      </w:r>
      <w:r w:rsidRPr="001F31E1">
        <w:rPr>
          <w:rFonts w:ascii="Times New Roman" w:hAnsi="Times New Roman" w:cs="Times New Roman"/>
          <w:b/>
        </w:rPr>
        <w:t>1</w:t>
      </w:r>
      <w:r w:rsidR="008503C4">
        <w:rPr>
          <w:rFonts w:ascii="Times New Roman" w:hAnsi="Times New Roman" w:cs="Times New Roman"/>
          <w:b/>
        </w:rPr>
        <w:t>2</w:t>
      </w:r>
      <w:r w:rsidRPr="001F31E1">
        <w:rPr>
          <w:rFonts w:ascii="Times New Roman" w:hAnsi="Times New Roman" w:cs="Times New Roman"/>
          <w:b/>
        </w:rPr>
        <w:t>:00</w:t>
      </w:r>
      <w:r w:rsidRPr="001F31E1">
        <w:rPr>
          <w:rFonts w:ascii="Times New Roman" w:hAnsi="Times New Roman" w:cs="Times New Roman"/>
        </w:rPr>
        <w:t xml:space="preserve"> sati na adresu:</w:t>
      </w:r>
      <w:bookmarkEnd w:id="14"/>
      <w:r w:rsidRPr="001F31E1">
        <w:rPr>
          <w:rFonts w:ascii="Times New Roman" w:hAnsi="Times New Roman" w:cs="Times New Roman"/>
          <w:color w:val="000000"/>
        </w:rPr>
        <w:t xml:space="preserve"> </w:t>
      </w:r>
    </w:p>
    <w:p w14:paraId="78176AEA" w14:textId="77777777" w:rsidR="00812787" w:rsidRPr="00B504D4" w:rsidRDefault="00F57FBD" w:rsidP="00812787">
      <w:pPr>
        <w:numPr>
          <w:ilvl w:val="0"/>
          <w:numId w:val="26"/>
        </w:numPr>
        <w:pBdr>
          <w:left w:val="single" w:sz="4" w:space="0" w:color="auto"/>
        </w:pBdr>
        <w:tabs>
          <w:tab w:val="clear" w:pos="674"/>
          <w:tab w:val="left" w:pos="357"/>
          <w:tab w:val="num" w:pos="705"/>
        </w:tabs>
        <w:spacing w:after="0" w:line="240" w:lineRule="auto"/>
        <w:ind w:left="0" w:firstLine="0"/>
        <w:jc w:val="both"/>
        <w:rPr>
          <w:rStyle w:val="Hiperveza"/>
          <w:rFonts w:ascii="Times New Roman" w:hAnsi="Times New Roman"/>
          <w:b/>
          <w:sz w:val="24"/>
          <w:szCs w:val="24"/>
        </w:rPr>
      </w:pPr>
      <w:hyperlink r:id="rId12" w:history="1">
        <w:r w:rsidR="00812787" w:rsidRPr="001F31E1">
          <w:rPr>
            <w:rStyle w:val="Hiperveza"/>
            <w:rFonts w:ascii="Times New Roman" w:hAnsi="Times New Roman"/>
            <w:b/>
            <w:sz w:val="24"/>
            <w:szCs w:val="24"/>
          </w:rPr>
          <w:t>nino.funcic@zd.t-com.hr</w:t>
        </w:r>
      </w:hyperlink>
      <w:r w:rsidR="00812787" w:rsidRPr="001F31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4D4">
        <w:rPr>
          <w:rFonts w:ascii="Times New Roman" w:hAnsi="Times New Roman" w:cs="Times New Roman"/>
          <w:b/>
          <w:sz w:val="24"/>
          <w:szCs w:val="24"/>
        </w:rPr>
        <w:t xml:space="preserve">; cc: </w:t>
      </w:r>
      <w:r w:rsidR="00B504D4" w:rsidRPr="00B504D4">
        <w:rPr>
          <w:rStyle w:val="Hiperveza"/>
          <w:rFonts w:ascii="Times New Roman" w:hAnsi="Times New Roman"/>
          <w:b/>
          <w:sz w:val="24"/>
          <w:szCs w:val="24"/>
        </w:rPr>
        <w:t>moreta.pikunic@bolnica-zadar.hr</w:t>
      </w:r>
    </w:p>
    <w:p w14:paraId="356D7ED5" w14:textId="77777777" w:rsidR="00812787" w:rsidRPr="00B504D4" w:rsidRDefault="00812787" w:rsidP="00812787">
      <w:pPr>
        <w:pStyle w:val="Podnoje"/>
        <w:spacing w:line="276" w:lineRule="auto"/>
        <w:jc w:val="both"/>
        <w:outlineLvl w:val="0"/>
        <w:rPr>
          <w:rStyle w:val="Hiperveza"/>
          <w:b/>
          <w:sz w:val="24"/>
          <w:szCs w:val="24"/>
        </w:rPr>
      </w:pPr>
    </w:p>
    <w:p w14:paraId="44A7738A" w14:textId="77777777" w:rsidR="00812787" w:rsidRPr="002D2A77" w:rsidRDefault="00812787" w:rsidP="00812787">
      <w:pPr>
        <w:pBdr>
          <w:bar w:val="single" w:sz="4" w:color="auto"/>
        </w:pBdr>
        <w:tabs>
          <w:tab w:val="left" w:pos="357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67085DE1" w14:textId="77777777" w:rsidR="00812787" w:rsidRPr="002D2A77" w:rsidRDefault="00812787" w:rsidP="00812787">
      <w:pPr>
        <w:pBdr>
          <w:bar w:val="single" w:sz="4" w:color="auto"/>
        </w:pBdr>
        <w:tabs>
          <w:tab w:val="left" w:pos="357"/>
        </w:tabs>
        <w:spacing w:line="276" w:lineRule="auto"/>
        <w:jc w:val="both"/>
        <w:rPr>
          <w:rFonts w:ascii="Times New Roman" w:hAnsi="Times New Roman" w:cs="Times New Roman"/>
        </w:rPr>
      </w:pPr>
      <w:r w:rsidRPr="002D2A77">
        <w:rPr>
          <w:rFonts w:ascii="Times New Roman" w:hAnsi="Times New Roman" w:cs="Times New Roman"/>
        </w:rPr>
        <w:t xml:space="preserve">Ponudu otvaraju osobe koje provode nabavu.  </w:t>
      </w:r>
    </w:p>
    <w:p w14:paraId="47067E65" w14:textId="77777777" w:rsidR="009656BA" w:rsidRDefault="009B12D4" w:rsidP="009656BA">
      <w:pPr>
        <w:pStyle w:val="Naslov2"/>
      </w:pPr>
      <w:bookmarkStart w:id="15" w:name="_Toc135827082"/>
      <w:r w:rsidRPr="009B12D4">
        <w:t>K</w:t>
      </w:r>
      <w:r w:rsidR="009656BA">
        <w:t>riterij za odabir ponude</w:t>
      </w:r>
      <w:r w:rsidR="000C384F">
        <w:t xml:space="preserve"> i rok za donošenje odluke o odabiru</w:t>
      </w:r>
      <w:bookmarkEnd w:id="15"/>
    </w:p>
    <w:p w14:paraId="5F2BB39E" w14:textId="77777777" w:rsidR="009B12D4" w:rsidRPr="009B12D4" w:rsidRDefault="009656BA" w:rsidP="000C384F">
      <w:r>
        <w:t xml:space="preserve">Kriterij odabira </w:t>
      </w:r>
      <w:r w:rsidR="000C384F">
        <w:t xml:space="preserve">za odabir ponude </w:t>
      </w:r>
      <w:r>
        <w:t xml:space="preserve">je </w:t>
      </w:r>
      <w:r w:rsidR="009B12D4" w:rsidRPr="009B12D4">
        <w:t>najniža cijena.</w:t>
      </w:r>
    </w:p>
    <w:p w14:paraId="2A96A6D1" w14:textId="77777777" w:rsidR="009264D3" w:rsidRDefault="009264D3" w:rsidP="009264D3">
      <w:pPr>
        <w:jc w:val="both"/>
      </w:pPr>
      <w:r w:rsidRPr="009264D3">
        <w:t xml:space="preserve">Rok za donošenje odluke o odabiru ili poništenju je </w:t>
      </w:r>
      <w:r w:rsidR="001F31E1">
        <w:rPr>
          <w:b/>
          <w:bCs/>
        </w:rPr>
        <w:t>3</w:t>
      </w:r>
      <w:r w:rsidRPr="009264D3">
        <w:rPr>
          <w:b/>
          <w:bCs/>
        </w:rPr>
        <w:t xml:space="preserve">0 dana </w:t>
      </w:r>
      <w:r w:rsidRPr="009264D3">
        <w:t>od dana isteka roka za dostavu</w:t>
      </w:r>
      <w:r w:rsidR="001F31E1">
        <w:t xml:space="preserve"> </w:t>
      </w:r>
      <w:r w:rsidRPr="009264D3">
        <w:t>ponude.</w:t>
      </w:r>
    </w:p>
    <w:p w14:paraId="708A6169" w14:textId="77777777" w:rsidR="009B12D4" w:rsidRPr="009B12D4" w:rsidRDefault="009264D3" w:rsidP="008B4048">
      <w:pPr>
        <w:pStyle w:val="Naslov2"/>
        <w:rPr>
          <w:rFonts w:ascii="Arial" w:hAnsi="Arial" w:cs="Arial"/>
          <w:sz w:val="20"/>
          <w:szCs w:val="20"/>
        </w:rPr>
      </w:pPr>
      <w:bookmarkStart w:id="16" w:name="_Toc135827083"/>
      <w:r w:rsidRPr="009264D3">
        <w:t>Odluku o odabiru ili odluku o poništenju postupka s preslikom Zapisnika o</w:t>
      </w:r>
      <w:r w:rsidR="008B4048">
        <w:t xml:space="preserve"> </w:t>
      </w:r>
      <w:r w:rsidRPr="009264D3">
        <w:t>pregledu i ocjeni ponuda naručitelj će bez odgode dostaviti svakom ponuditelju na dokaziv</w:t>
      </w:r>
      <w:r w:rsidR="008B4048">
        <w:t xml:space="preserve"> </w:t>
      </w:r>
      <w:r w:rsidRPr="009264D3">
        <w:t xml:space="preserve">način, </w:t>
      </w:r>
      <w:r>
        <w:t>elektroničkim sredstvima komunikacije</w:t>
      </w:r>
      <w:r w:rsidRPr="009264D3">
        <w:t>.</w:t>
      </w:r>
      <w:bookmarkEnd w:id="16"/>
    </w:p>
    <w:sectPr w:rsidR="009B12D4" w:rsidRPr="009B12D4" w:rsidSect="000F41C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9" w:footer="567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BFF11" w14:textId="77777777" w:rsidR="009C4177" w:rsidRDefault="009C4177" w:rsidP="009353D5">
      <w:pPr>
        <w:spacing w:after="0" w:line="240" w:lineRule="auto"/>
      </w:pPr>
      <w:r>
        <w:separator/>
      </w:r>
    </w:p>
  </w:endnote>
  <w:endnote w:type="continuationSeparator" w:id="0">
    <w:p w14:paraId="145F6163" w14:textId="77777777" w:rsidR="009C4177" w:rsidRDefault="009C4177" w:rsidP="0093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F5ADA" w14:textId="77777777" w:rsidR="009C4177" w:rsidRDefault="009C4177" w:rsidP="00EA6E84">
    <w:pPr>
      <w:tabs>
        <w:tab w:val="left" w:pos="567"/>
        <w:tab w:val="right" w:pos="9072"/>
      </w:tabs>
      <w:spacing w:after="0" w:line="240" w:lineRule="auto"/>
      <w:rPr>
        <w:rFonts w:ascii="Calibri" w:hAnsi="Calibri"/>
        <w:i/>
        <w:sz w:val="2"/>
        <w:szCs w:val="2"/>
      </w:rPr>
    </w:pPr>
  </w:p>
  <w:p w14:paraId="395D0954" w14:textId="77777777" w:rsidR="009C4177" w:rsidRPr="00EF68F8" w:rsidRDefault="009C4177" w:rsidP="00EA6E84">
    <w:pPr>
      <w:tabs>
        <w:tab w:val="left" w:pos="567"/>
        <w:tab w:val="right" w:pos="9072"/>
      </w:tabs>
      <w:spacing w:after="0" w:line="240" w:lineRule="auto"/>
      <w:rPr>
        <w:rFonts w:ascii="Calibri" w:hAnsi="Calibri"/>
        <w:i/>
        <w:sz w:val="20"/>
      </w:rPr>
    </w:pPr>
  </w:p>
  <w:p w14:paraId="413BB4D5" w14:textId="77777777" w:rsidR="009C4177" w:rsidRDefault="009C4177" w:rsidP="00EF68F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45A9" w14:textId="77777777" w:rsidR="009C4177" w:rsidRDefault="009C41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7EFE9" w14:textId="77777777" w:rsidR="009C4177" w:rsidRDefault="009C4177" w:rsidP="009353D5">
      <w:pPr>
        <w:spacing w:after="0" w:line="240" w:lineRule="auto"/>
      </w:pPr>
      <w:r>
        <w:separator/>
      </w:r>
    </w:p>
  </w:footnote>
  <w:footnote w:type="continuationSeparator" w:id="0">
    <w:p w14:paraId="14AFCA67" w14:textId="77777777" w:rsidR="009C4177" w:rsidRDefault="009C4177" w:rsidP="009353D5">
      <w:pPr>
        <w:spacing w:after="0" w:line="240" w:lineRule="auto"/>
      </w:pPr>
      <w:r>
        <w:continuationSeparator/>
      </w:r>
    </w:p>
  </w:footnote>
  <w:footnote w:id="1">
    <w:p w14:paraId="38C8509B" w14:textId="77777777" w:rsidR="009C4177" w:rsidRPr="00A637CA" w:rsidRDefault="009C4177" w:rsidP="00A637CA">
      <w:pPr>
        <w:pStyle w:val="Tekstfusnote"/>
        <w:jc w:val="both"/>
        <w:rPr>
          <w:lang w:val="hr-HR"/>
        </w:rPr>
      </w:pPr>
      <w:r>
        <w:rPr>
          <w:rStyle w:val="Referencafusnote"/>
        </w:rPr>
        <w:footnoteRef/>
      </w:r>
      <w:r w:rsidRPr="00A637CA">
        <w:rPr>
          <w:rFonts w:ascii="Cambria" w:hAnsi="Cambria"/>
          <w:sz w:val="20"/>
          <w:szCs w:val="20"/>
          <w:lang w:val="hr-HR"/>
        </w:rPr>
        <w:t>Odredbe točke 1. odnose se i na podugovaratelje..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9776" w:type="dxa"/>
      <w:tblLook w:val="04A0" w:firstRow="1" w:lastRow="0" w:firstColumn="1" w:lastColumn="0" w:noHBand="0" w:noVBand="1"/>
    </w:tblPr>
    <w:tblGrid>
      <w:gridCol w:w="1206"/>
      <w:gridCol w:w="4771"/>
      <w:gridCol w:w="3799"/>
    </w:tblGrid>
    <w:tr w:rsidR="009C4177" w14:paraId="4BEF0D60" w14:textId="77777777">
      <w:trPr>
        <w:trHeight w:val="1124"/>
      </w:trPr>
      <w:tc>
        <w:tcPr>
          <w:tcW w:w="113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1793FCB" w14:textId="77777777" w:rsidR="009C4177" w:rsidRDefault="009C4177">
          <w:pPr>
            <w:pStyle w:val="Zaglavlje"/>
            <w:rPr>
              <w:rFonts w:ascii="Trajan Pro" w:hAnsi="Trajan Pro" w:cs="Tahoma"/>
              <w:b/>
              <w:sz w:val="32"/>
            </w:rPr>
          </w:pPr>
          <w:r>
            <w:rPr>
              <w:noProof/>
              <w:lang w:eastAsia="hr-HR"/>
            </w:rPr>
            <w:drawing>
              <wp:inline distT="0" distB="0" distL="0" distR="0" wp14:anchorId="6DC1D7E6" wp14:editId="40849155">
                <wp:extent cx="628650" cy="628650"/>
                <wp:effectExtent l="0" t="0" r="0" b="0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3912F08" w14:textId="77777777" w:rsidR="009C4177" w:rsidRDefault="009C4177">
          <w:pPr>
            <w:pStyle w:val="Zaglavlje"/>
            <w:rPr>
              <w:rFonts w:ascii="Arial" w:hAnsi="Arial" w:cs="Arial"/>
              <w:sz w:val="36"/>
            </w:rPr>
          </w:pPr>
          <w:r>
            <w:rPr>
              <w:rFonts w:ascii="Arial" w:hAnsi="Arial" w:cs="Arial"/>
              <w:sz w:val="36"/>
            </w:rPr>
            <w:t>OPĆA BOLNICA ZADAR</w:t>
          </w:r>
        </w:p>
        <w:p w14:paraId="63C6090A" w14:textId="77777777" w:rsidR="009C4177" w:rsidRDefault="009C4177" w:rsidP="00906614">
          <w:pPr>
            <w:pStyle w:val="Zaglavlje"/>
            <w:rPr>
              <w:rFonts w:ascii="Arial" w:hAnsi="Arial" w:cs="Arial"/>
              <w:b/>
              <w:i/>
              <w:color w:val="244061" w:themeColor="accent1" w:themeShade="80"/>
              <w:sz w:val="18"/>
            </w:rPr>
          </w:pPr>
          <w:r>
            <w:rPr>
              <w:rFonts w:ascii="Arial" w:hAnsi="Arial" w:cs="Arial"/>
              <w:b/>
              <w:i/>
              <w:color w:val="244061" w:themeColor="accent1" w:themeShade="80"/>
              <w:sz w:val="18"/>
            </w:rPr>
            <w:t>Služba za ekonomsko-financijske poslove</w:t>
          </w:r>
        </w:p>
        <w:p w14:paraId="3F55BB3F" w14:textId="77777777" w:rsidR="009C4177" w:rsidRPr="00906614" w:rsidRDefault="009C4177" w:rsidP="00906614">
          <w:pPr>
            <w:pStyle w:val="Zaglavlje"/>
            <w:rPr>
              <w:rFonts w:ascii="Arial" w:hAnsi="Arial" w:cs="Arial"/>
              <w:bCs/>
              <w:i/>
              <w:color w:val="244061" w:themeColor="accent1" w:themeShade="80"/>
              <w:sz w:val="18"/>
            </w:rPr>
          </w:pPr>
          <w:r w:rsidRPr="00906614">
            <w:rPr>
              <w:rFonts w:ascii="Arial" w:hAnsi="Arial" w:cs="Arial"/>
              <w:bCs/>
              <w:i/>
              <w:color w:val="244061" w:themeColor="accent1" w:themeShade="80"/>
              <w:sz w:val="18"/>
            </w:rPr>
            <w:t>Odjel za nabavu, investicije i EU fondove</w:t>
          </w:r>
        </w:p>
      </w:tc>
      <w:tc>
        <w:tcPr>
          <w:tcW w:w="38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6FD27F7" w14:textId="77777777" w:rsidR="009C4177" w:rsidRDefault="009C4177">
          <w:pPr>
            <w:spacing w:after="0" w:line="240" w:lineRule="auto"/>
            <w:jc w:val="right"/>
            <w:rPr>
              <w:rFonts w:ascii="Arial" w:hAnsi="Arial" w:cs="Arial"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i/>
              <w:color w:val="000000" w:themeColor="text1"/>
              <w:sz w:val="16"/>
            </w:rPr>
            <w:t>Bože Peričića 5, 23000 Zadar, HR</w:t>
          </w:r>
        </w:p>
        <w:p w14:paraId="48F324E4" w14:textId="77777777" w:rsidR="009C4177" w:rsidRDefault="009C4177">
          <w:pPr>
            <w:spacing w:after="0" w:line="240" w:lineRule="auto"/>
            <w:jc w:val="right"/>
            <w:rPr>
              <w:rFonts w:ascii="Arial" w:hAnsi="Arial" w:cs="Arial"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i/>
              <w:color w:val="000000" w:themeColor="text1"/>
              <w:sz w:val="16"/>
            </w:rPr>
            <w:t>Tel: +385 23 505 505</w:t>
          </w:r>
        </w:p>
        <w:p w14:paraId="32DB29D4" w14:textId="77777777" w:rsidR="009C4177" w:rsidRDefault="009C4177">
          <w:pPr>
            <w:spacing w:after="0" w:line="240" w:lineRule="auto"/>
            <w:jc w:val="right"/>
            <w:rPr>
              <w:rFonts w:ascii="Arial" w:hAnsi="Arial" w:cs="Arial"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i/>
              <w:color w:val="000000" w:themeColor="text1"/>
              <w:sz w:val="16"/>
            </w:rPr>
            <w:t>Fax: +385 23 312 724</w:t>
          </w:r>
        </w:p>
        <w:p w14:paraId="1CE06C2E" w14:textId="77777777" w:rsidR="009C4177" w:rsidRDefault="009C4177">
          <w:pPr>
            <w:tabs>
              <w:tab w:val="left" w:pos="490"/>
              <w:tab w:val="right" w:pos="3611"/>
            </w:tabs>
            <w:spacing w:after="0" w:line="240" w:lineRule="auto"/>
            <w:rPr>
              <w:rFonts w:ascii="Arial" w:hAnsi="Arial" w:cs="Arial"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i/>
              <w:color w:val="000000" w:themeColor="text1"/>
              <w:sz w:val="16"/>
            </w:rPr>
            <w:tab/>
          </w:r>
          <w:r>
            <w:rPr>
              <w:rFonts w:ascii="Arial" w:hAnsi="Arial" w:cs="Arial"/>
              <w:i/>
              <w:color w:val="000000" w:themeColor="text1"/>
              <w:sz w:val="16"/>
            </w:rPr>
            <w:tab/>
            <w:t xml:space="preserve">Web: </w:t>
          </w:r>
          <w:r>
            <w:rPr>
              <w:rFonts w:ascii="Arial" w:hAnsi="Arial" w:cs="Arial"/>
              <w:i/>
              <w:color w:val="244061" w:themeColor="accent1" w:themeShade="80"/>
              <w:sz w:val="16"/>
            </w:rPr>
            <w:t>www.bolnica-zadar.hr</w:t>
          </w:r>
        </w:p>
        <w:p w14:paraId="68A2E318" w14:textId="77777777" w:rsidR="009C4177" w:rsidRDefault="009C4177" w:rsidP="00666863">
          <w:pPr>
            <w:tabs>
              <w:tab w:val="left" w:pos="490"/>
              <w:tab w:val="right" w:pos="3611"/>
            </w:tabs>
            <w:spacing w:after="0" w:line="240" w:lineRule="auto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i/>
              <w:color w:val="000000" w:themeColor="text1"/>
              <w:sz w:val="16"/>
            </w:rPr>
            <w:t xml:space="preserve">E-mail: </w:t>
          </w:r>
          <w:r>
            <w:rPr>
              <w:rFonts w:ascii="Arial" w:hAnsi="Arial" w:cs="Arial"/>
              <w:i/>
              <w:color w:val="244061" w:themeColor="accent1" w:themeShade="80"/>
              <w:sz w:val="16"/>
            </w:rPr>
            <w:t>nabava@bolnica-zadar.hr</w:t>
          </w:r>
        </w:p>
      </w:tc>
    </w:tr>
    <w:tr w:rsidR="009C4177" w14:paraId="000BA7D4" w14:textId="77777777">
      <w:trPr>
        <w:trHeight w:val="50"/>
      </w:trPr>
      <w:tc>
        <w:tcPr>
          <w:tcW w:w="1134" w:type="dxa"/>
          <w:tcBorders>
            <w:top w:val="nil"/>
            <w:left w:val="nil"/>
            <w:bottom w:val="single" w:sz="24" w:space="0" w:color="4472C4"/>
            <w:right w:val="nil"/>
          </w:tcBorders>
          <w:shd w:val="clear" w:color="auto" w:fill="auto"/>
        </w:tcPr>
        <w:p w14:paraId="2CE0E6CE" w14:textId="77777777" w:rsidR="009C4177" w:rsidRPr="00C85A43" w:rsidRDefault="009C4177">
          <w:pPr>
            <w:pStyle w:val="Zaglavlje"/>
            <w:rPr>
              <w:b/>
              <w:sz w:val="10"/>
              <w:szCs w:val="10"/>
            </w:rPr>
          </w:pPr>
        </w:p>
      </w:tc>
      <w:tc>
        <w:tcPr>
          <w:tcW w:w="4814" w:type="dxa"/>
          <w:tcBorders>
            <w:top w:val="nil"/>
            <w:left w:val="nil"/>
            <w:bottom w:val="single" w:sz="24" w:space="0" w:color="4472C4"/>
            <w:right w:val="nil"/>
          </w:tcBorders>
          <w:shd w:val="clear" w:color="auto" w:fill="auto"/>
        </w:tcPr>
        <w:p w14:paraId="4B0338E3" w14:textId="77777777" w:rsidR="009C4177" w:rsidRPr="00C85A43" w:rsidRDefault="009C4177">
          <w:pPr>
            <w:pStyle w:val="Zaglavlje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828" w:type="dxa"/>
          <w:tcBorders>
            <w:top w:val="nil"/>
            <w:left w:val="nil"/>
            <w:bottom w:val="single" w:sz="24" w:space="0" w:color="4472C4"/>
            <w:right w:val="nil"/>
          </w:tcBorders>
          <w:shd w:val="clear" w:color="auto" w:fill="auto"/>
        </w:tcPr>
        <w:p w14:paraId="55AA4451" w14:textId="77777777" w:rsidR="009C4177" w:rsidRPr="00C85A43" w:rsidRDefault="009C4177">
          <w:pPr>
            <w:pStyle w:val="Zaglavlje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14:paraId="5A321FAB" w14:textId="77777777" w:rsidR="009C4177" w:rsidRPr="004D3A5C" w:rsidRDefault="009C4177">
    <w:pPr>
      <w:pStyle w:val="Zaglavlje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6605" w14:textId="77777777" w:rsidR="009C4177" w:rsidRPr="00EF68F8" w:rsidRDefault="009C4177">
    <w:pPr>
      <w:pStyle w:val="Zaglavlje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B363" w14:textId="77777777" w:rsidR="009C4177" w:rsidRDefault="009C417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DDC"/>
    <w:multiLevelType w:val="hybridMultilevel"/>
    <w:tmpl w:val="00004CAD"/>
    <w:lvl w:ilvl="0" w:tplc="0000314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E45A7E"/>
    <w:multiLevelType w:val="hybridMultilevel"/>
    <w:tmpl w:val="CFDA8658"/>
    <w:lvl w:ilvl="0" w:tplc="000018BE">
      <w:start w:val="1"/>
      <w:numFmt w:val="bullet"/>
      <w:lvlText w:val="-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472518"/>
    <w:multiLevelType w:val="hybridMultilevel"/>
    <w:tmpl w:val="8D16F1F4"/>
    <w:lvl w:ilvl="0" w:tplc="977E4BC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FA704B"/>
    <w:multiLevelType w:val="hybridMultilevel"/>
    <w:tmpl w:val="6714D0DC"/>
    <w:lvl w:ilvl="0" w:tplc="000018BE">
      <w:start w:val="1"/>
      <w:numFmt w:val="bullet"/>
      <w:lvlText w:val="-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9A46C6"/>
    <w:multiLevelType w:val="hybridMultilevel"/>
    <w:tmpl w:val="A0E4B412"/>
    <w:lvl w:ilvl="0" w:tplc="FA2C1D14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82775B"/>
    <w:multiLevelType w:val="multilevel"/>
    <w:tmpl w:val="D08659D8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sz w:val="28"/>
        <w:szCs w:val="28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asciiTheme="majorHAnsi" w:hAnsiTheme="majorHAnsi"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83D1D7A"/>
    <w:multiLevelType w:val="hybridMultilevel"/>
    <w:tmpl w:val="312A8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D285F"/>
    <w:multiLevelType w:val="hybridMultilevel"/>
    <w:tmpl w:val="ECC6270E"/>
    <w:lvl w:ilvl="0" w:tplc="000018BE">
      <w:start w:val="1"/>
      <w:numFmt w:val="bullet"/>
      <w:lvlText w:val="-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C7DF7"/>
    <w:multiLevelType w:val="hybridMultilevel"/>
    <w:tmpl w:val="8ED60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F5B6B"/>
    <w:multiLevelType w:val="hybridMultilevel"/>
    <w:tmpl w:val="C18C9D22"/>
    <w:lvl w:ilvl="0" w:tplc="A1ACD638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3B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85C1B52"/>
    <w:multiLevelType w:val="hybridMultilevel"/>
    <w:tmpl w:val="ACC459F2"/>
    <w:lvl w:ilvl="0" w:tplc="000018BE">
      <w:start w:val="1"/>
      <w:numFmt w:val="bullet"/>
      <w:lvlText w:val="-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BF4444"/>
    <w:multiLevelType w:val="hybridMultilevel"/>
    <w:tmpl w:val="59F47514"/>
    <w:lvl w:ilvl="0" w:tplc="A1ACD638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798035E"/>
    <w:multiLevelType w:val="hybridMultilevel"/>
    <w:tmpl w:val="DFF681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E3250E"/>
    <w:multiLevelType w:val="hybridMultilevel"/>
    <w:tmpl w:val="CA48BAFE"/>
    <w:lvl w:ilvl="0" w:tplc="FA2C1D14">
      <w:start w:val="6"/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4" w15:restartNumberingAfterBreak="0">
    <w:nsid w:val="43401F9D"/>
    <w:multiLevelType w:val="hybridMultilevel"/>
    <w:tmpl w:val="0F42A3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A776D"/>
    <w:multiLevelType w:val="hybridMultilevel"/>
    <w:tmpl w:val="C8A4E124"/>
    <w:lvl w:ilvl="0" w:tplc="A1ACD638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08838D4"/>
    <w:multiLevelType w:val="hybridMultilevel"/>
    <w:tmpl w:val="9E025B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D66CB"/>
    <w:multiLevelType w:val="hybridMultilevel"/>
    <w:tmpl w:val="859C31DE"/>
    <w:lvl w:ilvl="0" w:tplc="000018BE">
      <w:start w:val="1"/>
      <w:numFmt w:val="bullet"/>
      <w:lvlText w:val="-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FC70EFD"/>
    <w:multiLevelType w:val="multilevel"/>
    <w:tmpl w:val="041A001D"/>
    <w:numStyleLink w:val="Stil1"/>
  </w:abstractNum>
  <w:abstractNum w:abstractNumId="19" w15:restartNumberingAfterBreak="0">
    <w:nsid w:val="63BE381F"/>
    <w:multiLevelType w:val="hybridMultilevel"/>
    <w:tmpl w:val="56BC063E"/>
    <w:lvl w:ilvl="0" w:tplc="000018BE">
      <w:start w:val="1"/>
      <w:numFmt w:val="bullet"/>
      <w:lvlText w:val="-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4C10094"/>
    <w:multiLevelType w:val="hybridMultilevel"/>
    <w:tmpl w:val="B63EE7F8"/>
    <w:lvl w:ilvl="0" w:tplc="000018BE">
      <w:start w:val="1"/>
      <w:numFmt w:val="bullet"/>
      <w:lvlText w:val="-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E7A7C86"/>
    <w:multiLevelType w:val="hybridMultilevel"/>
    <w:tmpl w:val="2D5ECBC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44461F"/>
    <w:multiLevelType w:val="hybridMultilevel"/>
    <w:tmpl w:val="D076F974"/>
    <w:lvl w:ilvl="0" w:tplc="398283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8A40817"/>
    <w:multiLevelType w:val="hybridMultilevel"/>
    <w:tmpl w:val="708AE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B3CD6"/>
    <w:multiLevelType w:val="hybridMultilevel"/>
    <w:tmpl w:val="530EC66A"/>
    <w:lvl w:ilvl="0" w:tplc="000018BE">
      <w:start w:val="1"/>
      <w:numFmt w:val="bullet"/>
      <w:lvlText w:val="-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036463681">
    <w:abstractNumId w:val="16"/>
  </w:num>
  <w:num w:numId="2" w16cid:durableId="687028053">
    <w:abstractNumId w:val="14"/>
  </w:num>
  <w:num w:numId="3" w16cid:durableId="2036810627">
    <w:abstractNumId w:val="23"/>
  </w:num>
  <w:num w:numId="4" w16cid:durableId="472722208">
    <w:abstractNumId w:val="22"/>
  </w:num>
  <w:num w:numId="5" w16cid:durableId="500853826">
    <w:abstractNumId w:val="0"/>
  </w:num>
  <w:num w:numId="6" w16cid:durableId="152458522">
    <w:abstractNumId w:val="20"/>
  </w:num>
  <w:num w:numId="7" w16cid:durableId="1349529838">
    <w:abstractNumId w:val="10"/>
  </w:num>
  <w:num w:numId="8" w16cid:durableId="626666552">
    <w:abstractNumId w:val="25"/>
  </w:num>
  <w:num w:numId="9" w16cid:durableId="1151360944">
    <w:abstractNumId w:val="19"/>
  </w:num>
  <w:num w:numId="10" w16cid:durableId="1102914951">
    <w:abstractNumId w:val="17"/>
  </w:num>
  <w:num w:numId="11" w16cid:durableId="1133208977">
    <w:abstractNumId w:val="7"/>
  </w:num>
  <w:num w:numId="12" w16cid:durableId="323700914">
    <w:abstractNumId w:val="1"/>
  </w:num>
  <w:num w:numId="13" w16cid:durableId="2125033895">
    <w:abstractNumId w:val="12"/>
  </w:num>
  <w:num w:numId="14" w16cid:durableId="2122718329">
    <w:abstractNumId w:val="4"/>
  </w:num>
  <w:num w:numId="15" w16cid:durableId="1769882190">
    <w:abstractNumId w:val="15"/>
  </w:num>
  <w:num w:numId="16" w16cid:durableId="505747302">
    <w:abstractNumId w:val="3"/>
  </w:num>
  <w:num w:numId="17" w16cid:durableId="1960262514">
    <w:abstractNumId w:val="9"/>
  </w:num>
  <w:num w:numId="18" w16cid:durableId="461266047">
    <w:abstractNumId w:val="18"/>
    <w:lvlOverride w:ilvl="0">
      <w:lvl w:ilvl="0">
        <w:start w:val="1"/>
        <w:numFmt w:val="upperRoman"/>
        <w:lvlText w:val="%1)"/>
        <w:lvlJc w:val="left"/>
        <w:pPr>
          <w:ind w:left="360" w:hanging="360"/>
        </w:pPr>
        <w:rPr>
          <w:b/>
          <w:bCs/>
          <w:color w:val="FF0000"/>
        </w:rPr>
      </w:lvl>
    </w:lvlOverride>
  </w:num>
  <w:num w:numId="19" w16cid:durableId="751120974">
    <w:abstractNumId w:val="5"/>
  </w:num>
  <w:num w:numId="20" w16cid:durableId="425348952">
    <w:abstractNumId w:val="21"/>
  </w:num>
  <w:num w:numId="21" w16cid:durableId="1062411045">
    <w:abstractNumId w:val="24"/>
  </w:num>
  <w:num w:numId="22" w16cid:durableId="1821195302">
    <w:abstractNumId w:val="2"/>
  </w:num>
  <w:num w:numId="23" w16cid:durableId="2059626006">
    <w:abstractNumId w:val="8"/>
  </w:num>
  <w:num w:numId="24" w16cid:durableId="1724137769">
    <w:abstractNumId w:val="6"/>
  </w:num>
  <w:num w:numId="25" w16cid:durableId="20308360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2886486">
    <w:abstractNumId w:val="13"/>
  </w:num>
  <w:num w:numId="27" w16cid:durableId="109320764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3D5"/>
    <w:rsid w:val="00001BD1"/>
    <w:rsid w:val="00002006"/>
    <w:rsid w:val="00005436"/>
    <w:rsid w:val="00034FF0"/>
    <w:rsid w:val="00044521"/>
    <w:rsid w:val="000777F2"/>
    <w:rsid w:val="000926AD"/>
    <w:rsid w:val="00093D82"/>
    <w:rsid w:val="000A57B6"/>
    <w:rsid w:val="000B4C34"/>
    <w:rsid w:val="000B7259"/>
    <w:rsid w:val="000C384F"/>
    <w:rsid w:val="000C4C5A"/>
    <w:rsid w:val="000C6407"/>
    <w:rsid w:val="000D3A39"/>
    <w:rsid w:val="000D4BC2"/>
    <w:rsid w:val="000E04F3"/>
    <w:rsid w:val="000F3527"/>
    <w:rsid w:val="000F41CF"/>
    <w:rsid w:val="000F6BA7"/>
    <w:rsid w:val="00103CEB"/>
    <w:rsid w:val="00136395"/>
    <w:rsid w:val="0014583C"/>
    <w:rsid w:val="00146490"/>
    <w:rsid w:val="0017675C"/>
    <w:rsid w:val="001902FC"/>
    <w:rsid w:val="0019781D"/>
    <w:rsid w:val="001B643E"/>
    <w:rsid w:val="001B779C"/>
    <w:rsid w:val="001C3F08"/>
    <w:rsid w:val="001E7A53"/>
    <w:rsid w:val="001F31E1"/>
    <w:rsid w:val="001F3D68"/>
    <w:rsid w:val="00220FD2"/>
    <w:rsid w:val="0024288C"/>
    <w:rsid w:val="0024773B"/>
    <w:rsid w:val="00252D92"/>
    <w:rsid w:val="0025682A"/>
    <w:rsid w:val="002602FA"/>
    <w:rsid w:val="002751D8"/>
    <w:rsid w:val="00280D22"/>
    <w:rsid w:val="00291E1B"/>
    <w:rsid w:val="002A6733"/>
    <w:rsid w:val="002B6A85"/>
    <w:rsid w:val="002B6C3B"/>
    <w:rsid w:val="002C2338"/>
    <w:rsid w:val="002E499D"/>
    <w:rsid w:val="00307D22"/>
    <w:rsid w:val="00314761"/>
    <w:rsid w:val="0032584F"/>
    <w:rsid w:val="00347C50"/>
    <w:rsid w:val="00354A6C"/>
    <w:rsid w:val="00362980"/>
    <w:rsid w:val="00366E4C"/>
    <w:rsid w:val="003731B0"/>
    <w:rsid w:val="003878F7"/>
    <w:rsid w:val="003B6EE3"/>
    <w:rsid w:val="003B7E4E"/>
    <w:rsid w:val="004224D3"/>
    <w:rsid w:val="004338C2"/>
    <w:rsid w:val="00446FFE"/>
    <w:rsid w:val="004473B9"/>
    <w:rsid w:val="00454F67"/>
    <w:rsid w:val="004772D7"/>
    <w:rsid w:val="00481389"/>
    <w:rsid w:val="00491246"/>
    <w:rsid w:val="004A5C29"/>
    <w:rsid w:val="004B1EAC"/>
    <w:rsid w:val="004B7D30"/>
    <w:rsid w:val="004D3A5C"/>
    <w:rsid w:val="004E444A"/>
    <w:rsid w:val="004E4948"/>
    <w:rsid w:val="00511314"/>
    <w:rsid w:val="00512946"/>
    <w:rsid w:val="00524233"/>
    <w:rsid w:val="00526755"/>
    <w:rsid w:val="00533A0A"/>
    <w:rsid w:val="00547465"/>
    <w:rsid w:val="00561B59"/>
    <w:rsid w:val="005E0579"/>
    <w:rsid w:val="006011EC"/>
    <w:rsid w:val="0060298D"/>
    <w:rsid w:val="00612769"/>
    <w:rsid w:val="006314B4"/>
    <w:rsid w:val="00660C9B"/>
    <w:rsid w:val="00662BC9"/>
    <w:rsid w:val="00666687"/>
    <w:rsid w:val="00666863"/>
    <w:rsid w:val="0068580A"/>
    <w:rsid w:val="006A1E87"/>
    <w:rsid w:val="006A721C"/>
    <w:rsid w:val="006B07BD"/>
    <w:rsid w:val="006C6174"/>
    <w:rsid w:val="006C7D94"/>
    <w:rsid w:val="006D7942"/>
    <w:rsid w:val="00715E9F"/>
    <w:rsid w:val="00723476"/>
    <w:rsid w:val="007342EF"/>
    <w:rsid w:val="00734D2D"/>
    <w:rsid w:val="00735D78"/>
    <w:rsid w:val="0075250E"/>
    <w:rsid w:val="0078354D"/>
    <w:rsid w:val="007A71DB"/>
    <w:rsid w:val="007B4501"/>
    <w:rsid w:val="007E38C7"/>
    <w:rsid w:val="007F2B76"/>
    <w:rsid w:val="007F57FD"/>
    <w:rsid w:val="008115F3"/>
    <w:rsid w:val="00812787"/>
    <w:rsid w:val="00830B9C"/>
    <w:rsid w:val="00833A84"/>
    <w:rsid w:val="008503C4"/>
    <w:rsid w:val="00856383"/>
    <w:rsid w:val="00866F8E"/>
    <w:rsid w:val="00894F67"/>
    <w:rsid w:val="008B26B6"/>
    <w:rsid w:val="008B4048"/>
    <w:rsid w:val="008C58BA"/>
    <w:rsid w:val="008F0098"/>
    <w:rsid w:val="008F64BD"/>
    <w:rsid w:val="009037AD"/>
    <w:rsid w:val="00906614"/>
    <w:rsid w:val="00907A04"/>
    <w:rsid w:val="009249A4"/>
    <w:rsid w:val="009264D3"/>
    <w:rsid w:val="00933A74"/>
    <w:rsid w:val="009353D5"/>
    <w:rsid w:val="009440EE"/>
    <w:rsid w:val="00944CD0"/>
    <w:rsid w:val="0094692E"/>
    <w:rsid w:val="00964486"/>
    <w:rsid w:val="009656BA"/>
    <w:rsid w:val="00983634"/>
    <w:rsid w:val="00992A70"/>
    <w:rsid w:val="009A34C8"/>
    <w:rsid w:val="009B12D4"/>
    <w:rsid w:val="009B7507"/>
    <w:rsid w:val="009C0CD4"/>
    <w:rsid w:val="009C4177"/>
    <w:rsid w:val="009E5285"/>
    <w:rsid w:val="00A04433"/>
    <w:rsid w:val="00A04A17"/>
    <w:rsid w:val="00A05A0A"/>
    <w:rsid w:val="00A076A7"/>
    <w:rsid w:val="00A1303C"/>
    <w:rsid w:val="00A2061A"/>
    <w:rsid w:val="00A24EDE"/>
    <w:rsid w:val="00A2669A"/>
    <w:rsid w:val="00A35D80"/>
    <w:rsid w:val="00A62820"/>
    <w:rsid w:val="00A637CA"/>
    <w:rsid w:val="00A640C7"/>
    <w:rsid w:val="00A678BD"/>
    <w:rsid w:val="00A9027A"/>
    <w:rsid w:val="00A90DF0"/>
    <w:rsid w:val="00AA6DD6"/>
    <w:rsid w:val="00AD4D82"/>
    <w:rsid w:val="00B23E49"/>
    <w:rsid w:val="00B4087A"/>
    <w:rsid w:val="00B504D4"/>
    <w:rsid w:val="00B52575"/>
    <w:rsid w:val="00B62298"/>
    <w:rsid w:val="00B71017"/>
    <w:rsid w:val="00B815D8"/>
    <w:rsid w:val="00B87332"/>
    <w:rsid w:val="00B976E8"/>
    <w:rsid w:val="00BA53B5"/>
    <w:rsid w:val="00BC2C49"/>
    <w:rsid w:val="00BC3062"/>
    <w:rsid w:val="00BD1751"/>
    <w:rsid w:val="00BD4F1E"/>
    <w:rsid w:val="00BE714E"/>
    <w:rsid w:val="00C02361"/>
    <w:rsid w:val="00C02971"/>
    <w:rsid w:val="00C107B9"/>
    <w:rsid w:val="00C24392"/>
    <w:rsid w:val="00C27038"/>
    <w:rsid w:val="00C33747"/>
    <w:rsid w:val="00C61C91"/>
    <w:rsid w:val="00C65AF9"/>
    <w:rsid w:val="00C7288F"/>
    <w:rsid w:val="00C83B9A"/>
    <w:rsid w:val="00C85A43"/>
    <w:rsid w:val="00CA70FA"/>
    <w:rsid w:val="00CD1C05"/>
    <w:rsid w:val="00CE4128"/>
    <w:rsid w:val="00CE56D1"/>
    <w:rsid w:val="00D1123E"/>
    <w:rsid w:val="00D66B64"/>
    <w:rsid w:val="00D71F37"/>
    <w:rsid w:val="00D96D44"/>
    <w:rsid w:val="00DA576B"/>
    <w:rsid w:val="00DE5BEB"/>
    <w:rsid w:val="00DF4AEB"/>
    <w:rsid w:val="00DF7A58"/>
    <w:rsid w:val="00E13157"/>
    <w:rsid w:val="00E238FF"/>
    <w:rsid w:val="00E279F8"/>
    <w:rsid w:val="00E3197A"/>
    <w:rsid w:val="00E32D13"/>
    <w:rsid w:val="00E51D5A"/>
    <w:rsid w:val="00E570D9"/>
    <w:rsid w:val="00E65E81"/>
    <w:rsid w:val="00E74E23"/>
    <w:rsid w:val="00E81B79"/>
    <w:rsid w:val="00E84799"/>
    <w:rsid w:val="00E876ED"/>
    <w:rsid w:val="00EA6A5C"/>
    <w:rsid w:val="00EA6E84"/>
    <w:rsid w:val="00EA720F"/>
    <w:rsid w:val="00EC5297"/>
    <w:rsid w:val="00EC79B7"/>
    <w:rsid w:val="00EE677C"/>
    <w:rsid w:val="00EF68F8"/>
    <w:rsid w:val="00F140C9"/>
    <w:rsid w:val="00F57FBD"/>
    <w:rsid w:val="00F603D7"/>
    <w:rsid w:val="00F71C94"/>
    <w:rsid w:val="00F905D2"/>
    <w:rsid w:val="00FA1761"/>
    <w:rsid w:val="00FB1942"/>
    <w:rsid w:val="00FC7B5F"/>
    <w:rsid w:val="00FD0310"/>
    <w:rsid w:val="00FD179E"/>
    <w:rsid w:val="00FD7E6D"/>
    <w:rsid w:val="00FF1DC8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EEC3126"/>
  <w15:docId w15:val="{9A96662D-21F8-47C7-A77D-B5E9C2E6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D94"/>
    <w:rPr>
      <w:rFonts w:ascii="Cambria" w:hAnsi="Cambria"/>
    </w:rPr>
  </w:style>
  <w:style w:type="paragraph" w:styleId="Naslov1">
    <w:name w:val="heading 1"/>
    <w:basedOn w:val="Normal"/>
    <w:next w:val="Normal"/>
    <w:link w:val="Naslov1Char"/>
    <w:uiPriority w:val="9"/>
    <w:qFormat/>
    <w:rsid w:val="002B6A85"/>
    <w:pPr>
      <w:keepNext/>
      <w:keepLines/>
      <w:numPr>
        <w:numId w:val="19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B6A85"/>
    <w:pPr>
      <w:keepNext/>
      <w:keepLines/>
      <w:numPr>
        <w:ilvl w:val="1"/>
        <w:numId w:val="19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B6A85"/>
    <w:pPr>
      <w:keepNext/>
      <w:keepLines/>
      <w:numPr>
        <w:ilvl w:val="2"/>
        <w:numId w:val="1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B6A85"/>
    <w:pPr>
      <w:keepNext/>
      <w:keepLines/>
      <w:numPr>
        <w:ilvl w:val="3"/>
        <w:numId w:val="1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6A85"/>
    <w:pPr>
      <w:keepNext/>
      <w:keepLines/>
      <w:numPr>
        <w:ilvl w:val="4"/>
        <w:numId w:val="19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6A85"/>
    <w:pPr>
      <w:keepNext/>
      <w:keepLines/>
      <w:numPr>
        <w:ilvl w:val="5"/>
        <w:numId w:val="1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6A85"/>
    <w:pPr>
      <w:keepNext/>
      <w:keepLines/>
      <w:numPr>
        <w:ilvl w:val="6"/>
        <w:numId w:val="1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6A85"/>
    <w:pPr>
      <w:keepNext/>
      <w:keepLines/>
      <w:numPr>
        <w:ilvl w:val="7"/>
        <w:numId w:val="1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6A85"/>
    <w:pPr>
      <w:keepNext/>
      <w:keepLines/>
      <w:numPr>
        <w:ilvl w:val="8"/>
        <w:numId w:val="1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locked/>
    <w:rsid w:val="002B6A8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locked/>
    <w:rsid w:val="002B6A8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locked/>
    <w:rsid w:val="002B6A8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Char">
    <w:name w:val="Naslov 5 Char"/>
    <w:basedOn w:val="Zadanifontodlomka"/>
    <w:link w:val="Naslov5"/>
    <w:uiPriority w:val="9"/>
    <w:semiHidden/>
    <w:locked/>
    <w:rsid w:val="002B6A85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locked/>
    <w:rsid w:val="002B6A85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locked/>
    <w:rsid w:val="002B6A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locked/>
    <w:rsid w:val="002B6A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locked/>
    <w:rsid w:val="002B6A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locked/>
    <w:rsid w:val="002B6A8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ZaglavljeChar">
    <w:name w:val="Zaglavlje Char"/>
    <w:basedOn w:val="Zadanifontodlomka"/>
    <w:link w:val="Zaglavlje"/>
    <w:uiPriority w:val="99"/>
    <w:qFormat/>
    <w:locked/>
    <w:rsid w:val="00233C30"/>
    <w:rPr>
      <w:rFonts w:cs="Times New Roman"/>
    </w:rPr>
  </w:style>
  <w:style w:type="character" w:customStyle="1" w:styleId="InternetLink">
    <w:name w:val="Internet Link"/>
    <w:basedOn w:val="Zadanifontodlomka"/>
    <w:uiPriority w:val="99"/>
    <w:unhideWhenUsed/>
    <w:rsid w:val="00233C30"/>
    <w:rPr>
      <w:rFonts w:cs="Times New Roman"/>
      <w:color w:val="0000FF" w:themeColor="hyperlink"/>
      <w:u w:val="single"/>
    </w:rPr>
  </w:style>
  <w:style w:type="character" w:customStyle="1" w:styleId="PodnojeChar">
    <w:name w:val="Podnožje Char"/>
    <w:basedOn w:val="Zadanifontodlomka"/>
    <w:link w:val="Podnoje"/>
    <w:uiPriority w:val="99"/>
    <w:qFormat/>
    <w:locked/>
    <w:rsid w:val="00233C30"/>
    <w:rPr>
      <w:rFonts w:cs="Times New Roman"/>
    </w:rPr>
  </w:style>
  <w:style w:type="character" w:customStyle="1" w:styleId="NaslovChar">
    <w:name w:val="Naslov Char"/>
    <w:basedOn w:val="Zadanifontodlomka"/>
    <w:link w:val="Naslov"/>
    <w:uiPriority w:val="10"/>
    <w:locked/>
    <w:rsid w:val="002B6A85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styleId="Naglaeno">
    <w:name w:val="Strong"/>
    <w:basedOn w:val="Zadanifontodlomka"/>
    <w:uiPriority w:val="22"/>
    <w:qFormat/>
    <w:rsid w:val="002B6A85"/>
    <w:rPr>
      <w:b/>
      <w:bCs/>
      <w:color w:val="000000" w:themeColor="text1"/>
    </w:rPr>
  </w:style>
  <w:style w:type="character" w:customStyle="1" w:styleId="PodnaslovChar">
    <w:name w:val="Podnaslov Char"/>
    <w:basedOn w:val="Zadanifontodlomka"/>
    <w:link w:val="Podnaslov"/>
    <w:uiPriority w:val="11"/>
    <w:locked/>
    <w:rsid w:val="002B6A85"/>
    <w:rPr>
      <w:color w:val="5A5A5A" w:themeColor="text1" w:themeTint="A5"/>
      <w:spacing w:val="10"/>
    </w:rPr>
  </w:style>
  <w:style w:type="character" w:styleId="Istaknuto">
    <w:name w:val="Emphasis"/>
    <w:basedOn w:val="Zadanifontodlomka"/>
    <w:uiPriority w:val="20"/>
    <w:qFormat/>
    <w:rsid w:val="002B6A85"/>
    <w:rPr>
      <w:i/>
      <w:iCs/>
      <w:color w:val="auto"/>
    </w:rPr>
  </w:style>
  <w:style w:type="character" w:customStyle="1" w:styleId="CitatChar">
    <w:name w:val="Citat Char"/>
    <w:basedOn w:val="Zadanifontodlomka"/>
    <w:link w:val="Citat"/>
    <w:uiPriority w:val="29"/>
    <w:locked/>
    <w:rsid w:val="002B6A85"/>
    <w:rPr>
      <w:i/>
      <w:iCs/>
      <w:color w:val="000000" w:themeColor="text1"/>
    </w:rPr>
  </w:style>
  <w:style w:type="character" w:styleId="Neupadljivoisticanje">
    <w:name w:val="Subtle Emphasis"/>
    <w:basedOn w:val="Zadanifontodlomka"/>
    <w:uiPriority w:val="19"/>
    <w:qFormat/>
    <w:rsid w:val="002B6A85"/>
    <w:rPr>
      <w:i/>
      <w:iCs/>
      <w:color w:val="404040" w:themeColor="text1" w:themeTint="BF"/>
    </w:rPr>
  </w:style>
  <w:style w:type="character" w:customStyle="1" w:styleId="NaglaencitatChar">
    <w:name w:val="Naglašen citat Char"/>
    <w:basedOn w:val="Zadanifontodlomka"/>
    <w:link w:val="Naglaencitat"/>
    <w:uiPriority w:val="30"/>
    <w:locked/>
    <w:rsid w:val="002B6A85"/>
    <w:rPr>
      <w:color w:val="000000" w:themeColor="text1"/>
      <w:shd w:val="clear" w:color="auto" w:fill="F2F2F2" w:themeFill="background1" w:themeFillShade="F2"/>
    </w:rPr>
  </w:style>
  <w:style w:type="character" w:styleId="Jakoisticanje">
    <w:name w:val="Intense Emphasis"/>
    <w:basedOn w:val="Zadanifontodlomka"/>
    <w:uiPriority w:val="21"/>
    <w:qFormat/>
    <w:rsid w:val="004D3A5C"/>
    <w:rPr>
      <w:rFonts w:ascii="Arial" w:hAnsi="Arial"/>
      <w:b/>
      <w:bCs/>
      <w:i w:val="0"/>
      <w:iCs/>
      <w:caps w:val="0"/>
      <w:smallCaps w:val="0"/>
      <w:strike w:val="0"/>
      <w:dstrike w:val="0"/>
      <w:vanish w:val="0"/>
      <w:sz w:val="22"/>
      <w:u w:val="none"/>
      <w:vertAlign w:val="baseline"/>
    </w:rPr>
  </w:style>
  <w:style w:type="character" w:styleId="Neupadljivareferenca">
    <w:name w:val="Subtle Reference"/>
    <w:basedOn w:val="Zadanifontodlomka"/>
    <w:uiPriority w:val="31"/>
    <w:qFormat/>
    <w:rsid w:val="002B6A85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2B6A85"/>
    <w:rPr>
      <w:b/>
      <w:bCs/>
      <w:smallCaps/>
      <w:u w:val="single"/>
    </w:rPr>
  </w:style>
  <w:style w:type="character" w:styleId="Naslovknjige">
    <w:name w:val="Book Title"/>
    <w:basedOn w:val="Zadanifontodlomka"/>
    <w:uiPriority w:val="33"/>
    <w:qFormat/>
    <w:rsid w:val="002B6A85"/>
    <w:rPr>
      <w:b w:val="0"/>
      <w:bCs w:val="0"/>
      <w:smallCaps/>
      <w:spacing w:val="5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EB1D4B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9353D5"/>
    <w:rPr>
      <w:rFonts w:cs="Times New Roman"/>
    </w:rPr>
  </w:style>
  <w:style w:type="character" w:customStyle="1" w:styleId="ListLabel2">
    <w:name w:val="ListLabel 2"/>
    <w:rsid w:val="009353D5"/>
    <w:rPr>
      <w:rFonts w:cs="Times New Roman"/>
    </w:rPr>
  </w:style>
  <w:style w:type="character" w:customStyle="1" w:styleId="ListLabel3">
    <w:name w:val="ListLabel 3"/>
    <w:rsid w:val="009353D5"/>
    <w:rPr>
      <w:rFonts w:cs="Times New Roman"/>
    </w:rPr>
  </w:style>
  <w:style w:type="character" w:customStyle="1" w:styleId="ListLabel4">
    <w:name w:val="ListLabel 4"/>
    <w:rsid w:val="009353D5"/>
    <w:rPr>
      <w:rFonts w:cs="Times New Roman"/>
    </w:rPr>
  </w:style>
  <w:style w:type="character" w:customStyle="1" w:styleId="ListLabel5">
    <w:name w:val="ListLabel 5"/>
    <w:rsid w:val="009353D5"/>
    <w:rPr>
      <w:rFonts w:cs="Times New Roman"/>
    </w:rPr>
  </w:style>
  <w:style w:type="character" w:customStyle="1" w:styleId="ListLabel6">
    <w:name w:val="ListLabel 6"/>
    <w:rsid w:val="009353D5"/>
    <w:rPr>
      <w:rFonts w:cs="Times New Roman"/>
    </w:rPr>
  </w:style>
  <w:style w:type="character" w:customStyle="1" w:styleId="ListLabel7">
    <w:name w:val="ListLabel 7"/>
    <w:rsid w:val="009353D5"/>
    <w:rPr>
      <w:rFonts w:cs="Times New Roman"/>
    </w:rPr>
  </w:style>
  <w:style w:type="character" w:customStyle="1" w:styleId="ListLabel8">
    <w:name w:val="ListLabel 8"/>
    <w:rsid w:val="009353D5"/>
    <w:rPr>
      <w:rFonts w:cs="Times New Roman"/>
    </w:rPr>
  </w:style>
  <w:style w:type="character" w:customStyle="1" w:styleId="ListLabel9">
    <w:name w:val="ListLabel 9"/>
    <w:rsid w:val="009353D5"/>
    <w:rPr>
      <w:rFonts w:cs="Times New Roman"/>
    </w:rPr>
  </w:style>
  <w:style w:type="character" w:customStyle="1" w:styleId="ListLabel10">
    <w:name w:val="ListLabel 10"/>
    <w:rsid w:val="009353D5"/>
    <w:rPr>
      <w:rFonts w:cs="Times New Roman"/>
    </w:rPr>
  </w:style>
  <w:style w:type="character" w:customStyle="1" w:styleId="ListLabel11">
    <w:name w:val="ListLabel 11"/>
    <w:rsid w:val="009353D5"/>
    <w:rPr>
      <w:rFonts w:cs="Times New Roman"/>
    </w:rPr>
  </w:style>
  <w:style w:type="character" w:customStyle="1" w:styleId="ListLabel12">
    <w:name w:val="ListLabel 12"/>
    <w:rsid w:val="009353D5"/>
    <w:rPr>
      <w:rFonts w:cs="Times New Roman"/>
    </w:rPr>
  </w:style>
  <w:style w:type="character" w:customStyle="1" w:styleId="ListLabel13">
    <w:name w:val="ListLabel 13"/>
    <w:rsid w:val="009353D5"/>
    <w:rPr>
      <w:rFonts w:cs="Times New Roman"/>
    </w:rPr>
  </w:style>
  <w:style w:type="character" w:customStyle="1" w:styleId="ListLabel14">
    <w:name w:val="ListLabel 14"/>
    <w:rsid w:val="009353D5"/>
    <w:rPr>
      <w:rFonts w:cs="Times New Roman"/>
    </w:rPr>
  </w:style>
  <w:style w:type="character" w:customStyle="1" w:styleId="ListLabel15">
    <w:name w:val="ListLabel 15"/>
    <w:rsid w:val="009353D5"/>
    <w:rPr>
      <w:rFonts w:cs="Times New Roman"/>
    </w:rPr>
  </w:style>
  <w:style w:type="character" w:customStyle="1" w:styleId="ListLabel16">
    <w:name w:val="ListLabel 16"/>
    <w:rsid w:val="009353D5"/>
    <w:rPr>
      <w:rFonts w:cs="Times New Roman"/>
    </w:rPr>
  </w:style>
  <w:style w:type="character" w:customStyle="1" w:styleId="ListLabel17">
    <w:name w:val="ListLabel 17"/>
    <w:rsid w:val="009353D5"/>
    <w:rPr>
      <w:rFonts w:cs="Times New Roman"/>
    </w:rPr>
  </w:style>
  <w:style w:type="character" w:customStyle="1" w:styleId="ListLabel18">
    <w:name w:val="ListLabel 18"/>
    <w:rsid w:val="009353D5"/>
    <w:rPr>
      <w:rFonts w:cs="Times New Roman"/>
    </w:rPr>
  </w:style>
  <w:style w:type="character" w:customStyle="1" w:styleId="ListLabel19">
    <w:name w:val="ListLabel 19"/>
    <w:rsid w:val="009353D5"/>
  </w:style>
  <w:style w:type="character" w:customStyle="1" w:styleId="ListLabel20">
    <w:name w:val="ListLabel 20"/>
    <w:rsid w:val="009353D5"/>
  </w:style>
  <w:style w:type="paragraph" w:customStyle="1" w:styleId="Heading">
    <w:name w:val="Heading"/>
    <w:basedOn w:val="Normal"/>
    <w:next w:val="Tijeloteksta"/>
    <w:rsid w:val="009353D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ijeloteksta">
    <w:name w:val="Body Text"/>
    <w:basedOn w:val="Normal"/>
    <w:rsid w:val="009353D5"/>
    <w:pPr>
      <w:spacing w:after="140" w:line="288" w:lineRule="auto"/>
    </w:pPr>
  </w:style>
  <w:style w:type="paragraph" w:styleId="Popis">
    <w:name w:val="List"/>
    <w:basedOn w:val="Tijeloteksta"/>
    <w:rsid w:val="009353D5"/>
    <w:rPr>
      <w:rFonts w:cs="FreeSans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2B6A8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Normal"/>
    <w:rsid w:val="009353D5"/>
    <w:pPr>
      <w:suppressLineNumbers/>
    </w:pPr>
    <w:rPr>
      <w:rFonts w:cs="FreeSans"/>
    </w:rPr>
  </w:style>
  <w:style w:type="paragraph" w:styleId="Zaglavlje">
    <w:name w:val="header"/>
    <w:basedOn w:val="Normal"/>
    <w:link w:val="ZaglavljeChar"/>
    <w:uiPriority w:val="99"/>
    <w:unhideWhenUsed/>
    <w:rsid w:val="00233C30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233C30"/>
    <w:pPr>
      <w:tabs>
        <w:tab w:val="center" w:pos="4536"/>
        <w:tab w:val="right" w:pos="9072"/>
      </w:tabs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2B6A8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6A85"/>
    <w:pPr>
      <w:numPr>
        <w:ilvl w:val="1"/>
      </w:numPr>
    </w:pPr>
    <w:rPr>
      <w:color w:val="5A5A5A" w:themeColor="text1" w:themeTint="A5"/>
      <w:spacing w:val="10"/>
    </w:rPr>
  </w:style>
  <w:style w:type="paragraph" w:styleId="Bezproreda">
    <w:name w:val="No Spacing"/>
    <w:link w:val="BezproredaChar"/>
    <w:uiPriority w:val="1"/>
    <w:qFormat/>
    <w:rsid w:val="002B6A85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2B6A85"/>
    <w:pPr>
      <w:spacing w:before="160"/>
      <w:ind w:left="720" w:right="720"/>
    </w:pPr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6A85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paragraph" w:styleId="TOCNaslov">
    <w:name w:val="TOC Heading"/>
    <w:basedOn w:val="Naslov1"/>
    <w:next w:val="Normal"/>
    <w:uiPriority w:val="39"/>
    <w:unhideWhenUsed/>
    <w:qFormat/>
    <w:rsid w:val="002B6A85"/>
    <w:pPr>
      <w:outlineLvl w:val="9"/>
    </w:pPr>
  </w:style>
  <w:style w:type="paragraph" w:styleId="Odlomakpopisa">
    <w:name w:val="List Paragraph"/>
    <w:basedOn w:val="Normal"/>
    <w:uiPriority w:val="34"/>
    <w:qFormat/>
    <w:rsid w:val="00FF1EB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B1D4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rsid w:val="009353D5"/>
  </w:style>
  <w:style w:type="table" w:styleId="Reetkatablice">
    <w:name w:val="Table Grid"/>
    <w:basedOn w:val="Obinatablica"/>
    <w:uiPriority w:val="39"/>
    <w:rsid w:val="00BD75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Obinatablica"/>
    <w:uiPriority w:val="39"/>
    <w:rsid w:val="005D3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rsid w:val="00A24EDE"/>
  </w:style>
  <w:style w:type="table" w:styleId="Srednjipopis2-Isticanje1">
    <w:name w:val="Medium List 2 Accent 1"/>
    <w:basedOn w:val="Obinatablica"/>
    <w:uiPriority w:val="66"/>
    <w:rsid w:val="00A24E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bojanareetka-Isticanje1">
    <w:name w:val="Colorful Grid Accent 1"/>
    <w:basedOn w:val="Obinatablica"/>
    <w:uiPriority w:val="73"/>
    <w:rsid w:val="00291E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Tablicapopisa3-isticanje11">
    <w:name w:val="Tablica popisa 3- isticanje 11"/>
    <w:basedOn w:val="Obinatablica"/>
    <w:uiPriority w:val="48"/>
    <w:rsid w:val="00D66B6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B12D4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B12D4"/>
  </w:style>
  <w:style w:type="paragraph" w:styleId="Obinitekst">
    <w:name w:val="Plain Text"/>
    <w:basedOn w:val="Normal"/>
    <w:link w:val="ObinitekstChar"/>
    <w:uiPriority w:val="99"/>
    <w:rsid w:val="009B12D4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9B12D4"/>
    <w:rPr>
      <w:rFonts w:ascii="Consolas" w:eastAsia="Times New Roman" w:hAnsi="Consolas" w:cs="Consolas"/>
      <w:sz w:val="21"/>
      <w:szCs w:val="21"/>
    </w:rPr>
  </w:style>
  <w:style w:type="character" w:styleId="Hiperveza">
    <w:name w:val="Hyperlink"/>
    <w:basedOn w:val="Zadanifontodlomka"/>
    <w:uiPriority w:val="99"/>
    <w:rsid w:val="009B12D4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rsid w:val="009B12D4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B12D4"/>
    <w:rPr>
      <w:rFonts w:ascii="Times New Roman" w:eastAsia="Times New Roman" w:hAnsi="Times New Roman"/>
      <w:sz w:val="24"/>
      <w:szCs w:val="24"/>
      <w:lang w:val="en-US" w:eastAsia="hr-HR"/>
    </w:rPr>
  </w:style>
  <w:style w:type="paragraph" w:customStyle="1" w:styleId="Default">
    <w:name w:val="Default"/>
    <w:uiPriority w:val="99"/>
    <w:rsid w:val="009B12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FontStyle35">
    <w:name w:val="Font Style35"/>
    <w:uiPriority w:val="99"/>
    <w:rsid w:val="009B12D4"/>
    <w:rPr>
      <w:rFonts w:ascii="Times New Roman" w:hAnsi="Times New Roman" w:cs="Times New Roman"/>
      <w:color w:val="000000"/>
      <w:sz w:val="22"/>
      <w:szCs w:val="22"/>
    </w:rPr>
  </w:style>
  <w:style w:type="numbering" w:customStyle="1" w:styleId="Stil1">
    <w:name w:val="Stil1"/>
    <w:rsid w:val="009B12D4"/>
    <w:pPr>
      <w:numPr>
        <w:numId w:val="3"/>
      </w:numPr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C58B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C58BA"/>
    <w:rPr>
      <w:color w:val="800080" w:themeColor="followedHyperlink"/>
      <w:u w:val="single"/>
    </w:rPr>
  </w:style>
  <w:style w:type="character" w:customStyle="1" w:styleId="fontstyle01">
    <w:name w:val="fontstyle01"/>
    <w:basedOn w:val="Zadanifontodlomka"/>
    <w:rsid w:val="007F2B7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Referencafusnote">
    <w:name w:val="footnote reference"/>
    <w:basedOn w:val="Zadanifontodlomka"/>
    <w:uiPriority w:val="99"/>
    <w:semiHidden/>
    <w:unhideWhenUsed/>
    <w:rsid w:val="005E0579"/>
    <w:rPr>
      <w:vertAlign w:val="superscript"/>
    </w:rPr>
  </w:style>
  <w:style w:type="paragraph" w:styleId="Sadraj1">
    <w:name w:val="toc 1"/>
    <w:basedOn w:val="Normal"/>
    <w:next w:val="Normal"/>
    <w:autoRedefine/>
    <w:uiPriority w:val="39"/>
    <w:unhideWhenUsed/>
    <w:rsid w:val="0025682A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25682A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25682A"/>
    <w:pPr>
      <w:spacing w:after="100"/>
      <w:ind w:left="440"/>
    </w:pPr>
  </w:style>
  <w:style w:type="character" w:customStyle="1" w:styleId="fontstyle21">
    <w:name w:val="fontstyle21"/>
    <w:basedOn w:val="Zadanifontodlomka"/>
    <w:rsid w:val="009264D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ino.funcic@zd.t-com.h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reta.pikunic@bolnica-zadar.h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isarnica@bolnica-zadar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lnica-zadar.h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FC846-99F7-49C9-80E5-59D6D8AA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2058</Words>
  <Characters>11731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Dokumentacija o nabavi</vt:lpstr>
      <vt:lpstr>Dokumentacija o nabavi</vt:lpstr>
    </vt:vector>
  </TitlesOfParts>
  <Company/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Dokumentacija o nabavi</dc:title>
  <dc:subject/>
  <dc:creator>Duje Mitrović</dc:creator>
  <cp:keywords>027/JN/20</cp:keywords>
  <dc:description/>
  <cp:lastModifiedBy>Moreta Pikunić</cp:lastModifiedBy>
  <cp:revision>24</cp:revision>
  <cp:lastPrinted>2020-02-25T11:21:00Z</cp:lastPrinted>
  <dcterms:created xsi:type="dcterms:W3CDTF">2021-05-11T06:53:00Z</dcterms:created>
  <dcterms:modified xsi:type="dcterms:W3CDTF">2023-06-14T11:33:00Z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