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BC4001">
        <w:trPr>
          <w:trHeight w:val="687"/>
        </w:trPr>
        <w:tc>
          <w:tcPr>
            <w:tcW w:w="1105" w:type="dxa"/>
            <w:tcBorders>
              <w:bottom w:val="nil"/>
            </w:tcBorders>
          </w:tcPr>
          <w:p w:rsidR="00A64DA4" w:rsidRPr="00150DC7" w:rsidRDefault="00581027" w:rsidP="00BC4001">
            <w:pPr>
              <w:pStyle w:val="Header"/>
              <w:rPr>
                <w:rFonts w:ascii="Trajan Pro" w:hAnsi="Trajan Pro" w:cs="Tahoma"/>
                <w:b/>
                <w:sz w:val="32"/>
              </w:rPr>
            </w:pPr>
            <w:r w:rsidRPr="00581027">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visibility:visible">
                  <v:imagedata r:id="rId8" o:title=""/>
                </v:shape>
              </w:pict>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A64DA4" w:rsidP="00BC4001">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BC4001">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BC4001">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729"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BC4001">
        <w:rPr>
          <w:rFonts w:ascii="Times New Roman" w:hAnsi="Times New Roman" w:cs="Times New Roman"/>
          <w:b/>
          <w:bCs/>
          <w:sz w:val="22"/>
          <w:szCs w:val="22"/>
        </w:rPr>
        <w:t>0</w:t>
      </w:r>
      <w:r w:rsidR="00BF63D5">
        <w:rPr>
          <w:rFonts w:ascii="Times New Roman" w:hAnsi="Times New Roman" w:cs="Times New Roman"/>
          <w:b/>
          <w:bCs/>
          <w:sz w:val="22"/>
          <w:szCs w:val="22"/>
        </w:rPr>
        <w:t>3</w:t>
      </w:r>
      <w:r w:rsidR="005516A5">
        <w:rPr>
          <w:rFonts w:ascii="Times New Roman" w:hAnsi="Times New Roman" w:cs="Times New Roman"/>
          <w:b/>
          <w:bCs/>
          <w:sz w:val="22"/>
          <w:szCs w:val="22"/>
        </w:rPr>
        <w:t>.0</w:t>
      </w:r>
      <w:r w:rsidR="00BC4001">
        <w:rPr>
          <w:rFonts w:ascii="Times New Roman" w:hAnsi="Times New Roman" w:cs="Times New Roman"/>
          <w:b/>
          <w:bCs/>
          <w:sz w:val="22"/>
          <w:szCs w:val="22"/>
        </w:rPr>
        <w:t>8</w:t>
      </w:r>
      <w:r>
        <w:rPr>
          <w:rFonts w:ascii="Times New Roman" w:hAnsi="Times New Roman" w:cs="Times New Roman"/>
          <w:b/>
          <w:bCs/>
          <w:sz w:val="22"/>
          <w:szCs w:val="22"/>
        </w:rPr>
        <w:t>.202</w:t>
      </w:r>
      <w:r w:rsidR="005559B6">
        <w:rPr>
          <w:rFonts w:ascii="Times New Roman" w:hAnsi="Times New Roman" w:cs="Times New Roman"/>
          <w:b/>
          <w:bCs/>
          <w:sz w:val="22"/>
          <w:szCs w:val="22"/>
        </w:rPr>
        <w:t>2</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E0146">
        <w:rPr>
          <w:rFonts w:ascii="Times New Roman" w:hAnsi="Times New Roman" w:cs="Times New Roman"/>
          <w:b/>
          <w:bCs/>
          <w:sz w:val="22"/>
          <w:szCs w:val="22"/>
        </w:rPr>
        <w:t xml:space="preserve">BROJ: </w:t>
      </w:r>
      <w:r w:rsidR="00576888" w:rsidRPr="00576888">
        <w:rPr>
          <w:rFonts w:ascii="Times New Roman" w:hAnsi="Times New Roman" w:cs="Times New Roman"/>
          <w:b/>
          <w:bCs/>
          <w:sz w:val="22"/>
          <w:szCs w:val="22"/>
        </w:rPr>
        <w:t>04-4791/22-2/22</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BC4001" w:rsidRPr="003B4BC9" w:rsidRDefault="00BF63D5" w:rsidP="00AA2C44">
      <w:pPr>
        <w:jc w:val="center"/>
        <w:rPr>
          <w:rFonts w:ascii="Times New Roman" w:hAnsi="Times New Roman" w:cs="Times New Roman"/>
          <w:sz w:val="22"/>
          <w:szCs w:val="22"/>
        </w:rPr>
      </w:pPr>
      <w:r>
        <w:rPr>
          <w:rFonts w:ascii="Times New Roman" w:hAnsi="Times New Roman" w:cs="Times New Roman"/>
          <w:b/>
          <w:bCs/>
          <w:sz w:val="48"/>
          <w:szCs w:val="48"/>
        </w:rPr>
        <w:t>Nadogradnja uređ</w:t>
      </w:r>
      <w:r w:rsidRPr="00BF63D5">
        <w:rPr>
          <w:rFonts w:ascii="Times New Roman" w:hAnsi="Times New Roman" w:cs="Times New Roman"/>
          <w:b/>
          <w:bCs/>
          <w:sz w:val="48"/>
          <w:szCs w:val="48"/>
        </w:rPr>
        <w:t>aja NIRO-VV</w:t>
      </w: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BF63D5">
        <w:rPr>
          <w:rFonts w:ascii="Times New Roman" w:hAnsi="Times New Roman" w:cs="Times New Roman"/>
          <w:b/>
          <w:bCs/>
          <w:sz w:val="22"/>
          <w:szCs w:val="22"/>
          <w:u w:val="single"/>
        </w:rPr>
        <w:t>0</w:t>
      </w:r>
      <w:r w:rsidR="00BC4001">
        <w:rPr>
          <w:rFonts w:ascii="Times New Roman" w:hAnsi="Times New Roman" w:cs="Times New Roman"/>
          <w:b/>
          <w:bCs/>
          <w:sz w:val="22"/>
          <w:szCs w:val="22"/>
          <w:u w:val="single"/>
        </w:rPr>
        <w:t>9</w:t>
      </w:r>
      <w:r w:rsidR="005516A5">
        <w:rPr>
          <w:rFonts w:ascii="Times New Roman" w:hAnsi="Times New Roman" w:cs="Times New Roman"/>
          <w:b/>
          <w:bCs/>
          <w:sz w:val="22"/>
          <w:szCs w:val="22"/>
          <w:u w:val="single"/>
        </w:rPr>
        <w:t>.0</w:t>
      </w:r>
      <w:r w:rsidR="00BC4001">
        <w:rPr>
          <w:rFonts w:ascii="Times New Roman" w:hAnsi="Times New Roman" w:cs="Times New Roman"/>
          <w:b/>
          <w:bCs/>
          <w:sz w:val="22"/>
          <w:szCs w:val="22"/>
          <w:u w:val="single"/>
        </w:rPr>
        <w:t>8</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BF63D5">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581027"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9" w:history="1">
        <w:r w:rsidR="005516A5" w:rsidRPr="00295006">
          <w:rPr>
            <w:rStyle w:val="Hyperlink"/>
            <w:rFonts w:ascii="Times New Roman" w:hAnsi="Times New Roman" w:cs="Times New Roman"/>
            <w:b/>
            <w:sz w:val="22"/>
            <w:szCs w:val="22"/>
          </w:rPr>
          <w:t>nino.funcic@zd.t-com.hr</w:t>
        </w:r>
      </w:hyperlink>
      <w:r w:rsidR="005516A5" w:rsidRPr="00295006">
        <w:rPr>
          <w:rFonts w:ascii="Times New Roman" w:hAnsi="Times New Roman" w:cs="Times New Roman"/>
          <w:b/>
          <w:sz w:val="22"/>
          <w:szCs w:val="22"/>
        </w:rPr>
        <w:t xml:space="preserve"> </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581027" w:rsidP="0015713D">
      <w:pPr>
        <w:pStyle w:val="PlainText"/>
        <w:rPr>
          <w:rFonts w:ascii="Times New Roman" w:hAnsi="Times New Roman" w:cs="Times New Roman"/>
          <w:b/>
          <w:bCs/>
          <w:sz w:val="24"/>
          <w:szCs w:val="24"/>
        </w:rPr>
      </w:pPr>
      <w:r w:rsidRPr="00581027">
        <w:rPr>
          <w:noProof/>
          <w:lang w:eastAsia="hr-HR"/>
        </w:rPr>
        <w:pict>
          <v:shape id="Picture 1" o:spid="_x0000_s1028" type="#_x0000_t75" style="position:absolute;margin-left:367.7pt;margin-top:-11.7pt;width:54pt;height:53.25pt;z-index:251657728;visibility:visible">
            <v:imagedata r:id="rId10"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BC4001" w:rsidRPr="00BF63D5" w:rsidRDefault="00BC4001" w:rsidP="0015713D">
      <w:pPr>
        <w:rPr>
          <w:rFonts w:ascii="Times New Roman" w:hAnsi="Times New Roman" w:cs="Times New Roman"/>
          <w:b/>
          <w:bCs/>
          <w:sz w:val="32"/>
          <w:szCs w:val="32"/>
        </w:rPr>
      </w:pPr>
    </w:p>
    <w:p w:rsidR="00BC4001" w:rsidRPr="00BF63D5" w:rsidRDefault="00BF63D5" w:rsidP="00BF63D5">
      <w:pPr>
        <w:jc w:val="center"/>
        <w:rPr>
          <w:rFonts w:ascii="Times New Roman" w:hAnsi="Times New Roman" w:cs="Times New Roman"/>
          <w:b/>
          <w:bCs/>
          <w:sz w:val="32"/>
          <w:szCs w:val="32"/>
        </w:rPr>
      </w:pPr>
      <w:r>
        <w:rPr>
          <w:rFonts w:ascii="Times New Roman" w:hAnsi="Times New Roman" w:cs="Times New Roman"/>
          <w:b/>
          <w:bCs/>
          <w:sz w:val="32"/>
          <w:szCs w:val="32"/>
        </w:rPr>
        <w:t>Nadogradnja uređ</w:t>
      </w:r>
      <w:r w:rsidRPr="00BF63D5">
        <w:rPr>
          <w:rFonts w:ascii="Times New Roman" w:hAnsi="Times New Roman" w:cs="Times New Roman"/>
          <w:b/>
          <w:bCs/>
          <w:sz w:val="32"/>
          <w:szCs w:val="32"/>
        </w:rPr>
        <w:t>aja NIRO-VV</w:t>
      </w:r>
    </w:p>
    <w:tbl>
      <w:tblPr>
        <w:tblW w:w="10075" w:type="dxa"/>
        <w:tblInd w:w="-106" w:type="dxa"/>
        <w:tblLayout w:type="fixed"/>
        <w:tblLook w:val="00A0"/>
      </w:tblPr>
      <w:tblGrid>
        <w:gridCol w:w="724"/>
        <w:gridCol w:w="4593"/>
        <w:gridCol w:w="4758"/>
      </w:tblGrid>
      <w:tr w:rsidR="00BC4001" w:rsidRPr="003B4BC9" w:rsidTr="00BC4001">
        <w:trPr>
          <w:trHeight w:val="934"/>
        </w:trPr>
        <w:tc>
          <w:tcPr>
            <w:tcW w:w="724" w:type="dxa"/>
            <w:tcBorders>
              <w:top w:val="single" w:sz="4" w:space="0" w:color="auto"/>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b/>
                <w:bCs/>
              </w:rPr>
            </w:pPr>
            <w:r w:rsidRPr="003B4BC9">
              <w:rPr>
                <w:rFonts w:ascii="Times New Roman" w:hAnsi="Times New Roman" w:cs="Times New Roman"/>
                <w:b/>
                <w:bCs/>
              </w:rPr>
              <w:t>Red. broj</w:t>
            </w:r>
          </w:p>
        </w:tc>
        <w:tc>
          <w:tcPr>
            <w:tcW w:w="4593" w:type="dxa"/>
            <w:tcBorders>
              <w:top w:val="single" w:sz="4" w:space="0" w:color="auto"/>
              <w:left w:val="nil"/>
              <w:bottom w:val="single" w:sz="4" w:space="0" w:color="auto"/>
              <w:right w:val="single" w:sz="4" w:space="0" w:color="auto"/>
            </w:tcBorders>
            <w:vAlign w:val="center"/>
          </w:tcPr>
          <w:p w:rsidR="00BC4001" w:rsidRDefault="00BC4001" w:rsidP="000B0F57">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c>
          <w:tcPr>
            <w:tcW w:w="4758" w:type="dxa"/>
            <w:tcBorders>
              <w:top w:val="single" w:sz="4" w:space="0" w:color="auto"/>
              <w:left w:val="nil"/>
              <w:bottom w:val="single" w:sz="4" w:space="0" w:color="auto"/>
              <w:right w:val="single" w:sz="4" w:space="0" w:color="auto"/>
            </w:tcBorders>
            <w:vAlign w:val="center"/>
          </w:tcPr>
          <w:p w:rsidR="00BC4001" w:rsidRPr="003B4BC9" w:rsidRDefault="00BC4001" w:rsidP="00787249">
            <w:pPr>
              <w:jc w:val="center"/>
              <w:rPr>
                <w:rFonts w:ascii="Times New Roman" w:hAnsi="Times New Roman" w:cs="Times New Roman"/>
                <w:b/>
                <w:bCs/>
              </w:rPr>
            </w:pPr>
            <w:r w:rsidRPr="009D2E90">
              <w:rPr>
                <w:rFonts w:ascii="Times New Roman" w:hAnsi="Times New Roman" w:cs="Times New Roman"/>
                <w:b/>
                <w:bCs/>
                <w:color w:val="000000"/>
              </w:rPr>
              <w:t>Potvrda tehničkog opisa DA/NE</w:t>
            </w:r>
          </w:p>
        </w:tc>
      </w:tr>
      <w:tr w:rsidR="00BC4001" w:rsidRPr="003B4BC9" w:rsidTr="00BC4001">
        <w:trPr>
          <w:trHeight w:val="409"/>
        </w:trPr>
        <w:tc>
          <w:tcPr>
            <w:tcW w:w="724" w:type="dxa"/>
            <w:tcBorders>
              <w:top w:val="nil"/>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4593" w:type="dxa"/>
            <w:tcBorders>
              <w:top w:val="single" w:sz="4" w:space="0" w:color="auto"/>
              <w:left w:val="nil"/>
              <w:bottom w:val="single" w:sz="4" w:space="0" w:color="auto"/>
              <w:right w:val="single" w:sz="4" w:space="0" w:color="auto"/>
            </w:tcBorders>
            <w:vAlign w:val="center"/>
          </w:tcPr>
          <w:p w:rsidR="00BC4001" w:rsidRPr="0038041A" w:rsidRDefault="00BC4001" w:rsidP="009601B9">
            <w:pPr>
              <w:rPr>
                <w:rFonts w:ascii="Times New Roman" w:hAnsi="Times New Roman" w:cs="Times New Roman"/>
                <w:b/>
                <w:color w:val="000000"/>
                <w:sz w:val="28"/>
                <w:szCs w:val="28"/>
              </w:rPr>
            </w:pPr>
            <w:r>
              <w:rPr>
                <w:rFonts w:ascii="Times New Roman" w:hAnsi="Times New Roman" w:cs="Times New Roman"/>
                <w:b/>
                <w:color w:val="000000"/>
                <w:sz w:val="28"/>
                <w:szCs w:val="28"/>
              </w:rPr>
              <w:t>Naziv proizvoda ili usluge</w:t>
            </w:r>
            <w:r w:rsidRPr="0038041A">
              <w:rPr>
                <w:rFonts w:ascii="Times New Roman" w:hAnsi="Times New Roman" w:cs="Times New Roman"/>
                <w:b/>
                <w:color w:val="000000"/>
                <w:sz w:val="28"/>
                <w:szCs w:val="28"/>
              </w:rPr>
              <w:t>:</w:t>
            </w:r>
            <w:r>
              <w:t xml:space="preserve"> </w:t>
            </w:r>
            <w:r w:rsidR="00BF63D5" w:rsidRPr="00BF63D5">
              <w:rPr>
                <w:rFonts w:ascii="Times New Roman" w:hAnsi="Times New Roman" w:cs="Times New Roman"/>
                <w:b/>
                <w:color w:val="000000"/>
                <w:sz w:val="28"/>
                <w:szCs w:val="28"/>
              </w:rPr>
              <w:t>Nadogradnja uredaja NIRO-VV</w:t>
            </w:r>
          </w:p>
        </w:tc>
        <w:tc>
          <w:tcPr>
            <w:tcW w:w="4758" w:type="dxa"/>
            <w:tcBorders>
              <w:top w:val="single" w:sz="4" w:space="0" w:color="auto"/>
              <w:left w:val="nil"/>
              <w:bottom w:val="single" w:sz="4" w:space="0" w:color="auto"/>
              <w:right w:val="single" w:sz="4" w:space="0" w:color="auto"/>
            </w:tcBorders>
            <w:vAlign w:val="center"/>
          </w:tcPr>
          <w:p w:rsidR="00BC4001" w:rsidRPr="003B4BC9" w:rsidRDefault="00BC4001" w:rsidP="0038041A">
            <w:pPr>
              <w:rPr>
                <w:rFonts w:ascii="Times New Roman" w:hAnsi="Times New Roman" w:cs="Times New Roman"/>
                <w:b/>
                <w:bCs/>
                <w:sz w:val="20"/>
                <w:szCs w:val="20"/>
              </w:rPr>
            </w:pPr>
          </w:p>
        </w:tc>
      </w:tr>
      <w:tr w:rsidR="00BC4001" w:rsidRPr="003B4BC9" w:rsidTr="00BC4001">
        <w:trPr>
          <w:trHeight w:val="313"/>
        </w:trPr>
        <w:tc>
          <w:tcPr>
            <w:tcW w:w="724" w:type="dxa"/>
            <w:tcBorders>
              <w:top w:val="nil"/>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BC4001" w:rsidRPr="005559B6" w:rsidRDefault="00BF63D5">
            <w:pPr>
              <w:jc w:val="center"/>
              <w:rPr>
                <w:rFonts w:ascii="Calibri" w:hAnsi="Calibri" w:cs="Calibri"/>
                <w:b/>
                <w:color w:val="000000"/>
                <w:sz w:val="22"/>
                <w:szCs w:val="22"/>
              </w:rPr>
            </w:pPr>
            <w:r>
              <w:rPr>
                <w:rFonts w:ascii="Calibri" w:hAnsi="Calibri" w:cs="Calibri"/>
                <w:color w:val="000000"/>
                <w:sz w:val="22"/>
                <w:szCs w:val="22"/>
              </w:rPr>
              <w:t>Ugradnja spremnika 1000 litara</w:t>
            </w:r>
          </w:p>
        </w:tc>
        <w:tc>
          <w:tcPr>
            <w:tcW w:w="4758" w:type="dxa"/>
            <w:tcBorders>
              <w:top w:val="nil"/>
              <w:left w:val="nil"/>
              <w:bottom w:val="single" w:sz="4" w:space="0" w:color="auto"/>
              <w:right w:val="single" w:sz="4" w:space="0" w:color="auto"/>
            </w:tcBorders>
            <w:vAlign w:val="bottom"/>
          </w:tcPr>
          <w:p w:rsidR="00BC4001" w:rsidRDefault="00BC4001" w:rsidP="0038041A">
            <w:pPr>
              <w:rPr>
                <w:rFonts w:ascii="Calibri" w:hAnsi="Calibri" w:cs="Calibri"/>
                <w:color w:val="000000"/>
              </w:rPr>
            </w:pPr>
          </w:p>
        </w:tc>
      </w:tr>
      <w:tr w:rsidR="00BC4001" w:rsidRPr="003B4BC9" w:rsidTr="00BC4001">
        <w:trPr>
          <w:trHeight w:val="218"/>
        </w:trPr>
        <w:tc>
          <w:tcPr>
            <w:tcW w:w="724" w:type="dxa"/>
            <w:tcBorders>
              <w:top w:val="nil"/>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BC4001" w:rsidRDefault="00BF63D5">
            <w:pPr>
              <w:jc w:val="center"/>
              <w:rPr>
                <w:rFonts w:ascii="Calibri" w:hAnsi="Calibri" w:cs="Calibri"/>
                <w:color w:val="000000"/>
                <w:sz w:val="22"/>
                <w:szCs w:val="22"/>
              </w:rPr>
            </w:pPr>
            <w:r>
              <w:rPr>
                <w:rFonts w:ascii="Calibri" w:hAnsi="Calibri" w:cs="Calibri"/>
                <w:color w:val="000000"/>
                <w:sz w:val="22"/>
                <w:szCs w:val="22"/>
              </w:rPr>
              <w:t>Zamijena pumpe 600 lit/sat</w:t>
            </w:r>
          </w:p>
        </w:tc>
        <w:tc>
          <w:tcPr>
            <w:tcW w:w="4758" w:type="dxa"/>
            <w:tcBorders>
              <w:top w:val="nil"/>
              <w:left w:val="nil"/>
              <w:bottom w:val="single" w:sz="4" w:space="0" w:color="auto"/>
              <w:right w:val="single" w:sz="4" w:space="0" w:color="auto"/>
            </w:tcBorders>
            <w:vAlign w:val="bottom"/>
          </w:tcPr>
          <w:p w:rsidR="00BC4001" w:rsidRDefault="00BC4001" w:rsidP="0038041A">
            <w:pPr>
              <w:rPr>
                <w:rFonts w:ascii="Calibri" w:hAnsi="Calibri" w:cs="Calibri"/>
                <w:color w:val="000000"/>
              </w:rPr>
            </w:pPr>
          </w:p>
        </w:tc>
      </w:tr>
      <w:tr w:rsidR="00BC4001" w:rsidRPr="003B4BC9" w:rsidTr="00BC4001">
        <w:trPr>
          <w:trHeight w:val="193"/>
        </w:trPr>
        <w:tc>
          <w:tcPr>
            <w:tcW w:w="724" w:type="dxa"/>
            <w:tcBorders>
              <w:top w:val="nil"/>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BC4001" w:rsidRDefault="00BF63D5" w:rsidP="00BC4001">
            <w:pPr>
              <w:jc w:val="center"/>
              <w:rPr>
                <w:rFonts w:ascii="Calibri" w:hAnsi="Calibri" w:cs="Calibri"/>
                <w:color w:val="000000"/>
                <w:sz w:val="22"/>
                <w:szCs w:val="22"/>
              </w:rPr>
            </w:pPr>
            <w:r>
              <w:rPr>
                <w:rFonts w:ascii="Calibri" w:hAnsi="Calibri" w:cs="Calibri"/>
                <w:color w:val="000000"/>
                <w:sz w:val="22"/>
                <w:szCs w:val="22"/>
              </w:rPr>
              <w:t>Potrošni materijal, ventili,cijevi, priključci itd.</w:t>
            </w:r>
          </w:p>
        </w:tc>
        <w:tc>
          <w:tcPr>
            <w:tcW w:w="4758" w:type="dxa"/>
            <w:tcBorders>
              <w:top w:val="nil"/>
              <w:left w:val="nil"/>
              <w:bottom w:val="single" w:sz="4" w:space="0" w:color="auto"/>
              <w:right w:val="single" w:sz="4" w:space="0" w:color="auto"/>
            </w:tcBorders>
            <w:vAlign w:val="bottom"/>
          </w:tcPr>
          <w:p w:rsidR="00BC4001" w:rsidRDefault="00BC4001" w:rsidP="0038041A">
            <w:pPr>
              <w:rPr>
                <w:rFonts w:ascii="Calibri" w:hAnsi="Calibri" w:cs="Calibri"/>
                <w:color w:val="000000"/>
              </w:rPr>
            </w:pPr>
          </w:p>
        </w:tc>
      </w:tr>
      <w:tr w:rsidR="00BC4001" w:rsidRPr="003B4BC9" w:rsidTr="00BC4001">
        <w:trPr>
          <w:trHeight w:val="326"/>
        </w:trPr>
        <w:tc>
          <w:tcPr>
            <w:tcW w:w="724" w:type="dxa"/>
            <w:tcBorders>
              <w:top w:val="nil"/>
              <w:left w:val="single" w:sz="4" w:space="0" w:color="auto"/>
              <w:bottom w:val="single" w:sz="4" w:space="0" w:color="auto"/>
              <w:right w:val="single" w:sz="4" w:space="0" w:color="auto"/>
            </w:tcBorders>
            <w:vAlign w:val="center"/>
          </w:tcPr>
          <w:p w:rsidR="00BC4001" w:rsidRPr="003B4BC9" w:rsidRDefault="00BC4001" w:rsidP="00BC4001">
            <w:pPr>
              <w:jc w:val="center"/>
              <w:rPr>
                <w:rFonts w:ascii="Times New Roman" w:hAnsi="Times New Roman" w:cs="Times New Roman"/>
              </w:rPr>
            </w:pPr>
          </w:p>
        </w:tc>
        <w:tc>
          <w:tcPr>
            <w:tcW w:w="4593" w:type="dxa"/>
            <w:tcBorders>
              <w:top w:val="nil"/>
              <w:left w:val="nil"/>
              <w:bottom w:val="single" w:sz="4" w:space="0" w:color="auto"/>
              <w:right w:val="single" w:sz="4" w:space="0" w:color="auto"/>
            </w:tcBorders>
            <w:vAlign w:val="bottom"/>
          </w:tcPr>
          <w:p w:rsidR="00BC4001" w:rsidRDefault="00BF63D5" w:rsidP="00576888">
            <w:pPr>
              <w:jc w:val="center"/>
              <w:rPr>
                <w:rFonts w:ascii="Calibri" w:hAnsi="Calibri" w:cs="Calibri"/>
                <w:color w:val="000000"/>
                <w:sz w:val="22"/>
                <w:szCs w:val="22"/>
              </w:rPr>
            </w:pPr>
            <w:r>
              <w:rPr>
                <w:rFonts w:ascii="Calibri" w:hAnsi="Calibri" w:cs="Calibri"/>
                <w:color w:val="000000"/>
                <w:sz w:val="22"/>
                <w:szCs w:val="22"/>
              </w:rPr>
              <w:t>Ug</w:t>
            </w:r>
            <w:r w:rsidR="00576888">
              <w:rPr>
                <w:rFonts w:ascii="Calibri" w:hAnsi="Calibri" w:cs="Calibri"/>
                <w:color w:val="000000"/>
                <w:sz w:val="22"/>
                <w:szCs w:val="22"/>
              </w:rPr>
              <w:t>radnja uređaja NIRO- VV- 200 -M</w:t>
            </w:r>
            <w:r>
              <w:rPr>
                <w:rFonts w:ascii="Calibri" w:hAnsi="Calibri" w:cs="Calibri"/>
                <w:color w:val="000000"/>
                <w:sz w:val="22"/>
                <w:szCs w:val="22"/>
              </w:rPr>
              <w:t xml:space="preserve">, kao zamijenski uređaj u slučaju kvara </w:t>
            </w:r>
          </w:p>
        </w:tc>
        <w:tc>
          <w:tcPr>
            <w:tcW w:w="4758" w:type="dxa"/>
            <w:tcBorders>
              <w:top w:val="nil"/>
              <w:left w:val="nil"/>
              <w:bottom w:val="single" w:sz="4" w:space="0" w:color="auto"/>
              <w:right w:val="single" w:sz="4" w:space="0" w:color="auto"/>
            </w:tcBorders>
            <w:vAlign w:val="bottom"/>
          </w:tcPr>
          <w:p w:rsidR="00BC4001" w:rsidRDefault="00BC4001" w:rsidP="0038041A">
            <w:pPr>
              <w:rPr>
                <w:rFonts w:ascii="Calibri" w:hAnsi="Calibri" w:cs="Calibri"/>
                <w:color w:val="000000"/>
              </w:rPr>
            </w:pPr>
          </w:p>
        </w:tc>
      </w:tr>
      <w:tr w:rsidR="008F3FEB" w:rsidRPr="003B4BC9" w:rsidTr="001C6C36">
        <w:trPr>
          <w:trHeight w:val="384"/>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4758"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1C6C36">
        <w:trPr>
          <w:trHeight w:val="431"/>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4758"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1C6C36">
        <w:trPr>
          <w:trHeight w:val="395"/>
        </w:trPr>
        <w:tc>
          <w:tcPr>
            <w:tcW w:w="5317"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4758"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usluge: do </w:t>
      </w:r>
      <w:r w:rsidR="00BF63D5">
        <w:rPr>
          <w:rFonts w:ascii="Times New Roman" w:hAnsi="Times New Roman" w:cs="Times New Roman"/>
          <w:b/>
          <w:bCs/>
          <w:sz w:val="20"/>
          <w:szCs w:val="20"/>
        </w:rPr>
        <w:t>15</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BF63D5">
        <w:rPr>
          <w:rFonts w:ascii="Times New Roman" w:hAnsi="Times New Roman" w:cs="Times New Roman"/>
          <w:b/>
          <w:bCs/>
          <w:sz w:val="20"/>
          <w:szCs w:val="20"/>
        </w:rPr>
        <w:t>12</w:t>
      </w:r>
      <w:r>
        <w:rPr>
          <w:rFonts w:ascii="Times New Roman" w:hAnsi="Times New Roman" w:cs="Times New Roman"/>
          <w:b/>
          <w:bCs/>
          <w:sz w:val="20"/>
          <w:szCs w:val="20"/>
        </w:rPr>
        <w:t xml:space="preserve"> mjesec</w:t>
      </w:r>
      <w:r w:rsidR="00BF63D5">
        <w:rPr>
          <w:rFonts w:ascii="Times New Roman" w:hAnsi="Times New Roman" w:cs="Times New Roman"/>
          <w:b/>
          <w:bCs/>
          <w:sz w:val="20"/>
          <w:szCs w:val="20"/>
        </w:rPr>
        <w:t>i</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CC1F4F">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BC4001" w:rsidRDefault="00BC4001" w:rsidP="00BC4001">
      <w:pPr>
        <w:numPr>
          <w:ilvl w:val="0"/>
          <w:numId w:val="5"/>
        </w:numPr>
        <w:ind w:right="4491"/>
        <w:jc w:val="both"/>
        <w:rPr>
          <w:rFonts w:cstheme="minorHAnsi"/>
          <w:b/>
          <w:bCs/>
          <w:color w:val="000000"/>
          <w:sz w:val="20"/>
          <w:szCs w:val="20"/>
        </w:rPr>
      </w:pPr>
      <w:r w:rsidRPr="00BF63D5">
        <w:rPr>
          <w:rFonts w:ascii="Times New Roman" w:hAnsi="Times New Roman" w:cs="Times New Roman"/>
          <w:b/>
          <w:bCs/>
          <w:sz w:val="20"/>
          <w:szCs w:val="20"/>
        </w:rPr>
        <w:t xml:space="preserve">Izjava ponuditelja </w:t>
      </w:r>
      <w:r w:rsidR="00BF63D5" w:rsidRPr="00BF63D5">
        <w:rPr>
          <w:rFonts w:ascii="Times New Roman" w:hAnsi="Times New Roman" w:cs="Times New Roman"/>
          <w:b/>
          <w:bCs/>
          <w:sz w:val="20"/>
          <w:szCs w:val="20"/>
        </w:rPr>
        <w:t xml:space="preserve">o osiguranom ovlaštenom servisu i nadogradnji </w:t>
      </w:r>
      <w:r w:rsidRPr="00BF63D5">
        <w:rPr>
          <w:rFonts w:ascii="Times New Roman" w:hAnsi="Times New Roman" w:cs="Times New Roman"/>
          <w:b/>
          <w:bCs/>
          <w:sz w:val="20"/>
          <w:szCs w:val="20"/>
        </w:rPr>
        <w:t>za uređaj na koji</w:t>
      </w:r>
      <w:r>
        <w:rPr>
          <w:rFonts w:cstheme="minorHAnsi"/>
          <w:b/>
          <w:bCs/>
          <w:color w:val="000000"/>
          <w:sz w:val="20"/>
          <w:szCs w:val="20"/>
        </w:rPr>
        <w:t xml:space="preserve"> se odnosi predmet nabave</w:t>
      </w:r>
      <w:r w:rsidRPr="00D433EB">
        <w:rPr>
          <w:rFonts w:cstheme="minorHAnsi"/>
          <w:b/>
          <w:bCs/>
          <w:color w:val="000000"/>
          <w:sz w:val="20"/>
          <w:szCs w:val="20"/>
        </w:rPr>
        <w:t>.</w:t>
      </w:r>
    </w:p>
    <w:p w:rsidR="00BF63D5" w:rsidRPr="00D433EB" w:rsidRDefault="00BF63D5" w:rsidP="00BC4001">
      <w:pPr>
        <w:numPr>
          <w:ilvl w:val="0"/>
          <w:numId w:val="5"/>
        </w:numPr>
        <w:ind w:right="4491"/>
        <w:jc w:val="both"/>
        <w:rPr>
          <w:rFonts w:cstheme="minorHAnsi"/>
          <w:b/>
          <w:bCs/>
          <w:color w:val="000000"/>
          <w:sz w:val="20"/>
          <w:szCs w:val="20"/>
        </w:rPr>
      </w:pPr>
      <w:r w:rsidRPr="00BF63D5">
        <w:rPr>
          <w:rFonts w:cstheme="minorHAnsi"/>
          <w:b/>
          <w:bCs/>
          <w:color w:val="000000"/>
          <w:sz w:val="20"/>
          <w:szCs w:val="20"/>
        </w:rPr>
        <w:t>Certifikat proizvođača o osposobljenosti servisera za servis uređaja</w:t>
      </w:r>
      <w:r>
        <w:rPr>
          <w:rFonts w:cstheme="minorHAnsi"/>
          <w:b/>
          <w:bCs/>
          <w:color w:val="000000"/>
          <w:sz w:val="20"/>
          <w:szCs w:val="20"/>
        </w:rPr>
        <w:t>.</w:t>
      </w:r>
    </w:p>
    <w:p w:rsidR="00BC4001" w:rsidRPr="005559B6" w:rsidRDefault="00BC4001" w:rsidP="00BC4001">
      <w:pPr>
        <w:pStyle w:val="ListParagraph"/>
        <w:ind w:left="705"/>
        <w:rPr>
          <w:rFonts w:ascii="Times New Roman" w:hAnsi="Times New Roman" w:cs="Times New Roman"/>
          <w:b/>
          <w:bCs/>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BC4001" w:rsidRPr="00BC4001" w:rsidRDefault="00BF63D5" w:rsidP="00BF63D5">
      <w:pPr>
        <w:jc w:val="center"/>
        <w:rPr>
          <w:rFonts w:ascii="Times New Roman" w:hAnsi="Times New Roman" w:cs="Times New Roman"/>
          <w:b/>
          <w:bCs/>
          <w:sz w:val="32"/>
          <w:szCs w:val="32"/>
        </w:rPr>
      </w:pPr>
      <w:r>
        <w:rPr>
          <w:rFonts w:ascii="Times New Roman" w:hAnsi="Times New Roman" w:cs="Times New Roman"/>
          <w:b/>
          <w:bCs/>
          <w:sz w:val="32"/>
          <w:szCs w:val="32"/>
        </w:rPr>
        <w:t>Nadogradnja uređ</w:t>
      </w:r>
      <w:r w:rsidRPr="00BF63D5">
        <w:rPr>
          <w:rFonts w:ascii="Times New Roman" w:hAnsi="Times New Roman" w:cs="Times New Roman"/>
          <w:b/>
          <w:bCs/>
          <w:sz w:val="32"/>
          <w:szCs w:val="32"/>
        </w:rPr>
        <w:t>aja NIRO-VV</w:t>
      </w:r>
    </w:p>
    <w:p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522A61">
        <w:rPr>
          <w:rFonts w:ascii="Times New Roman" w:hAnsi="Times New Roman" w:cs="Times New Roman"/>
          <w:sz w:val="20"/>
          <w:szCs w:val="20"/>
        </w:rPr>
        <w:t>Moreta Pikunić</w:t>
      </w:r>
      <w:r w:rsidRPr="003B4BC9">
        <w:rPr>
          <w:rFonts w:ascii="Times New Roman" w:hAnsi="Times New Roman" w:cs="Times New Roman"/>
          <w:sz w:val="20"/>
          <w:szCs w:val="20"/>
        </w:rPr>
        <w:t xml:space="preserve">, </w:t>
      </w:r>
      <w:r w:rsidR="00522A61">
        <w:rPr>
          <w:rFonts w:ascii="Times New Roman" w:hAnsi="Times New Roman" w:cs="Times New Roman"/>
          <w:sz w:val="20"/>
          <w:szCs w:val="20"/>
        </w:rPr>
        <w:t>mag</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522A61">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BC4001" w:rsidRPr="00451106">
          <w:rPr>
            <w:rStyle w:val="Hyperlink"/>
            <w:rFonts w:ascii="Times New Roman" w:hAnsi="Times New Roman" w:cs="Times New Roman"/>
            <w:sz w:val="20"/>
            <w:szCs w:val="20"/>
          </w:rPr>
          <w:t>moreta.pikunic@bolnica-zadar.hr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BF63D5">
        <w:rPr>
          <w:rFonts w:ascii="Times New Roman" w:hAnsi="Times New Roman" w:cs="Times New Roman"/>
          <w:b/>
          <w:bCs/>
          <w:sz w:val="20"/>
          <w:szCs w:val="20"/>
        </w:rPr>
        <w:t>1</w:t>
      </w:r>
      <w:r w:rsidR="00BC4001">
        <w:rPr>
          <w:rFonts w:ascii="Times New Roman" w:hAnsi="Times New Roman" w:cs="Times New Roman"/>
          <w:b/>
          <w:bCs/>
          <w:sz w:val="20"/>
          <w:szCs w:val="20"/>
        </w:rPr>
        <w:t>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22A61"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BC4001" w:rsidRPr="007E0146">
        <w:rPr>
          <w:rFonts w:ascii="Times New Roman" w:hAnsi="Times New Roman" w:cs="Times New Roman"/>
          <w:b/>
          <w:color w:val="000000" w:themeColor="text1"/>
          <w:sz w:val="20"/>
          <w:szCs w:val="20"/>
        </w:rPr>
        <w:t>Izjava ponuditelja o osiguranom ovlaštenom servisu za uređaj na koji se odnosi predmet nabave.</w:t>
      </w:r>
    </w:p>
    <w:p w:rsidR="00BF63D5" w:rsidRDefault="00BF63D5" w:rsidP="00BF63D5">
      <w:pPr>
        <w:spacing w:after="120"/>
        <w:ind w:firstLine="72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 </w:t>
      </w:r>
      <w:r w:rsidRPr="00BF63D5">
        <w:rPr>
          <w:rFonts w:ascii="Times New Roman" w:hAnsi="Times New Roman" w:cs="Times New Roman"/>
          <w:b/>
          <w:color w:val="000000" w:themeColor="text1"/>
          <w:sz w:val="20"/>
          <w:szCs w:val="20"/>
        </w:rPr>
        <w:t>Certifikat proizvođača o osposobljenosti servisera za servis uređaja</w:t>
      </w:r>
      <w:r>
        <w:rPr>
          <w:rFonts w:ascii="Times New Roman" w:hAnsi="Times New Roman" w:cs="Times New Roman"/>
          <w:b/>
          <w:color w:val="000000" w:themeColor="text1"/>
          <w:sz w:val="20"/>
          <w:szCs w:val="20"/>
        </w:rPr>
        <w:t>.</w:t>
      </w:r>
    </w:p>
    <w:p w:rsidR="00BF63D5" w:rsidRPr="007E0146" w:rsidRDefault="00BF63D5" w:rsidP="00522A61">
      <w:pPr>
        <w:spacing w:after="120"/>
        <w:jc w:val="both"/>
        <w:rPr>
          <w:rFonts w:ascii="Times New Roman" w:hAnsi="Times New Roman" w:cs="Times New Roman"/>
          <w:b/>
          <w:color w:val="000000" w:themeColor="text1"/>
          <w:sz w:val="20"/>
          <w:szCs w:val="20"/>
        </w:rPr>
      </w:pPr>
    </w:p>
    <w:p w:rsidR="00BC4001" w:rsidRDefault="00BC4001" w:rsidP="000204E3">
      <w:pPr>
        <w:autoSpaceDE w:val="0"/>
        <w:autoSpaceDN w:val="0"/>
        <w:adjustRightInd w:val="0"/>
        <w:jc w:val="both"/>
        <w:rPr>
          <w:rFonts w:ascii="Times New Roman" w:hAnsi="Times New Roman" w:cs="Times New Roman"/>
          <w:sz w:val="20"/>
          <w:szCs w:val="20"/>
        </w:rPr>
      </w:pP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Default="001B70D1" w:rsidP="00BF63D5">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BF63D5" w:rsidRPr="00BF63D5" w:rsidRDefault="00BF63D5" w:rsidP="00BF63D5">
      <w:pPr>
        <w:jc w:val="both"/>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5559B6">
        <w:rPr>
          <w:rFonts w:ascii="Times New Roman" w:hAnsi="Times New Roman" w:cs="Times New Roman"/>
          <w:sz w:val="20"/>
          <w:szCs w:val="20"/>
        </w:rPr>
        <w:t>2</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Default="001B70D1" w:rsidP="004D4DD6">
      <w:pPr>
        <w:jc w:val="center"/>
        <w:rPr>
          <w:rFonts w:ascii="Times New Roman" w:hAnsi="Times New Roman" w:cs="Times New Roman"/>
          <w:b/>
          <w:bCs/>
        </w:rPr>
      </w:pPr>
    </w:p>
    <w:p w:rsidR="00BF63D5" w:rsidRPr="00577F30" w:rsidRDefault="00BF63D5"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BF63D5" w:rsidRPr="00577F30" w:rsidRDefault="00BF63D5"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BF63D5">
        <w:rPr>
          <w:rFonts w:cstheme="minorHAnsi"/>
          <w:b/>
          <w:bCs/>
          <w:color w:val="000000"/>
          <w:sz w:val="20"/>
          <w:szCs w:val="20"/>
        </w:rPr>
        <w:t>________________________________________________________________________</w:t>
      </w:r>
      <w:r w:rsidR="005516A5">
        <w:rPr>
          <w:rFonts w:ascii="Times New Roman" w:hAnsi="Times New Roman" w:cs="Times New Roman"/>
          <w:b/>
          <w:bCs/>
        </w:rPr>
        <w:t>, evd.br</w:t>
      </w:r>
      <w:r w:rsidR="00BF63D5">
        <w:rPr>
          <w:rFonts w:ascii="Times New Roman" w:hAnsi="Times New Roman" w:cs="Times New Roman"/>
          <w:b/>
          <w:bCs/>
        </w:rPr>
        <w:t>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BF63D5" w:rsidRPr="00577F30" w:rsidRDefault="00BF63D5"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BF63D5" w:rsidRPr="00577F30" w:rsidRDefault="00BF63D5"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BF63D5">
        <w:rPr>
          <w:rFonts w:ascii="Times New Roman" w:hAnsi="Times New Roman" w:cs="Times New Roman"/>
          <w:b/>
          <w:bCs/>
        </w:rPr>
        <w:t>1</w:t>
      </w:r>
      <w:r w:rsidR="007E0146">
        <w:rPr>
          <w:rFonts w:ascii="Times New Roman" w:hAnsi="Times New Roman" w:cs="Times New Roman"/>
          <w:b/>
          <w:bCs/>
        </w:rPr>
        <w:t>5</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522A61" w:rsidRDefault="001B70D1" w:rsidP="00577F30">
      <w:pPr>
        <w:numPr>
          <w:ilvl w:val="1"/>
          <w:numId w:val="11"/>
        </w:numPr>
        <w:ind w:left="540" w:hanging="540"/>
        <w:jc w:val="both"/>
        <w:rPr>
          <w:rFonts w:ascii="Times New Roman" w:hAnsi="Times New Roman" w:cs="Times New Roman"/>
        </w:rPr>
      </w:pPr>
      <w:r w:rsidRPr="007E0146">
        <w:rPr>
          <w:rFonts w:ascii="Times New Roman" w:hAnsi="Times New Roman" w:cs="Times New Roman"/>
        </w:rPr>
        <w:t>Usluga je izvršena kad Izvršitelj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rsidR="00BF63D5" w:rsidRPr="00BF63D5" w:rsidRDefault="00BF63D5" w:rsidP="00BF63D5">
      <w:pPr>
        <w:ind w:left="540"/>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5559B6">
        <w:rPr>
          <w:rFonts w:ascii="Times New Roman" w:hAnsi="Times New Roman" w:cs="Times New Roman"/>
        </w:rPr>
        <w:t>2</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w:t>
      </w:r>
      <w:r w:rsidR="005559B6">
        <w:rPr>
          <w:rFonts w:ascii="Times New Roman" w:hAnsi="Times New Roman" w:cs="Times New Roman"/>
        </w:rPr>
        <w:t>2</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3D5" w:rsidRDefault="00BF63D5" w:rsidP="008B7108">
      <w:r>
        <w:separator/>
      </w:r>
    </w:p>
  </w:endnote>
  <w:endnote w:type="continuationSeparator" w:id="1">
    <w:p w:rsidR="00BF63D5" w:rsidRDefault="00BF63D5"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charset w:val="00"/>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BF63D5">
    <w:pPr>
      <w:pStyle w:val="Footer"/>
      <w:jc w:val="right"/>
    </w:pPr>
    <w:fldSimple w:instr=" PAGE   \* MERGEFORMAT ">
      <w:r w:rsidR="00576888">
        <w:rPr>
          <w:noProof/>
        </w:rPr>
        <w:t>10</w:t>
      </w:r>
    </w:fldSimple>
  </w:p>
  <w:p w:rsidR="00BF63D5" w:rsidRPr="001A276D" w:rsidRDefault="00BF63D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3D5" w:rsidRDefault="00BF63D5" w:rsidP="008B7108">
      <w:r>
        <w:separator/>
      </w:r>
    </w:p>
  </w:footnote>
  <w:footnote w:type="continuationSeparator" w:id="1">
    <w:p w:rsidR="00BF63D5" w:rsidRDefault="00BF63D5"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BF63D5">
    <w:pPr>
      <w:pStyle w:val="Header"/>
    </w:pPr>
  </w:p>
  <w:p w:rsidR="00BF63D5" w:rsidRDefault="00BF6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748D"/>
    <w:rsid w:val="00567B14"/>
    <w:rsid w:val="00573314"/>
    <w:rsid w:val="00576888"/>
    <w:rsid w:val="00577F30"/>
    <w:rsid w:val="00581027"/>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D9C"/>
    <w:rsid w:val="00BE725A"/>
    <w:rsid w:val="00BF029B"/>
    <w:rsid w:val="00BF1B6F"/>
    <w:rsid w:val="00BF463F"/>
    <w:rsid w:val="00BF5B50"/>
    <w:rsid w:val="00BF63D5"/>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ta.pikun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3540</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2022-08-03T07:25:00Z</dcterms:modified>
</cp:coreProperties>
</file>