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F00592">
        <w:rPr>
          <w:rFonts w:ascii="Times New Roman" w:hAnsi="Times New Roman" w:cs="Times New Roman"/>
          <w:b/>
          <w:sz w:val="24"/>
          <w:szCs w:val="24"/>
        </w:rPr>
        <w:t>22</w:t>
      </w:r>
      <w:r w:rsidR="00196DCA" w:rsidRPr="00657DB2">
        <w:rPr>
          <w:rFonts w:ascii="Times New Roman" w:hAnsi="Times New Roman" w:cs="Times New Roman"/>
          <w:b/>
          <w:sz w:val="24"/>
          <w:szCs w:val="24"/>
        </w:rPr>
        <w:t>.</w:t>
      </w:r>
      <w:r w:rsidR="00F00592">
        <w:rPr>
          <w:rFonts w:ascii="Times New Roman" w:hAnsi="Times New Roman" w:cs="Times New Roman"/>
          <w:b/>
          <w:sz w:val="24"/>
          <w:szCs w:val="24"/>
        </w:rPr>
        <w:t>04</w:t>
      </w:r>
      <w:r w:rsidR="00196DCA" w:rsidRPr="00657DB2">
        <w:rPr>
          <w:rFonts w:ascii="Times New Roman" w:hAnsi="Times New Roman" w:cs="Times New Roman"/>
          <w:b/>
          <w:sz w:val="24"/>
          <w:szCs w:val="24"/>
        </w:rPr>
        <w:t>.20</w:t>
      </w:r>
      <w:r w:rsidR="00657DB2" w:rsidRPr="00657DB2">
        <w:rPr>
          <w:rFonts w:ascii="Times New Roman" w:hAnsi="Times New Roman" w:cs="Times New Roman"/>
          <w:b/>
          <w:sz w:val="24"/>
          <w:szCs w:val="24"/>
        </w:rPr>
        <w:t>2</w:t>
      </w:r>
      <w:r w:rsidR="00F00592">
        <w:rPr>
          <w:rFonts w:ascii="Times New Roman" w:hAnsi="Times New Roman" w:cs="Times New Roman"/>
          <w:b/>
          <w:sz w:val="24"/>
          <w:szCs w:val="24"/>
        </w:rPr>
        <w:t>2</w:t>
      </w:r>
      <w:r w:rsidR="00196DCA" w:rsidRPr="00657DB2">
        <w:rPr>
          <w:rFonts w:ascii="Times New Roman" w:hAnsi="Times New Roman" w:cs="Times New Roman"/>
          <w:b/>
          <w:sz w:val="24"/>
          <w:szCs w:val="24"/>
        </w:rPr>
        <w:t>.</w:t>
      </w:r>
    </w:p>
    <w:p w:rsidR="00E35D9A" w:rsidRPr="00657DB2" w:rsidRDefault="00E35D9A" w:rsidP="00ED56DC">
      <w:pPr>
        <w:tabs>
          <w:tab w:val="left" w:pos="5954"/>
        </w:tabs>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Ur. br.: </w:t>
      </w:r>
      <w:r w:rsidR="00471690" w:rsidRPr="00471690">
        <w:rPr>
          <w:rFonts w:ascii="Times New Roman" w:hAnsi="Times New Roman" w:cs="Times New Roman"/>
          <w:b/>
          <w:sz w:val="24"/>
          <w:szCs w:val="24"/>
        </w:rPr>
        <w:t>04-1892/22-2/22</w:t>
      </w:r>
    </w:p>
    <w:p w:rsidR="000C2F5A" w:rsidRPr="00C3356E" w:rsidRDefault="000C2F5A" w:rsidP="00AB5817">
      <w:pPr>
        <w:spacing w:after="0" w:line="240" w:lineRule="auto"/>
        <w:ind w:left="708"/>
        <w:jc w:val="right"/>
        <w:rPr>
          <w:rFonts w:ascii="Times New Roman" w:eastAsia="Calibri" w:hAnsi="Times New Roman" w:cs="Times New Roman"/>
        </w:rPr>
      </w:pPr>
      <w:r>
        <w:rPr>
          <w:rFonts w:ascii="Times New Roman" w:hAnsi="Times New Roman"/>
          <w:b/>
          <w:bCs/>
          <w:sz w:val="18"/>
          <w:szCs w:val="18"/>
        </w:rPr>
        <w:t xml:space="preserve">                                                                            </w:t>
      </w:r>
      <w:r w:rsidRPr="000C2F5A">
        <w:rPr>
          <w:rFonts w:ascii="Times New Roman" w:hAnsi="Times New Roman"/>
          <w:b/>
          <w:bCs/>
          <w:sz w:val="18"/>
          <w:szCs w:val="18"/>
        </w:rPr>
        <w:t>-</w:t>
      </w:r>
      <w:r w:rsidR="00AB5817">
        <w:rPr>
          <w:rFonts w:ascii="Times New Roman" w:eastAsia="Times New Roman" w:hAnsi="Times New Roman" w:cs="Times New Roman"/>
          <w:b/>
          <w:bCs/>
          <w:color w:val="000000"/>
          <w:sz w:val="18"/>
          <w:szCs w:val="18"/>
          <w:lang w:eastAsia="zh-CN"/>
        </w:rPr>
        <w:t>SVIM ZAINTERESIRANIM PONUDITELJIMA-</w:t>
      </w:r>
      <w:r w:rsidRPr="00C3356E">
        <w:rPr>
          <w:rFonts w:ascii="Times New Roman" w:hAnsi="Times New Roman" w:cs="Times New Roman"/>
          <w:b/>
        </w:rPr>
        <w:t xml:space="preserve"> </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F00592" w:rsidRDefault="00F00592" w:rsidP="00F00592">
      <w:pPr>
        <w:spacing w:line="276" w:lineRule="auto"/>
        <w:jc w:val="center"/>
        <w:rPr>
          <w:rFonts w:ascii="Times New Roman" w:hAnsi="Times New Roman" w:cs="Times New Roman"/>
          <w:b/>
          <w:bCs/>
          <w:sz w:val="32"/>
          <w:szCs w:val="32"/>
        </w:rPr>
      </w:pPr>
      <w:r w:rsidRPr="00F00592">
        <w:rPr>
          <w:rFonts w:ascii="Times New Roman" w:hAnsi="Times New Roman" w:cs="Times New Roman"/>
          <w:b/>
          <w:bCs/>
          <w:sz w:val="32"/>
          <w:szCs w:val="32"/>
        </w:rPr>
        <w:t>Kupnja PC računala (uključeno monitor, tipkovnica i miš)</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F00592">
        <w:rPr>
          <w:rFonts w:ascii="Times New Roman" w:hAnsi="Times New Roman" w:cs="Times New Roman"/>
          <w:b/>
          <w:u w:val="single"/>
        </w:rPr>
        <w:t>2</w:t>
      </w:r>
      <w:r w:rsidR="00CC3074">
        <w:rPr>
          <w:rFonts w:ascii="Times New Roman" w:hAnsi="Times New Roman" w:cs="Times New Roman"/>
          <w:b/>
          <w:u w:val="single"/>
        </w:rPr>
        <w:t>8</w:t>
      </w:r>
      <w:r w:rsidRPr="002D2A77">
        <w:rPr>
          <w:rFonts w:ascii="Times New Roman" w:hAnsi="Times New Roman" w:cs="Times New Roman"/>
          <w:b/>
          <w:u w:val="single"/>
        </w:rPr>
        <w:t>.</w:t>
      </w:r>
      <w:r w:rsidR="00F00592">
        <w:rPr>
          <w:rFonts w:ascii="Times New Roman" w:hAnsi="Times New Roman" w:cs="Times New Roman"/>
          <w:b/>
          <w:u w:val="single"/>
        </w:rPr>
        <w:t>04</w:t>
      </w:r>
      <w:r w:rsidR="00657DB2">
        <w:rPr>
          <w:rFonts w:ascii="Times New Roman" w:hAnsi="Times New Roman" w:cs="Times New Roman"/>
          <w:b/>
          <w:u w:val="single"/>
        </w:rPr>
        <w:t>.202</w:t>
      </w:r>
      <w:r w:rsidR="00F00592">
        <w:rPr>
          <w:rFonts w:ascii="Times New Roman" w:hAnsi="Times New Roman" w:cs="Times New Roman"/>
          <w:b/>
          <w:u w:val="single"/>
        </w:rPr>
        <w:t>2</w:t>
      </w:r>
      <w:r w:rsidR="00657DB2">
        <w:rPr>
          <w:rFonts w:ascii="Times New Roman" w:hAnsi="Times New Roman" w:cs="Times New Roman"/>
          <w:b/>
          <w:u w:val="single"/>
        </w:rPr>
        <w:t>.</w:t>
      </w:r>
      <w:r w:rsidRPr="002D2A77">
        <w:rPr>
          <w:rFonts w:ascii="Times New Roman" w:hAnsi="Times New Roman" w:cs="Times New Roman"/>
        </w:rPr>
        <w:t xml:space="preserve"> godine do </w:t>
      </w:r>
      <w:r w:rsidRPr="002D2A77">
        <w:rPr>
          <w:rFonts w:ascii="Times New Roman" w:hAnsi="Times New Roman" w:cs="Times New Roman"/>
          <w:b/>
        </w:rPr>
        <w:t>1</w:t>
      </w:r>
      <w:r w:rsidR="00AB5817">
        <w:rPr>
          <w:rFonts w:ascii="Times New Roman" w:hAnsi="Times New Roman" w:cs="Times New Roman"/>
          <w:b/>
        </w:rPr>
        <w:t>2</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50D12" w:rsidRPr="00C3356E" w:rsidRDefault="008C49B5"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050D12" w:rsidRPr="00C3356E">
        <w:rPr>
          <w:rFonts w:ascii="Times New Roman" w:hAnsi="Times New Roman" w:cs="Times New Roman"/>
          <w:b/>
          <w:sz w:val="24"/>
          <w:szCs w:val="24"/>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AB5817" w:rsidRDefault="00AB5817" w:rsidP="00ED56DC">
      <w:pPr>
        <w:pStyle w:val="PlainText"/>
        <w:spacing w:line="276" w:lineRule="auto"/>
        <w:jc w:val="both"/>
        <w:rPr>
          <w:rFonts w:ascii="Times New Roman" w:hAnsi="Times New Roman"/>
          <w:sz w:val="22"/>
          <w:szCs w:val="22"/>
        </w:rPr>
      </w:pPr>
    </w:p>
    <w:p w:rsidR="00AB5817" w:rsidRDefault="00AB5817" w:rsidP="00ED56DC">
      <w:pPr>
        <w:pStyle w:val="PlainText"/>
        <w:spacing w:line="276" w:lineRule="auto"/>
        <w:jc w:val="both"/>
        <w:rPr>
          <w:rFonts w:ascii="Times New Roman" w:hAnsi="Times New Roman"/>
          <w:sz w:val="22"/>
          <w:szCs w:val="22"/>
        </w:rPr>
      </w:pPr>
    </w:p>
    <w:p w:rsidR="00AB5817" w:rsidRDefault="00AB5817"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657DB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sposobnost</w:t>
      </w:r>
    </w:p>
    <w:p w:rsidR="00AB5817" w:rsidRDefault="00AB5817" w:rsidP="00657DB2">
      <w:pPr>
        <w:pStyle w:val="PlainText"/>
        <w:spacing w:line="276" w:lineRule="auto"/>
        <w:jc w:val="both"/>
        <w:rPr>
          <w:rFonts w:ascii="Times New Roman" w:hAnsi="Times New Roman"/>
          <w:sz w:val="22"/>
          <w:szCs w:val="22"/>
        </w:rPr>
      </w:pPr>
    </w:p>
    <w:p w:rsidR="00AB5817" w:rsidRDefault="00AB5817"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tbl>
      <w:tblPr>
        <w:tblW w:w="17472" w:type="dxa"/>
        <w:tblInd w:w="108" w:type="dxa"/>
        <w:tblLook w:val="04A0"/>
      </w:tblPr>
      <w:tblGrid>
        <w:gridCol w:w="851"/>
        <w:gridCol w:w="6946"/>
        <w:gridCol w:w="2301"/>
        <w:gridCol w:w="5073"/>
        <w:gridCol w:w="2301"/>
      </w:tblGrid>
      <w:tr w:rsidR="00F00592" w:rsidRPr="00F00592" w:rsidTr="00F00592">
        <w:trPr>
          <w:trHeight w:val="589"/>
        </w:trPr>
        <w:tc>
          <w:tcPr>
            <w:tcW w:w="15171" w:type="dxa"/>
            <w:gridSpan w:val="4"/>
            <w:tcBorders>
              <w:top w:val="nil"/>
              <w:left w:val="nil"/>
              <w:bottom w:val="nil"/>
              <w:right w:val="nil"/>
            </w:tcBorders>
            <w:shd w:val="clear" w:color="auto" w:fill="auto"/>
            <w:noWrap/>
            <w:vAlign w:val="center"/>
            <w:hideMark/>
          </w:tcPr>
          <w:p w:rsidR="00F00592" w:rsidRPr="00F00592" w:rsidRDefault="00F00592" w:rsidP="00F20169">
            <w:pPr>
              <w:spacing w:after="0" w:line="240" w:lineRule="auto"/>
              <w:rPr>
                <w:rFonts w:ascii="Calibri" w:eastAsia="Times New Roman" w:hAnsi="Calibri" w:cs="Calibri"/>
                <w:b/>
                <w:bCs/>
                <w:color w:val="000000"/>
                <w:sz w:val="32"/>
                <w:szCs w:val="32"/>
                <w:lang w:eastAsia="hr-HR"/>
              </w:rPr>
            </w:pPr>
            <w:r w:rsidRPr="00F00592">
              <w:rPr>
                <w:rFonts w:ascii="Calibri" w:eastAsia="Times New Roman" w:hAnsi="Calibri" w:cs="Calibri"/>
                <w:b/>
                <w:bCs/>
                <w:color w:val="000000"/>
                <w:sz w:val="32"/>
                <w:szCs w:val="32"/>
                <w:lang w:eastAsia="hr-HR"/>
              </w:rPr>
              <w:t>Kupnja PC računala (uključeno monitor, tipkovnica i miš)</w:t>
            </w:r>
          </w:p>
        </w:tc>
        <w:tc>
          <w:tcPr>
            <w:tcW w:w="2301" w:type="dxa"/>
            <w:tcBorders>
              <w:top w:val="nil"/>
              <w:left w:val="nil"/>
              <w:bottom w:val="nil"/>
              <w:right w:val="nil"/>
            </w:tcBorders>
            <w:shd w:val="clear" w:color="auto" w:fill="auto"/>
            <w:noWrap/>
            <w:vAlign w:val="bottom"/>
            <w:hideMark/>
          </w:tcPr>
          <w:p w:rsidR="00F00592" w:rsidRPr="00F00592" w:rsidRDefault="00F00592" w:rsidP="00F00592">
            <w:pPr>
              <w:spacing w:after="0" w:line="240" w:lineRule="auto"/>
              <w:rPr>
                <w:rFonts w:ascii="Calibri" w:eastAsia="Times New Roman" w:hAnsi="Calibri" w:cs="Calibri"/>
                <w:color w:val="000000"/>
                <w:lang w:eastAsia="hr-HR"/>
              </w:rPr>
            </w:pPr>
          </w:p>
        </w:tc>
      </w:tr>
      <w:tr w:rsidR="00F00592" w:rsidRPr="00F00592" w:rsidTr="00F00592">
        <w:trPr>
          <w:gridAfter w:val="2"/>
          <w:wAfter w:w="7374" w:type="dxa"/>
          <w:trHeight w:val="1343"/>
        </w:trPr>
        <w:tc>
          <w:tcPr>
            <w:tcW w:w="851" w:type="dxa"/>
            <w:tcBorders>
              <w:top w:val="single" w:sz="8" w:space="0" w:color="auto"/>
              <w:left w:val="single" w:sz="8" w:space="0" w:color="auto"/>
              <w:bottom w:val="single" w:sz="4" w:space="0" w:color="auto"/>
              <w:right w:val="single" w:sz="4" w:space="0" w:color="auto"/>
            </w:tcBorders>
            <w:shd w:val="clear" w:color="000000" w:fill="DDD9C3"/>
            <w:vAlign w:val="center"/>
            <w:hideMark/>
          </w:tcPr>
          <w:p w:rsidR="00F00592" w:rsidRPr="00F00592" w:rsidRDefault="00F00592" w:rsidP="00F00592">
            <w:pPr>
              <w:spacing w:after="0" w:line="240" w:lineRule="auto"/>
              <w:jc w:val="center"/>
              <w:rPr>
                <w:rFonts w:ascii="Calibri" w:eastAsia="Times New Roman" w:hAnsi="Calibri" w:cs="Calibri"/>
                <w:b/>
                <w:bCs/>
                <w:color w:val="000000"/>
                <w:lang w:eastAsia="hr-HR"/>
              </w:rPr>
            </w:pPr>
            <w:r w:rsidRPr="00F00592">
              <w:rPr>
                <w:rFonts w:ascii="Calibri" w:eastAsia="Times New Roman" w:hAnsi="Calibri" w:cs="Calibri"/>
                <w:b/>
                <w:bCs/>
                <w:color w:val="000000"/>
                <w:lang w:eastAsia="hr-HR"/>
              </w:rPr>
              <w:t>red. br.</w:t>
            </w:r>
          </w:p>
        </w:tc>
        <w:tc>
          <w:tcPr>
            <w:tcW w:w="6946" w:type="dxa"/>
            <w:tcBorders>
              <w:top w:val="single" w:sz="8" w:space="0" w:color="auto"/>
              <w:left w:val="nil"/>
              <w:bottom w:val="single" w:sz="4" w:space="0" w:color="auto"/>
              <w:right w:val="single" w:sz="4" w:space="0" w:color="auto"/>
            </w:tcBorders>
            <w:shd w:val="clear" w:color="000000" w:fill="DDD9C3"/>
            <w:noWrap/>
            <w:vAlign w:val="center"/>
            <w:hideMark/>
          </w:tcPr>
          <w:p w:rsidR="00F00592" w:rsidRPr="00F00592" w:rsidRDefault="00F00592" w:rsidP="00F00592">
            <w:pPr>
              <w:spacing w:after="0" w:line="240" w:lineRule="auto"/>
              <w:jc w:val="center"/>
              <w:rPr>
                <w:rFonts w:ascii="Calibri" w:eastAsia="Times New Roman" w:hAnsi="Calibri" w:cs="Calibri"/>
                <w:b/>
                <w:bCs/>
                <w:color w:val="000000"/>
                <w:lang w:eastAsia="hr-HR"/>
              </w:rPr>
            </w:pPr>
            <w:r w:rsidRPr="00F00592">
              <w:rPr>
                <w:rFonts w:ascii="Calibri" w:eastAsia="Times New Roman" w:hAnsi="Calibri" w:cs="Calibri"/>
                <w:b/>
                <w:bCs/>
                <w:color w:val="000000"/>
                <w:lang w:eastAsia="hr-HR"/>
              </w:rPr>
              <w:t>Minimalne tehničke karakteristike</w:t>
            </w:r>
          </w:p>
        </w:tc>
        <w:tc>
          <w:tcPr>
            <w:tcW w:w="2301" w:type="dxa"/>
            <w:tcBorders>
              <w:top w:val="single" w:sz="8" w:space="0" w:color="auto"/>
              <w:left w:val="nil"/>
              <w:bottom w:val="single" w:sz="4" w:space="0" w:color="auto"/>
              <w:right w:val="single" w:sz="4" w:space="0" w:color="auto"/>
            </w:tcBorders>
            <w:shd w:val="clear" w:color="000000" w:fill="D8D8D8"/>
            <w:vAlign w:val="center"/>
            <w:hideMark/>
          </w:tcPr>
          <w:p w:rsidR="00F00592" w:rsidRPr="00F00592" w:rsidRDefault="00F00592" w:rsidP="00F00592">
            <w:pPr>
              <w:spacing w:after="0" w:line="240" w:lineRule="auto"/>
              <w:jc w:val="center"/>
              <w:rPr>
                <w:rFonts w:ascii="Calibri" w:eastAsia="Times New Roman" w:hAnsi="Calibri" w:cs="Calibri"/>
                <w:b/>
                <w:bCs/>
                <w:color w:val="000000"/>
                <w:lang w:eastAsia="hr-HR"/>
              </w:rPr>
            </w:pPr>
            <w:r w:rsidRPr="00F00592">
              <w:rPr>
                <w:rFonts w:ascii="Calibri" w:eastAsia="Times New Roman" w:hAnsi="Calibri" w:cs="Calibri"/>
                <w:b/>
                <w:bCs/>
                <w:color w:val="000000"/>
                <w:lang w:eastAsia="hr-HR"/>
              </w:rPr>
              <w:t>Potvrda tehničkog opisa (DA/NE)</w:t>
            </w:r>
          </w:p>
        </w:tc>
      </w:tr>
      <w:tr w:rsidR="00F00592" w:rsidRPr="00F00592" w:rsidTr="00F00592">
        <w:trPr>
          <w:gridAfter w:val="2"/>
          <w:wAfter w:w="7374" w:type="dxa"/>
          <w:trHeight w:val="309"/>
        </w:trPr>
        <w:tc>
          <w:tcPr>
            <w:tcW w:w="851" w:type="dxa"/>
            <w:tcBorders>
              <w:top w:val="nil"/>
              <w:left w:val="single" w:sz="8" w:space="0" w:color="auto"/>
              <w:bottom w:val="single" w:sz="4" w:space="0" w:color="auto"/>
              <w:right w:val="single" w:sz="4" w:space="0" w:color="auto"/>
            </w:tcBorders>
            <w:shd w:val="clear" w:color="auto" w:fill="auto"/>
            <w:noWrap/>
            <w:vAlign w:val="center"/>
            <w:hideMark/>
          </w:tcPr>
          <w:p w:rsidR="00F00592" w:rsidRPr="00F00592" w:rsidRDefault="00F00592" w:rsidP="00F00592">
            <w:pPr>
              <w:spacing w:after="0" w:line="240" w:lineRule="auto"/>
              <w:jc w:val="center"/>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1.</w:t>
            </w:r>
          </w:p>
        </w:tc>
        <w:tc>
          <w:tcPr>
            <w:tcW w:w="9247" w:type="dxa"/>
            <w:gridSpan w:val="2"/>
            <w:tcBorders>
              <w:top w:val="single" w:sz="4" w:space="0" w:color="auto"/>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RAČUNALO SLJEDEĆIH TEHNIČKIH KARAKTERISTIKA:</w:t>
            </w:r>
          </w:p>
        </w:tc>
      </w:tr>
      <w:tr w:rsidR="00F00592" w:rsidRPr="00F00592" w:rsidTr="00F00592">
        <w:trPr>
          <w:gridAfter w:val="2"/>
          <w:wAfter w:w="7374" w:type="dxa"/>
          <w:trHeight w:val="900"/>
        </w:trPr>
        <w:tc>
          <w:tcPr>
            <w:tcW w:w="10098" w:type="dxa"/>
            <w:gridSpan w:val="3"/>
            <w:tcBorders>
              <w:top w:val="single" w:sz="4" w:space="0" w:color="auto"/>
              <w:left w:val="single" w:sz="8" w:space="0" w:color="auto"/>
              <w:bottom w:val="single" w:sz="4" w:space="0" w:color="auto"/>
              <w:right w:val="single" w:sz="4" w:space="0" w:color="auto"/>
            </w:tcBorders>
            <w:shd w:val="clear" w:color="auto" w:fill="auto"/>
            <w:hideMark/>
          </w:tcPr>
          <w:p w:rsidR="00F00592" w:rsidRPr="00F00592" w:rsidRDefault="00F00592" w:rsidP="00F00592">
            <w:pPr>
              <w:spacing w:after="0" w:line="240" w:lineRule="auto"/>
              <w:rPr>
                <w:rFonts w:ascii="Calibri" w:eastAsia="Times New Roman" w:hAnsi="Calibri" w:cs="Calibri"/>
                <w:b/>
                <w:bCs/>
                <w:lang w:eastAsia="hr-HR"/>
              </w:rPr>
            </w:pPr>
            <w:r w:rsidRPr="00F00592">
              <w:rPr>
                <w:rFonts w:ascii="Calibri" w:eastAsia="Times New Roman" w:hAnsi="Calibri" w:cs="Calibri"/>
                <w:b/>
                <w:bCs/>
                <w:lang w:eastAsia="hr-HR"/>
              </w:rPr>
              <w:t>*OBAVEZNO POPUNITI</w:t>
            </w:r>
            <w:r w:rsidRPr="00F00592">
              <w:rPr>
                <w:rFonts w:ascii="Calibri" w:eastAsia="Times New Roman" w:hAnsi="Calibri" w:cs="Calibri"/>
                <w:b/>
                <w:bCs/>
                <w:lang w:eastAsia="hr-HR"/>
              </w:rPr>
              <w:br/>
              <w:t>Proizvođač:</w:t>
            </w:r>
            <w:r w:rsidRPr="00F00592">
              <w:rPr>
                <w:rFonts w:ascii="Calibri" w:eastAsia="Times New Roman" w:hAnsi="Calibri" w:cs="Calibri"/>
                <w:b/>
                <w:bCs/>
                <w:lang w:eastAsia="hr-HR"/>
              </w:rPr>
              <w:br/>
              <w:t>Naziv ponuđenog produkta:</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Kućište SFF s ugrađenim zvučnikom, može stajati vodoravno i okomito bez dodatnih nosača</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1.2</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CPU: i5 4-Gen i5 4570/3,2GHz ili bolje/QUAD core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1.3</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Chipset: Intel Q87 Express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1.4</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Integrirana podrška na elektronskoj ploči za RAID polje diskova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1.5</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Sigurnost:Integriran TPM 1.2 Security Chip,Security lock Kensington security slot ugrađen u kućište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1.6</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Integrirana RAM memorija:6MB</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1.7</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Instalirana RAM Memorija: 8GB DDR3 SDRAM /  ili bolje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1.8</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Nadogradiv do min 32GB RAM memorije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1.9</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SSD 240GB 6GB/s SATA,Read 520MB/s,Write 500MB/s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1.10</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HDD :500GB/7200 okreta , SATA 6Gb/s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1.11</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DVD ROM SATA ili bolje</w:t>
            </w:r>
          </w:p>
        </w:tc>
        <w:tc>
          <w:tcPr>
            <w:tcW w:w="230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1.12</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Integrirana grafička kartica sa VGA i Display portom sa podrškom za 3 monitora, min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1.13</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Integrirana zvučna kartica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1.14</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Integrirana mrežna kartica 10/100/1000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1.15</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Remote Management Protocol ASF 2.0  min, Wake on LAN ,Pxe podrška,auto-uplink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1.16</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6XUSB 2.0 PORTS min, (min 2 kom na prednjoj maski računala)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1.17</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4xUSB 3.0 ports min (min. 2 komada na prednjoj maski računala ili bolje</w:t>
            </w:r>
          </w:p>
        </w:tc>
        <w:tc>
          <w:tcPr>
            <w:tcW w:w="2301" w:type="dxa"/>
            <w:tcBorders>
              <w:top w:val="single" w:sz="4" w:space="0" w:color="auto"/>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1.18</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1xserijski port ugrađen na matičnu ploču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lastRenderedPageBreak/>
              <w:t>1.19</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1xmic front ,1x slušalice- front,1xLAN port, 1X VGA,2Xdisplay ports ili bolje</w:t>
            </w:r>
          </w:p>
        </w:tc>
        <w:tc>
          <w:tcPr>
            <w:tcW w:w="2301" w:type="dxa"/>
            <w:tcBorders>
              <w:top w:val="single" w:sz="4" w:space="0" w:color="auto"/>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1.20</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1x PS/2 muse, 1x PS2/key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1.21</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Ugrađeno napajanje sa min 240W a aktivnim PFC-om ili bolje</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1.22</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OS:Windows 10pro licenca /64 bit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1.23</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Tipkovnica USB standardna sa standardnim rasporedom tipki, odvojenim numeričkim dijelom, hrvatski znakovi (čćžđš)</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1.24</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Miš optički, USB,3 tipke, sa scroll kotačićem. Miš mora biti u potpunosti nov, nekorišten, isporučen u tvorničkom pakiranju.</w:t>
            </w:r>
          </w:p>
        </w:tc>
        <w:tc>
          <w:tcPr>
            <w:tcW w:w="230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 </w:t>
            </w:r>
          </w:p>
        </w:tc>
      </w:tr>
      <w:tr w:rsidR="00F00592" w:rsidRPr="00F00592" w:rsidTr="00F00592">
        <w:trPr>
          <w:gridAfter w:val="2"/>
          <w:wAfter w:w="7374" w:type="dxa"/>
          <w:trHeight w:val="516"/>
        </w:trPr>
        <w:tc>
          <w:tcPr>
            <w:tcW w:w="851" w:type="dxa"/>
            <w:tcBorders>
              <w:top w:val="nil"/>
              <w:left w:val="single" w:sz="8" w:space="0" w:color="auto"/>
              <w:bottom w:val="single" w:sz="4" w:space="0" w:color="auto"/>
              <w:right w:val="single" w:sz="4" w:space="0" w:color="auto"/>
            </w:tcBorders>
            <w:shd w:val="clear" w:color="auto" w:fill="auto"/>
            <w:noWrap/>
            <w:vAlign w:val="center"/>
            <w:hideMark/>
          </w:tcPr>
          <w:p w:rsidR="00F00592" w:rsidRPr="00F00592" w:rsidRDefault="00F00592" w:rsidP="00F00592">
            <w:pPr>
              <w:spacing w:after="0" w:line="240" w:lineRule="auto"/>
              <w:jc w:val="center"/>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2.</w:t>
            </w:r>
          </w:p>
        </w:tc>
        <w:tc>
          <w:tcPr>
            <w:tcW w:w="9247" w:type="dxa"/>
            <w:gridSpan w:val="2"/>
            <w:tcBorders>
              <w:top w:val="single" w:sz="4" w:space="0" w:color="auto"/>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MONITOR SLJEDEĆIH TEHNIČKIH KARAKTERISTIKA:</w:t>
            </w:r>
          </w:p>
        </w:tc>
      </w:tr>
      <w:tr w:rsidR="00F00592" w:rsidRPr="00F00592" w:rsidTr="00F00592">
        <w:trPr>
          <w:gridAfter w:val="2"/>
          <w:wAfter w:w="7374" w:type="dxa"/>
          <w:trHeight w:val="900"/>
        </w:trPr>
        <w:tc>
          <w:tcPr>
            <w:tcW w:w="10098" w:type="dxa"/>
            <w:gridSpan w:val="3"/>
            <w:tcBorders>
              <w:top w:val="single" w:sz="4" w:space="0" w:color="auto"/>
              <w:left w:val="single" w:sz="8" w:space="0" w:color="auto"/>
              <w:bottom w:val="single" w:sz="4" w:space="0" w:color="auto"/>
              <w:right w:val="single" w:sz="4" w:space="0" w:color="auto"/>
            </w:tcBorders>
            <w:shd w:val="clear" w:color="auto" w:fill="auto"/>
            <w:hideMark/>
          </w:tcPr>
          <w:p w:rsidR="00F00592" w:rsidRPr="00F00592" w:rsidRDefault="00F00592" w:rsidP="00F00592">
            <w:pPr>
              <w:spacing w:after="0" w:line="240" w:lineRule="auto"/>
              <w:rPr>
                <w:rFonts w:ascii="Calibri" w:eastAsia="Times New Roman" w:hAnsi="Calibri" w:cs="Calibri"/>
                <w:b/>
                <w:bCs/>
                <w:lang w:eastAsia="hr-HR"/>
              </w:rPr>
            </w:pPr>
            <w:r w:rsidRPr="00F00592">
              <w:rPr>
                <w:rFonts w:ascii="Calibri" w:eastAsia="Times New Roman" w:hAnsi="Calibri" w:cs="Calibri"/>
                <w:b/>
                <w:bCs/>
                <w:lang w:eastAsia="hr-HR"/>
              </w:rPr>
              <w:t>*OBAVEZNO POPUNITI</w:t>
            </w:r>
            <w:r w:rsidRPr="00F00592">
              <w:rPr>
                <w:rFonts w:ascii="Calibri" w:eastAsia="Times New Roman" w:hAnsi="Calibri" w:cs="Calibri"/>
                <w:b/>
                <w:bCs/>
                <w:lang w:eastAsia="hr-HR"/>
              </w:rPr>
              <w:br/>
              <w:t>Proizvođač:</w:t>
            </w:r>
            <w:r w:rsidRPr="00F00592">
              <w:rPr>
                <w:rFonts w:ascii="Calibri" w:eastAsia="Times New Roman" w:hAnsi="Calibri" w:cs="Calibri"/>
                <w:b/>
                <w:bCs/>
                <w:lang w:eastAsia="hr-HR"/>
              </w:rPr>
              <w:br/>
              <w:t>Naziv ponuđenog produkta:</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2.1</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Dijagonala monitora : 23,8“ min.</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2.2</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Tehnologija:LCD WLED IPS panel  min.</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2.3</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Rezolucija:1920x1080 na 60Hz min.</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2.4</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Vrijeme odziva :5ms</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2.5</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Svjetlina:250cd/m2</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2.6</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Format ekrana:16:9</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2.7</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Raspoloživi načini spajanja s računalom: HDMI, VGA, DP</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2.8</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Integrirani zvučnici </w:t>
            </w:r>
          </w:p>
        </w:tc>
        <w:tc>
          <w:tcPr>
            <w:tcW w:w="2301"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2.9</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VESA priključak 100x100mm za montažu na zidni ili stolni nosač</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2.10</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Napajanje 220 V ugrađeno u kućište monitora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2.11</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 xml:space="preserve">Isporučeni naponski kabeli duljine min 1,8m </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2.12</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Isporučen audio kabel duljine 1,8m min.</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499"/>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jc w:val="center"/>
              <w:rPr>
                <w:rFonts w:ascii="Calibri" w:eastAsia="Times New Roman" w:hAnsi="Calibri" w:cs="Calibri"/>
                <w:lang w:eastAsia="hr-HR"/>
              </w:rPr>
            </w:pPr>
            <w:r w:rsidRPr="00F00592">
              <w:rPr>
                <w:rFonts w:ascii="Calibri" w:eastAsia="Times New Roman" w:hAnsi="Calibri" w:cs="Calibri"/>
                <w:lang w:eastAsia="hr-HR"/>
              </w:rPr>
              <w:t>2.13</w:t>
            </w:r>
          </w:p>
        </w:tc>
        <w:tc>
          <w:tcPr>
            <w:tcW w:w="6946" w:type="dxa"/>
            <w:tcBorders>
              <w:top w:val="nil"/>
              <w:left w:val="nil"/>
              <w:bottom w:val="single" w:sz="4" w:space="0" w:color="auto"/>
              <w:right w:val="single" w:sz="4" w:space="0" w:color="auto"/>
            </w:tcBorders>
            <w:shd w:val="clear" w:color="auto" w:fill="auto"/>
            <w:vAlign w:val="center"/>
            <w:hideMark/>
          </w:tcPr>
          <w:p w:rsidR="00F00592" w:rsidRPr="00F00592" w:rsidRDefault="00F00592" w:rsidP="00F00592">
            <w:pPr>
              <w:spacing w:after="0" w:line="240" w:lineRule="auto"/>
              <w:rPr>
                <w:rFonts w:ascii="Calibri" w:eastAsia="Times New Roman" w:hAnsi="Calibri" w:cs="Calibri"/>
                <w:lang w:eastAsia="hr-HR"/>
              </w:rPr>
            </w:pPr>
            <w:r w:rsidRPr="00F00592">
              <w:rPr>
                <w:rFonts w:ascii="Calibri" w:eastAsia="Times New Roman" w:hAnsi="Calibri" w:cs="Calibri"/>
                <w:lang w:eastAsia="hr-HR"/>
              </w:rPr>
              <w:t>Isporučen bar jedan kabel za spajanje na digitalne izlaze isporučenog uređaja/računala (HDMI,DP)</w:t>
            </w:r>
          </w:p>
        </w:tc>
        <w:tc>
          <w:tcPr>
            <w:tcW w:w="2301" w:type="dxa"/>
            <w:tcBorders>
              <w:top w:val="nil"/>
              <w:left w:val="nil"/>
              <w:bottom w:val="single" w:sz="4" w:space="0" w:color="auto"/>
              <w:right w:val="single" w:sz="4" w:space="0" w:color="auto"/>
            </w:tcBorders>
            <w:shd w:val="clear" w:color="auto" w:fill="auto"/>
            <w:noWrap/>
            <w:vAlign w:val="bottom"/>
            <w:hideMark/>
          </w:tcPr>
          <w:p w:rsidR="00F00592" w:rsidRPr="00F00592" w:rsidRDefault="00F00592" w:rsidP="00F00592">
            <w:pPr>
              <w:spacing w:after="0" w:line="240" w:lineRule="auto"/>
              <w:jc w:val="center"/>
              <w:rPr>
                <w:rFonts w:ascii="Calibri" w:eastAsia="Times New Roman" w:hAnsi="Calibri" w:cs="Calibri"/>
                <w:color w:val="000000"/>
                <w:lang w:eastAsia="hr-HR"/>
              </w:rPr>
            </w:pPr>
            <w:r w:rsidRPr="00F00592">
              <w:rPr>
                <w:rFonts w:ascii="Calibri" w:eastAsia="Times New Roman" w:hAnsi="Calibri" w:cs="Calibri"/>
                <w:color w:val="000000"/>
                <w:lang w:eastAsia="hr-HR"/>
              </w:rPr>
              <w:t> </w:t>
            </w:r>
          </w:p>
        </w:tc>
      </w:tr>
      <w:tr w:rsidR="00F00592" w:rsidRPr="00F00592" w:rsidTr="00F00592">
        <w:trPr>
          <w:gridAfter w:val="2"/>
          <w:wAfter w:w="7374" w:type="dxa"/>
          <w:trHeight w:val="649"/>
        </w:trPr>
        <w:tc>
          <w:tcPr>
            <w:tcW w:w="10098"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rsidR="00F00592" w:rsidRPr="00F00592" w:rsidRDefault="00F00592" w:rsidP="00F00592">
            <w:pPr>
              <w:spacing w:after="0" w:line="240" w:lineRule="auto"/>
              <w:rPr>
                <w:rFonts w:ascii="Calibri" w:eastAsia="Times New Roman" w:hAnsi="Calibri" w:cs="Calibri"/>
                <w:b/>
                <w:bCs/>
                <w:lang w:eastAsia="hr-HR"/>
              </w:rPr>
            </w:pPr>
            <w:r w:rsidRPr="00F00592">
              <w:rPr>
                <w:rFonts w:ascii="Calibri" w:eastAsia="Times New Roman" w:hAnsi="Calibri" w:cs="Calibri"/>
                <w:b/>
                <w:bCs/>
                <w:lang w:eastAsia="hr-HR"/>
              </w:rPr>
              <w:t>Računalo i monitor čine jednu nedjeljivu cjelinu. Jedinični broj isporučenih uređaja (računalo+monitor = 1 uređaj)= 115 komada</w:t>
            </w:r>
          </w:p>
        </w:tc>
      </w:tr>
      <w:tr w:rsidR="00F00592" w:rsidRPr="00F00592" w:rsidTr="00F00592">
        <w:trPr>
          <w:gridAfter w:val="2"/>
          <w:wAfter w:w="7374" w:type="dxa"/>
          <w:trHeight w:val="305"/>
        </w:trPr>
        <w:tc>
          <w:tcPr>
            <w:tcW w:w="7797" w:type="dxa"/>
            <w:gridSpan w:val="2"/>
            <w:tcBorders>
              <w:top w:val="nil"/>
              <w:left w:val="single" w:sz="4" w:space="0" w:color="auto"/>
              <w:bottom w:val="single" w:sz="4" w:space="0" w:color="auto"/>
              <w:right w:val="single" w:sz="4" w:space="0" w:color="auto"/>
            </w:tcBorders>
            <w:shd w:val="clear" w:color="auto" w:fill="auto"/>
            <w:noWrap/>
            <w:vAlign w:val="center"/>
            <w:hideMark/>
          </w:tcPr>
          <w:p w:rsidR="00F00592" w:rsidRPr="00F00592" w:rsidRDefault="00F00592" w:rsidP="00F00592">
            <w:pPr>
              <w:spacing w:after="0" w:line="240" w:lineRule="auto"/>
              <w:jc w:val="right"/>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Sveukupno bez PDV-a:</w:t>
            </w:r>
          </w:p>
        </w:tc>
        <w:tc>
          <w:tcPr>
            <w:tcW w:w="2301" w:type="dxa"/>
            <w:tcBorders>
              <w:top w:val="nil"/>
              <w:left w:val="nil"/>
              <w:bottom w:val="single" w:sz="4" w:space="0" w:color="auto"/>
              <w:right w:val="single" w:sz="4" w:space="0" w:color="auto"/>
            </w:tcBorders>
            <w:shd w:val="clear" w:color="000000" w:fill="D8D8D8"/>
            <w:noWrap/>
            <w:vAlign w:val="center"/>
            <w:hideMark/>
          </w:tcPr>
          <w:p w:rsidR="00F00592" w:rsidRPr="00F00592" w:rsidRDefault="00F00592" w:rsidP="00F00592">
            <w:pPr>
              <w:spacing w:after="0" w:line="240" w:lineRule="auto"/>
              <w:jc w:val="center"/>
              <w:rPr>
                <w:rFonts w:ascii="Calibri" w:eastAsia="Times New Roman" w:hAnsi="Calibri" w:cs="Calibri"/>
                <w:b/>
                <w:bCs/>
                <w:color w:val="000000"/>
                <w:lang w:eastAsia="hr-HR"/>
              </w:rPr>
            </w:pPr>
            <w:r w:rsidRPr="00F00592">
              <w:rPr>
                <w:rFonts w:ascii="Calibri" w:eastAsia="Times New Roman" w:hAnsi="Calibri" w:cs="Calibri"/>
                <w:b/>
                <w:bCs/>
                <w:color w:val="000000"/>
                <w:lang w:eastAsia="hr-HR"/>
              </w:rPr>
              <w:t> </w:t>
            </w:r>
          </w:p>
        </w:tc>
      </w:tr>
      <w:tr w:rsidR="00F00592" w:rsidRPr="00F00592" w:rsidTr="00F00592">
        <w:trPr>
          <w:gridAfter w:val="2"/>
          <w:wAfter w:w="7374" w:type="dxa"/>
          <w:trHeight w:val="274"/>
        </w:trPr>
        <w:tc>
          <w:tcPr>
            <w:tcW w:w="779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592" w:rsidRPr="00F00592" w:rsidRDefault="00F00592" w:rsidP="00F00592">
            <w:pPr>
              <w:spacing w:after="0" w:line="240" w:lineRule="auto"/>
              <w:jc w:val="right"/>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PDV:</w:t>
            </w:r>
          </w:p>
        </w:tc>
        <w:tc>
          <w:tcPr>
            <w:tcW w:w="2301" w:type="dxa"/>
            <w:tcBorders>
              <w:top w:val="nil"/>
              <w:left w:val="nil"/>
              <w:bottom w:val="single" w:sz="4" w:space="0" w:color="auto"/>
              <w:right w:val="single" w:sz="4" w:space="0" w:color="auto"/>
            </w:tcBorders>
            <w:shd w:val="clear" w:color="000000" w:fill="D8D8D8"/>
            <w:noWrap/>
            <w:vAlign w:val="center"/>
            <w:hideMark/>
          </w:tcPr>
          <w:p w:rsidR="00F00592" w:rsidRPr="00F00592" w:rsidRDefault="00F00592" w:rsidP="00F00592">
            <w:pPr>
              <w:spacing w:after="0" w:line="240" w:lineRule="auto"/>
              <w:jc w:val="center"/>
              <w:rPr>
                <w:rFonts w:ascii="Calibri" w:eastAsia="Times New Roman" w:hAnsi="Calibri" w:cs="Calibri"/>
                <w:b/>
                <w:bCs/>
                <w:color w:val="000000"/>
                <w:lang w:eastAsia="hr-HR"/>
              </w:rPr>
            </w:pPr>
            <w:r w:rsidRPr="00F00592">
              <w:rPr>
                <w:rFonts w:ascii="Calibri" w:eastAsia="Times New Roman" w:hAnsi="Calibri" w:cs="Calibri"/>
                <w:b/>
                <w:bCs/>
                <w:color w:val="000000"/>
                <w:lang w:eastAsia="hr-HR"/>
              </w:rPr>
              <w:t> </w:t>
            </w:r>
          </w:p>
        </w:tc>
      </w:tr>
      <w:tr w:rsidR="00F00592" w:rsidRPr="00F00592" w:rsidTr="00F00592">
        <w:trPr>
          <w:gridAfter w:val="2"/>
          <w:wAfter w:w="7374" w:type="dxa"/>
          <w:trHeight w:val="311"/>
        </w:trPr>
        <w:tc>
          <w:tcPr>
            <w:tcW w:w="779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0592" w:rsidRPr="00F00592" w:rsidRDefault="00F00592" w:rsidP="00F00592">
            <w:pPr>
              <w:spacing w:after="0" w:line="240" w:lineRule="auto"/>
              <w:jc w:val="right"/>
              <w:rPr>
                <w:rFonts w:ascii="Calibri" w:eastAsia="Times New Roman" w:hAnsi="Calibri" w:cs="Calibri"/>
                <w:b/>
                <w:bCs/>
                <w:color w:val="000000"/>
                <w:sz w:val="28"/>
                <w:szCs w:val="28"/>
                <w:lang w:eastAsia="hr-HR"/>
              </w:rPr>
            </w:pPr>
            <w:r w:rsidRPr="00F00592">
              <w:rPr>
                <w:rFonts w:ascii="Calibri" w:eastAsia="Times New Roman" w:hAnsi="Calibri" w:cs="Calibri"/>
                <w:b/>
                <w:bCs/>
                <w:color w:val="000000"/>
                <w:sz w:val="28"/>
                <w:szCs w:val="28"/>
                <w:lang w:eastAsia="hr-HR"/>
              </w:rPr>
              <w:t>Sveukupno s PDV-om:</w:t>
            </w:r>
          </w:p>
        </w:tc>
        <w:tc>
          <w:tcPr>
            <w:tcW w:w="2301" w:type="dxa"/>
            <w:tcBorders>
              <w:top w:val="nil"/>
              <w:left w:val="nil"/>
              <w:bottom w:val="single" w:sz="4" w:space="0" w:color="auto"/>
              <w:right w:val="single" w:sz="4" w:space="0" w:color="auto"/>
            </w:tcBorders>
            <w:shd w:val="clear" w:color="000000" w:fill="D8D8D8"/>
            <w:noWrap/>
            <w:vAlign w:val="center"/>
            <w:hideMark/>
          </w:tcPr>
          <w:p w:rsidR="00F00592" w:rsidRPr="00F00592" w:rsidRDefault="00F00592" w:rsidP="00F00592">
            <w:pPr>
              <w:spacing w:after="0" w:line="240" w:lineRule="auto"/>
              <w:jc w:val="center"/>
              <w:rPr>
                <w:rFonts w:ascii="Calibri" w:eastAsia="Times New Roman" w:hAnsi="Calibri" w:cs="Calibri"/>
                <w:b/>
                <w:bCs/>
                <w:color w:val="000000"/>
                <w:lang w:eastAsia="hr-HR"/>
              </w:rPr>
            </w:pPr>
            <w:r w:rsidRPr="00F00592">
              <w:rPr>
                <w:rFonts w:ascii="Calibri" w:eastAsia="Times New Roman" w:hAnsi="Calibri" w:cs="Calibri"/>
                <w:b/>
                <w:bCs/>
                <w:color w:val="000000"/>
                <w:lang w:eastAsia="hr-HR"/>
              </w:rPr>
              <w:t> </w:t>
            </w:r>
          </w:p>
        </w:tc>
      </w:tr>
    </w:tbl>
    <w:p w:rsidR="00F00592" w:rsidRPr="00F00592" w:rsidRDefault="00F00592" w:rsidP="00F00592">
      <w:pPr>
        <w:spacing w:line="276" w:lineRule="auto"/>
        <w:rPr>
          <w:rFonts w:ascii="Times New Roman" w:hAnsi="Times New Roman" w:cs="Times New Roman"/>
          <w:b/>
          <w:bCs/>
          <w:sz w:val="28"/>
          <w:szCs w:val="28"/>
        </w:rPr>
      </w:pPr>
    </w:p>
    <w:p w:rsidR="00006E8F" w:rsidRPr="000206EE" w:rsidRDefault="00BC6EC3" w:rsidP="000206EE">
      <w:pPr>
        <w:spacing w:after="0"/>
        <w:ind w:left="644" w:hanging="644"/>
        <w:jc w:val="both"/>
        <w:rPr>
          <w:rFonts w:ascii="Times New Roman" w:hAnsi="Times New Roman" w:cs="Times New Roman"/>
          <w:b/>
          <w:sz w:val="20"/>
        </w:rPr>
      </w:pPr>
      <w:r>
        <w:rPr>
          <w:rFonts w:ascii="Times New Roman" w:hAnsi="Times New Roman" w:cs="Times New Roman"/>
          <w:b/>
          <w:sz w:val="20"/>
        </w:rPr>
        <w:lastRenderedPageBreak/>
        <w:t xml:space="preserve">     -</w:t>
      </w:r>
      <w:r>
        <w:rPr>
          <w:rFonts w:ascii="Times New Roman" w:hAnsi="Times New Roman" w:cs="Times New Roman"/>
          <w:b/>
          <w:sz w:val="20"/>
        </w:rPr>
        <w:tab/>
      </w:r>
      <w:r w:rsidR="00006E8F" w:rsidRPr="000206EE">
        <w:rPr>
          <w:rFonts w:ascii="Times New Roman" w:hAnsi="Times New Roman" w:cs="Times New Roman"/>
          <w:b/>
          <w:sz w:val="20"/>
        </w:rPr>
        <w:t>Potvrda tehničkog opisa (DA/NE), navesti br. stranice ponude gdje se to dokazuje (u proizvođačkoj tehn. Specikaciji - unijeti točku troškovnika) - Ponuditelji su obvezni dostaviti kataloge i/ ili prospekte ponuđenog proizvoda kojim se nedvojbeno dokazuje zatražena karakteristika, a da naručitelj može prepoznati da ponuđeni proizvod odgovara navedenom u specifikaciji. Katalozi i/ili prospekti osim na hrvatskom mogu biti i na engelskom jeziku, ostali jezici moraju biti prevedeni s ovjerenim prijevodom od sudskog tumača na hrvatski jezik.</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cijena fco OB Zadar – točno mjesto isporuke dati će naručitelj</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 xml:space="preserve">rok isporuke: do </w:t>
      </w:r>
      <w:r w:rsidR="00F00592">
        <w:rPr>
          <w:rFonts w:ascii="Times New Roman" w:hAnsi="Times New Roman" w:cs="Times New Roman"/>
          <w:b/>
          <w:sz w:val="20"/>
        </w:rPr>
        <w:t>30</w:t>
      </w:r>
      <w:r w:rsidR="00251B48" w:rsidRPr="002D2A77">
        <w:rPr>
          <w:rFonts w:ascii="Times New Roman" w:hAnsi="Times New Roman" w:cs="Times New Roman"/>
          <w:b/>
          <w:sz w:val="20"/>
        </w:rPr>
        <w:t xml:space="preserve"> dana po potpisu ugovora</w:t>
      </w:r>
    </w:p>
    <w:p w:rsidR="00006E8F" w:rsidRPr="000206EE" w:rsidRDefault="00006E8F" w:rsidP="00964E30">
      <w:pPr>
        <w:pStyle w:val="ListParagraph"/>
        <w:numPr>
          <w:ilvl w:val="0"/>
          <w:numId w:val="4"/>
        </w:numPr>
        <w:spacing w:after="0"/>
        <w:jc w:val="both"/>
        <w:rPr>
          <w:rFonts w:ascii="Times New Roman" w:hAnsi="Times New Roman" w:cs="Times New Roman"/>
          <w:b/>
          <w:sz w:val="20"/>
        </w:rPr>
      </w:pPr>
      <w:r w:rsidRPr="000206EE">
        <w:rPr>
          <w:rFonts w:ascii="Times New Roman" w:hAnsi="Times New Roman" w:cs="Times New Roman"/>
          <w:b/>
          <w:sz w:val="20"/>
        </w:rPr>
        <w:t xml:space="preserve">jamstvo: </w:t>
      </w:r>
      <w:r w:rsidR="00F00592">
        <w:rPr>
          <w:rFonts w:ascii="Times New Roman" w:hAnsi="Times New Roman" w:cs="Times New Roman"/>
          <w:b/>
          <w:sz w:val="20"/>
        </w:rPr>
        <w:t>12 mjeseci</w:t>
      </w:r>
    </w:p>
    <w:p w:rsidR="00006E8F" w:rsidRPr="002D2A77"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osiguran servis u jamstvenom i vanjamstvenom roku</w:t>
      </w:r>
    </w:p>
    <w:p w:rsidR="00006E8F" w:rsidRDefault="00006E8F" w:rsidP="00964E30">
      <w:pPr>
        <w:pStyle w:val="ListParagraph"/>
        <w:numPr>
          <w:ilvl w:val="0"/>
          <w:numId w:val="4"/>
        </w:numPr>
        <w:spacing w:after="0"/>
        <w:jc w:val="both"/>
        <w:rPr>
          <w:rFonts w:ascii="Times New Roman" w:hAnsi="Times New Roman" w:cs="Times New Roman"/>
          <w:b/>
          <w:sz w:val="20"/>
        </w:rPr>
      </w:pPr>
      <w:r w:rsidRPr="002D2A77">
        <w:rPr>
          <w:rFonts w:ascii="Times New Roman" w:hAnsi="Times New Roman" w:cs="Times New Roman"/>
          <w:b/>
          <w:sz w:val="20"/>
        </w:rPr>
        <w:t>obavezna tehnička podrška za vrijeme i nakon isteka garantnog roka od strane proizvođača, odnosno od strane proizvođača ovlaštenih i osposobljenih djelatnika</w:t>
      </w:r>
    </w:p>
    <w:p w:rsidR="00DE2186" w:rsidRPr="00F20169" w:rsidRDefault="00F96D92" w:rsidP="00DE2186">
      <w:pPr>
        <w:pStyle w:val="ListParagraph"/>
        <w:numPr>
          <w:ilvl w:val="0"/>
          <w:numId w:val="4"/>
        </w:numPr>
        <w:spacing w:after="0"/>
        <w:jc w:val="both"/>
        <w:rPr>
          <w:rFonts w:ascii="Times New Roman" w:hAnsi="Times New Roman" w:cs="Times New Roman"/>
          <w:b/>
          <w:sz w:val="20"/>
        </w:rPr>
      </w:pPr>
      <w:r w:rsidRPr="00F20169">
        <w:rPr>
          <w:rFonts w:ascii="Times New Roman" w:hAnsi="Times New Roman" w:cs="Times New Roman"/>
          <w:b/>
          <w:sz w:val="20"/>
        </w:rPr>
        <w:t>Isporuka opreme specificirana je troškovnikom te</w:t>
      </w:r>
      <w:r w:rsidR="00F20169">
        <w:rPr>
          <w:rFonts w:ascii="Times New Roman" w:hAnsi="Times New Roman" w:cs="Times New Roman"/>
          <w:b/>
          <w:sz w:val="20"/>
        </w:rPr>
        <w:t xml:space="preserve"> nije dozvoljeno nuditi druge uređaje.</w:t>
      </w:r>
    </w:p>
    <w:p w:rsidR="00DE2186" w:rsidRDefault="00DE2186" w:rsidP="00DE2186">
      <w:pPr>
        <w:pStyle w:val="ListParagraph"/>
        <w:spacing w:after="0"/>
        <w:ind w:left="644"/>
        <w:jc w:val="both"/>
        <w:rPr>
          <w:rFonts w:ascii="Times New Roman" w:hAnsi="Times New Roman" w:cs="Times New Roman"/>
          <w:b/>
          <w:sz w:val="20"/>
        </w:rPr>
      </w:pPr>
    </w:p>
    <w:p w:rsidR="00DE2186" w:rsidRPr="002D2A77" w:rsidRDefault="00DE2186" w:rsidP="00DE2186">
      <w:pPr>
        <w:pStyle w:val="ListParagraph"/>
        <w:spacing w:after="0"/>
        <w:ind w:left="644"/>
        <w:jc w:val="both"/>
        <w:rPr>
          <w:rFonts w:ascii="Times New Roman" w:hAnsi="Times New Roman" w:cs="Times New Roman"/>
          <w:b/>
          <w:sz w:val="20"/>
        </w:rPr>
      </w:pPr>
    </w:p>
    <w:tbl>
      <w:tblPr>
        <w:tblW w:w="10952" w:type="dxa"/>
        <w:tblInd w:w="-176" w:type="dxa"/>
        <w:tblLayout w:type="fixed"/>
        <w:tblLook w:val="04A0"/>
      </w:tblPr>
      <w:tblGrid>
        <w:gridCol w:w="10952"/>
      </w:tblGrid>
      <w:tr w:rsidR="000206EE" w:rsidRPr="001B610F" w:rsidTr="000206EE">
        <w:trPr>
          <w:trHeight w:val="300"/>
        </w:trPr>
        <w:tc>
          <w:tcPr>
            <w:tcW w:w="10952" w:type="dxa"/>
            <w:tcBorders>
              <w:top w:val="nil"/>
              <w:left w:val="nil"/>
              <w:bottom w:val="nil"/>
              <w:right w:val="nil"/>
            </w:tcBorders>
            <w:shd w:val="clear" w:color="auto" w:fill="auto"/>
            <w:noWrap/>
            <w:vAlign w:val="center"/>
            <w:hideMark/>
          </w:tcPr>
          <w:p w:rsidR="000206EE" w:rsidRPr="001B610F" w:rsidRDefault="000206EE" w:rsidP="00F00592">
            <w:pPr>
              <w:spacing w:after="0" w:line="240" w:lineRule="auto"/>
              <w:rPr>
                <w:rFonts w:ascii="Times New Roman" w:eastAsia="Times New Roman" w:hAnsi="Times New Roman" w:cs="Times New Roman"/>
                <w:color w:val="000000"/>
                <w:sz w:val="20"/>
                <w:szCs w:val="20"/>
                <w:lang w:eastAsia="zh-CN"/>
              </w:rPr>
            </w:pPr>
            <w:r w:rsidRPr="001B610F">
              <w:rPr>
                <w:rFonts w:ascii="Times New Roman" w:eastAsia="Times New Roman" w:hAnsi="Times New Roman" w:cs="Times New Roman"/>
                <w:color w:val="000000"/>
                <w:sz w:val="20"/>
                <w:szCs w:val="20"/>
                <w:lang w:eastAsia="zh-CN"/>
              </w:rPr>
              <w:t>U ___________________, _____________ 202</w:t>
            </w:r>
            <w:r w:rsidR="00F00592">
              <w:rPr>
                <w:rFonts w:ascii="Times New Roman" w:eastAsia="Times New Roman" w:hAnsi="Times New Roman" w:cs="Times New Roman"/>
                <w:color w:val="000000"/>
                <w:sz w:val="20"/>
                <w:szCs w:val="20"/>
                <w:lang w:eastAsia="zh-CN"/>
              </w:rPr>
              <w:t>2</w:t>
            </w:r>
            <w:r w:rsidRPr="001B610F">
              <w:rPr>
                <w:rFonts w:ascii="Times New Roman" w:eastAsia="Times New Roman" w:hAnsi="Times New Roman" w:cs="Times New Roman"/>
                <w:color w:val="000000"/>
                <w:sz w:val="20"/>
                <w:szCs w:val="20"/>
                <w:lang w:eastAsia="zh-CN"/>
              </w:rPr>
              <w:t>.</w:t>
            </w:r>
          </w:p>
        </w:tc>
      </w:tr>
      <w:tr w:rsidR="000206EE" w:rsidRPr="001B610F" w:rsidTr="000206EE">
        <w:trPr>
          <w:trHeight w:val="300"/>
        </w:trPr>
        <w:tc>
          <w:tcPr>
            <w:tcW w:w="10952" w:type="dxa"/>
            <w:tcBorders>
              <w:top w:val="nil"/>
              <w:left w:val="nil"/>
              <w:bottom w:val="nil"/>
              <w:right w:val="nil"/>
            </w:tcBorders>
            <w:shd w:val="clear" w:color="auto" w:fill="auto"/>
            <w:noWrap/>
            <w:vAlign w:val="center"/>
            <w:hideMark/>
          </w:tcPr>
          <w:p w:rsidR="000206EE" w:rsidRPr="000206EE" w:rsidRDefault="000206EE" w:rsidP="000206EE">
            <w:pPr>
              <w:spacing w:after="0" w:line="240" w:lineRule="auto"/>
              <w:rPr>
                <w:rFonts w:ascii="Times New Roman" w:eastAsia="Times New Roman" w:hAnsi="Times New Roman" w:cs="Times New Roman"/>
                <w:color w:val="000000"/>
                <w:sz w:val="20"/>
                <w:szCs w:val="20"/>
                <w:lang w:eastAsia="zh-CN"/>
              </w:rPr>
            </w:pPr>
          </w:p>
        </w:tc>
      </w:tr>
    </w:tbl>
    <w:p w:rsidR="00F96D92" w:rsidRPr="00F96D92" w:rsidRDefault="000206EE" w:rsidP="00F96D92">
      <w:pPr>
        <w:spacing w:after="0" w:line="240" w:lineRule="auto"/>
        <w:ind w:left="5664" w:firstLine="708"/>
        <w:rPr>
          <w:rFonts w:ascii="Times New Roman" w:eastAsia="Times New Roman" w:hAnsi="Times New Roman" w:cs="Times New Roman"/>
          <w:color w:val="000000"/>
          <w:sz w:val="20"/>
          <w:szCs w:val="20"/>
          <w:lang w:eastAsia="zh-CN"/>
        </w:rPr>
      </w:pPr>
      <w:r w:rsidRPr="000206EE">
        <w:rPr>
          <w:rFonts w:ascii="Times New Roman" w:eastAsia="Times New Roman" w:hAnsi="Times New Roman" w:cs="Times New Roman"/>
          <w:color w:val="000000"/>
          <w:sz w:val="20"/>
          <w:szCs w:val="20"/>
          <w:lang w:eastAsia="zh-CN"/>
        </w:rPr>
        <w:t>_________________________</w:t>
      </w:r>
    </w:p>
    <w:p w:rsidR="00F96D92" w:rsidRDefault="00F96D92" w:rsidP="000206EE">
      <w:pPr>
        <w:rPr>
          <w:rFonts w:ascii="Times New Roman" w:hAnsi="Times New Roman" w:cs="Times New Roman"/>
          <w:b/>
          <w:sz w:val="20"/>
        </w:rPr>
      </w:pPr>
    </w:p>
    <w:p w:rsidR="00006E8F" w:rsidRDefault="000206EE" w:rsidP="000206EE">
      <w:pPr>
        <w:rPr>
          <w:rFonts w:ascii="Times New Roman" w:eastAsia="Times New Roman" w:hAnsi="Times New Roman" w:cs="Times New Roman"/>
          <w:color w:val="000000"/>
          <w:sz w:val="20"/>
          <w:szCs w:val="20"/>
          <w:lang w:eastAsia="zh-CN"/>
        </w:rPr>
      </w:pP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sidRPr="000206EE">
        <w:rPr>
          <w:rFonts w:ascii="Times New Roman" w:eastAsia="Times New Roman" w:hAnsi="Times New Roman" w:cs="Times New Roman"/>
          <w:color w:val="000000"/>
          <w:sz w:val="20"/>
          <w:szCs w:val="20"/>
          <w:lang w:eastAsia="zh-CN"/>
        </w:rPr>
        <w:t>Ovjera ponuditelja (potpis i pečat)</w:t>
      </w:r>
    </w:p>
    <w:p w:rsidR="00F96D92" w:rsidRDefault="00F96D92" w:rsidP="000206EE">
      <w:pPr>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00592" w:rsidRDefault="00F00592" w:rsidP="00ED56DC">
      <w:pPr>
        <w:spacing w:line="276" w:lineRule="auto"/>
        <w:rPr>
          <w:rFonts w:ascii="Times New Roman" w:eastAsia="Times New Roman" w:hAnsi="Times New Roman" w:cs="Times New Roman"/>
          <w:color w:val="000000"/>
          <w:sz w:val="20"/>
          <w:szCs w:val="20"/>
          <w:lang w:eastAsia="zh-CN"/>
        </w:rPr>
      </w:pPr>
    </w:p>
    <w:p w:rsidR="00F20169" w:rsidRDefault="00F20169" w:rsidP="00ED56DC">
      <w:pPr>
        <w:spacing w:line="276" w:lineRule="auto"/>
        <w:rPr>
          <w:rFonts w:ascii="Times New Roman" w:eastAsia="Times New Roman" w:hAnsi="Times New Roman" w:cs="Times New Roman"/>
          <w:color w:val="000000"/>
          <w:sz w:val="20"/>
          <w:szCs w:val="20"/>
          <w:lang w:eastAsia="zh-CN"/>
        </w:rPr>
      </w:pPr>
    </w:p>
    <w:p w:rsidR="00F20169" w:rsidRDefault="00F20169" w:rsidP="00ED56DC">
      <w:pPr>
        <w:spacing w:line="276" w:lineRule="auto"/>
        <w:rPr>
          <w:rFonts w:ascii="Times New Roman" w:eastAsia="Times New Roman" w:hAnsi="Times New Roman" w:cs="Times New Roman"/>
          <w:color w:val="000000"/>
          <w:sz w:val="20"/>
          <w:szCs w:val="20"/>
          <w:lang w:eastAsia="zh-CN"/>
        </w:rPr>
      </w:pPr>
    </w:p>
    <w:p w:rsidR="00006E8F" w:rsidRDefault="00006E8F" w:rsidP="00ED56DC">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F20169" w:rsidRDefault="00F20169" w:rsidP="00ED56DC">
      <w:pPr>
        <w:spacing w:line="276" w:lineRule="auto"/>
        <w:rPr>
          <w:rFonts w:ascii="Times New Roman" w:hAnsi="Times New Roman" w:cs="Times New Roman"/>
          <w:sz w:val="20"/>
        </w:rPr>
      </w:pPr>
      <w:r w:rsidRPr="00F00592">
        <w:rPr>
          <w:rFonts w:ascii="Calibri" w:eastAsia="Times New Roman" w:hAnsi="Calibri" w:cs="Calibri"/>
          <w:b/>
          <w:bCs/>
          <w:color w:val="000000"/>
          <w:sz w:val="32"/>
          <w:szCs w:val="32"/>
          <w:lang w:eastAsia="hr-HR"/>
        </w:rPr>
        <w:t>Kupnja PC računala (uključeno monitor, tipkovnica i miš)</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233B9B">
        <w:trPr>
          <w:trHeight w:val="54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233B9B">
        <w:trPr>
          <w:trHeight w:val="374"/>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33B9B">
        <w:trPr>
          <w:trHeight w:val="354"/>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33B9B">
        <w:trPr>
          <w:trHeight w:val="334"/>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251B48">
        <w:trPr>
          <w:trHeight w:val="1296"/>
        </w:trPr>
        <w:tc>
          <w:tcPr>
            <w:tcW w:w="4678" w:type="dxa"/>
            <w:gridSpan w:val="2"/>
            <w:vAlign w:val="center"/>
          </w:tcPr>
          <w:p w:rsidR="00006E8F" w:rsidRPr="002D2A77" w:rsidRDefault="00006E8F" w:rsidP="00ED56DC">
            <w:pPr>
              <w:pStyle w:val="BodyTextIndent"/>
              <w:spacing w:line="276" w:lineRule="auto"/>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196DCA"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233B9B" w:rsidRPr="00643225" w:rsidRDefault="00251B48" w:rsidP="00643225">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18"/>
          <w:szCs w:val="18"/>
        </w:rPr>
      </w:pPr>
      <w:r w:rsidRPr="002D2A77">
        <w:rPr>
          <w:rFonts w:ascii="Times New Roman" w:hAnsi="Times New Roman" w:cs="Times New Roman"/>
          <w:sz w:val="18"/>
          <w:szCs w:val="18"/>
        </w:rPr>
        <w:t xml:space="preserve">     Ovjera ponuditelja (potpis i pečat)</w:t>
      </w:r>
    </w:p>
    <w:p w:rsidR="00643225" w:rsidRDefault="00643225" w:rsidP="00686F13">
      <w:pPr>
        <w:spacing w:line="276" w:lineRule="auto"/>
        <w:ind w:left="5760" w:firstLine="720"/>
        <w:rPr>
          <w:rFonts w:ascii="Times New Roman" w:hAnsi="Times New Roman" w:cs="Times New Roman"/>
          <w:sz w:val="20"/>
          <w:u w:val="single"/>
        </w:rPr>
      </w:pP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233B9B">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0206EE">
        <w:rPr>
          <w:rFonts w:ascii="Times New Roman" w:hAnsi="Times New Roman" w:cs="Times New Roman"/>
        </w:rPr>
        <w:t>PORUKE ROBE ILI PRUŽANJA USLUGA</w:t>
      </w:r>
      <w:r w:rsidRPr="000F41C6">
        <w:rPr>
          <w:rFonts w:ascii="Times New Roman" w:hAnsi="Times New Roman" w:cs="Times New Roman"/>
        </w:rPr>
        <w:t xml:space="preserve">: </w:t>
      </w:r>
      <w:r w:rsidR="00F20169">
        <w:rPr>
          <w:rFonts w:ascii="Times New Roman" w:hAnsi="Times New Roman" w:cs="Times New Roman"/>
        </w:rPr>
        <w:t>30</w:t>
      </w:r>
      <w:r w:rsidRPr="000F41C6">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0F41C6">
        <w:rPr>
          <w:rFonts w:ascii="Times New Roman" w:hAnsi="Times New Roman" w:cs="Times New Roman"/>
        </w:rPr>
        <w:t>1</w:t>
      </w:r>
      <w:r w:rsidR="00233B9B">
        <w:rPr>
          <w:rFonts w:ascii="Times New Roman" w:hAnsi="Times New Roman" w:cs="Times New Roman"/>
        </w:rPr>
        <w:t>9</w:t>
      </w:r>
      <w:r w:rsidR="000F41C6">
        <w:rPr>
          <w:rFonts w:ascii="Times New Roman" w:hAnsi="Times New Roman" w:cs="Times New Roman"/>
        </w:rPr>
        <w:t>0.000</w:t>
      </w:r>
      <w:r w:rsidRPr="00686F13">
        <w:rPr>
          <w:rFonts w:ascii="Times New Roman" w:hAnsi="Times New Roman" w:cs="Times New Roman"/>
        </w:rPr>
        <w:t>,00 KN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DB3CA0" w:rsidRPr="002D2A77"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4D5D2F" w:rsidRDefault="004D5D2F" w:rsidP="00ED56DC">
      <w:pPr>
        <w:spacing w:line="276" w:lineRule="auto"/>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Pr="002D2A77"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2265D5" w:rsidRPr="002D2A77" w:rsidRDefault="002265D5" w:rsidP="00ED56DC">
      <w:pPr>
        <w:spacing w:after="0" w:line="276" w:lineRule="auto"/>
        <w:ind w:left="720"/>
        <w:jc w:val="both"/>
        <w:rPr>
          <w:rFonts w:ascii="Times New Roman" w:hAnsi="Times New Roman" w:cs="Times New Roman"/>
          <w:bCs/>
          <w:sz w:val="20"/>
        </w:rPr>
      </w:pPr>
    </w:p>
    <w:p w:rsidR="00F96D92"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5A1830" w:rsidRPr="00F96D92" w:rsidRDefault="005A1830" w:rsidP="00F96D92">
      <w:pPr>
        <w:spacing w:after="0" w:line="276" w:lineRule="auto"/>
        <w:jc w:val="both"/>
        <w:rPr>
          <w:rFonts w:ascii="Times New Roman" w:hAnsi="Times New Roman" w:cs="Times New Roman"/>
          <w:bCs/>
          <w:sz w:val="20"/>
        </w:rPr>
      </w:pPr>
      <w:r w:rsidRPr="00F96D92">
        <w:rPr>
          <w:rFonts w:ascii="Times New Roman" w:hAnsi="Times New Roman" w:cs="Times New Roman"/>
          <w:bCs/>
          <w:sz w:val="20"/>
        </w:rPr>
        <w:lastRenderedPageBreak/>
        <w:t xml:space="preserve">Ponuditelj je sposoban ako je priložio dokumente kako je gore traženo. </w:t>
      </w:r>
    </w:p>
    <w:p w:rsidR="00F2016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F20169" w:rsidRPr="00F20169" w:rsidRDefault="001F6199" w:rsidP="00F20169">
      <w:pPr>
        <w:spacing w:line="276" w:lineRule="auto"/>
        <w:jc w:val="both"/>
        <w:rPr>
          <w:rFonts w:ascii="Times New Roman" w:hAnsi="Times New Roman" w:cs="Times New Roman"/>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1F6199" w:rsidRPr="002D2A77"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ROK, NAČIN I UVJETI PLAĆANJA: plaćanje će se obaviti na žiro račun isporučitelja u roku od 60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4D3C0C" w:rsidRPr="002D2A77" w:rsidRDefault="004D3C0C" w:rsidP="00ED56DC">
      <w:pPr>
        <w:autoSpaceDE w:val="0"/>
        <w:autoSpaceDN w:val="0"/>
        <w:adjustRightInd w:val="0"/>
        <w:spacing w:line="276" w:lineRule="auto"/>
        <w:rPr>
          <w:rFonts w:ascii="Times New Roman" w:hAnsi="Times New Roman" w:cs="Times New Roman"/>
          <w:b/>
        </w:rPr>
      </w:pPr>
      <w:r w:rsidRPr="002D2A77">
        <w:rPr>
          <w:rFonts w:ascii="Times New Roman" w:hAnsi="Times New Roman" w:cs="Times New Roman"/>
          <w:b/>
        </w:rPr>
        <w:lastRenderedPageBreak/>
        <w:t>PRIJEDLOG UGOVORA:</w:t>
      </w:r>
    </w:p>
    <w:p w:rsidR="004D3C0C" w:rsidRDefault="004D3C0C" w:rsidP="00ED56DC">
      <w:pPr>
        <w:spacing w:line="360" w:lineRule="auto"/>
        <w:jc w:val="both"/>
        <w:rPr>
          <w:rFonts w:ascii="Times New Roman" w:hAnsi="Times New Roman" w:cs="Times New Roman"/>
        </w:rPr>
      </w:pPr>
      <w:r w:rsidRPr="002D2A77">
        <w:rPr>
          <w:rFonts w:ascii="Times New Roman" w:hAnsi="Times New Roman" w:cs="Times New Roman"/>
          <w:noProof/>
        </w:rPr>
        <w:t xml:space="preserve">Ugovor o nabavi i isporuci regulira sve međusobne odnose izmedu naručitelja i ponuditelja čija ponuda se ocjeni najpovoljnijom. Prijedlog Ugovora je sastavni dio dokumentacije za nadmetanje. Mora biti </w:t>
      </w:r>
      <w:r w:rsidRPr="002D2A77">
        <w:rPr>
          <w:rFonts w:ascii="Times New Roman" w:hAnsi="Times New Roman" w:cs="Times New Roman"/>
        </w:rPr>
        <w:t>ovjeren u izvorniku kao uvjet prihvatljivosti ponude.</w:t>
      </w:r>
    </w:p>
    <w:p w:rsidR="00686F13" w:rsidRPr="002D2A77" w:rsidRDefault="00686F13" w:rsidP="00ED56DC">
      <w:pPr>
        <w:spacing w:line="360" w:lineRule="auto"/>
        <w:jc w:val="both"/>
        <w:rPr>
          <w:rFonts w:ascii="Times New Roman" w:hAnsi="Times New Roman" w:cs="Times New Roman"/>
          <w:b/>
        </w:rPr>
      </w:pPr>
    </w:p>
    <w:p w:rsidR="004D3C0C" w:rsidRPr="002D2A77" w:rsidRDefault="004D3C0C" w:rsidP="00ED56DC">
      <w:pPr>
        <w:spacing w:line="360" w:lineRule="auto"/>
        <w:jc w:val="both"/>
        <w:rPr>
          <w:rFonts w:ascii="Times New Roman" w:hAnsi="Times New Roman" w:cs="Times New Roman"/>
        </w:rPr>
      </w:pPr>
      <w:r w:rsidRPr="002D2A77">
        <w:rPr>
          <w:rFonts w:ascii="Times New Roman" w:hAnsi="Times New Roman" w:cs="Times New Roman"/>
          <w:b/>
        </w:rPr>
        <w:t xml:space="preserve">OPĆA BOLNICA ZADAR, </w:t>
      </w:r>
      <w:r w:rsidRPr="002D2A77">
        <w:rPr>
          <w:rFonts w:ascii="Times New Roman" w:hAnsi="Times New Roman" w:cs="Times New Roman"/>
        </w:rPr>
        <w:t xml:space="preserve">Bože Peričića 5, 23000 Zadar, OIB 11854878552, koju zastupa ravnatelj </w:t>
      </w:r>
      <w:r w:rsidRPr="002D2A77">
        <w:rPr>
          <w:rFonts w:ascii="Times New Roman" w:hAnsi="Times New Roman" w:cs="Times New Roman"/>
          <w:b/>
        </w:rPr>
        <w:t>Željko Čulina</w:t>
      </w:r>
      <w:r w:rsidRPr="002D2A77">
        <w:rPr>
          <w:rFonts w:ascii="Times New Roman" w:hAnsi="Times New Roman" w:cs="Times New Roman"/>
        </w:rPr>
        <w:t>, dr.</w:t>
      </w:r>
      <w:r w:rsidR="00196DCA" w:rsidRPr="002D2A77">
        <w:rPr>
          <w:rFonts w:ascii="Times New Roman" w:hAnsi="Times New Roman" w:cs="Times New Roman"/>
        </w:rPr>
        <w:t xml:space="preserve"> </w:t>
      </w:r>
      <w:r w:rsidRPr="002D2A77">
        <w:rPr>
          <w:rFonts w:ascii="Times New Roman" w:hAnsi="Times New Roman" w:cs="Times New Roman"/>
        </w:rPr>
        <w:t xml:space="preserve">med.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(u daljnjem tekstu: </w:t>
      </w:r>
      <w:r w:rsidRPr="002D2A77">
        <w:rPr>
          <w:rFonts w:ascii="Times New Roman" w:hAnsi="Times New Roman" w:cs="Times New Roman"/>
          <w:b/>
        </w:rPr>
        <w:t>Kupac</w:t>
      </w:r>
      <w:r w:rsidRPr="002D2A77">
        <w:rPr>
          <w:rFonts w:ascii="Times New Roman" w:hAnsi="Times New Roman" w:cs="Times New Roman"/>
        </w:rPr>
        <w:t xml:space="preserve">) </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i</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 OIB _</w:t>
      </w:r>
      <w:r w:rsidRPr="002D2A77">
        <w:rPr>
          <w:rFonts w:ascii="Times New Roman" w:hAnsi="Times New Roman" w:cs="Times New Roman"/>
        </w:rPr>
        <w:softHyphen/>
        <w:t>_____________________ kojeg zastupa</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_________________________________________________</w:t>
      </w:r>
    </w:p>
    <w:p w:rsidR="004D3C0C" w:rsidRPr="002D2A77" w:rsidRDefault="004D3C0C" w:rsidP="00ED56DC">
      <w:pPr>
        <w:spacing w:line="240" w:lineRule="auto"/>
        <w:jc w:val="both"/>
        <w:rPr>
          <w:rFonts w:ascii="Times New Roman" w:hAnsi="Times New Roman" w:cs="Times New Roman"/>
        </w:rPr>
      </w:pPr>
      <w:r w:rsidRPr="002D2A77">
        <w:rPr>
          <w:rFonts w:ascii="Times New Roman" w:hAnsi="Times New Roman" w:cs="Times New Roman"/>
        </w:rPr>
        <w:t xml:space="preserve">i </w:t>
      </w:r>
    </w:p>
    <w:p w:rsidR="00ED56DC"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rPr>
        <w:t xml:space="preserve">(u daljnjem tekstu: </w:t>
      </w:r>
      <w:r w:rsidRPr="002D2A77">
        <w:rPr>
          <w:rFonts w:ascii="Times New Roman" w:hAnsi="Times New Roman" w:cs="Times New Roman"/>
          <w:b/>
        </w:rPr>
        <w:t>Prodavatelj</w:t>
      </w:r>
      <w:r w:rsidRPr="002D2A77">
        <w:rPr>
          <w:rFonts w:ascii="Times New Roman" w:hAnsi="Times New Roman" w:cs="Times New Roman"/>
        </w:rPr>
        <w:t xml:space="preserve">) </w:t>
      </w:r>
      <w:r w:rsidRPr="002D2A77">
        <w:rPr>
          <w:rFonts w:ascii="Times New Roman" w:hAnsi="Times New Roman" w:cs="Times New Roman"/>
          <w:color w:val="FFFFFF"/>
        </w:rPr>
        <w:t>350</w:t>
      </w:r>
    </w:p>
    <w:p w:rsidR="00686F13" w:rsidRPr="002D2A77" w:rsidRDefault="00686F13" w:rsidP="00ED56DC">
      <w:pPr>
        <w:spacing w:line="240" w:lineRule="auto"/>
        <w:jc w:val="both"/>
        <w:rPr>
          <w:rFonts w:ascii="Times New Roman" w:hAnsi="Times New Roman" w:cs="Times New Roman"/>
          <w:color w:val="FFFFFF"/>
        </w:rPr>
      </w:pPr>
    </w:p>
    <w:p w:rsidR="004D3C0C" w:rsidRPr="002D2A77" w:rsidRDefault="004D3C0C" w:rsidP="00ED56DC">
      <w:pPr>
        <w:spacing w:line="240" w:lineRule="auto"/>
        <w:jc w:val="both"/>
        <w:rPr>
          <w:rFonts w:ascii="Times New Roman" w:hAnsi="Times New Roman" w:cs="Times New Roman"/>
          <w:color w:val="FFFFFF"/>
        </w:rPr>
      </w:pPr>
      <w:r w:rsidRPr="002D2A77">
        <w:rPr>
          <w:rFonts w:ascii="Times New Roman" w:hAnsi="Times New Roman" w:cs="Times New Roman"/>
          <w:color w:val="FFFFFF"/>
        </w:rPr>
        <w:t>099</w:t>
      </w:r>
    </w:p>
    <w:p w:rsidR="004D3C0C" w:rsidRPr="002D2A77" w:rsidRDefault="004D3C0C" w:rsidP="00ED56DC">
      <w:pPr>
        <w:spacing w:line="276" w:lineRule="auto"/>
        <w:jc w:val="center"/>
        <w:rPr>
          <w:rFonts w:ascii="Times New Roman" w:hAnsi="Times New Roman" w:cs="Times New Roman"/>
          <w:b/>
          <w:sz w:val="40"/>
          <w:szCs w:val="36"/>
        </w:rPr>
      </w:pPr>
      <w:r w:rsidRPr="002D2A77">
        <w:rPr>
          <w:rFonts w:ascii="Times New Roman" w:hAnsi="Times New Roman" w:cs="Times New Roman"/>
          <w:b/>
          <w:sz w:val="40"/>
          <w:szCs w:val="36"/>
        </w:rPr>
        <w:t>UGOVOR (prijedlog)</w:t>
      </w:r>
    </w:p>
    <w:p w:rsidR="00ED56DC" w:rsidRDefault="00ED56DC" w:rsidP="00ED56DC">
      <w:pPr>
        <w:spacing w:line="276" w:lineRule="auto"/>
        <w:rPr>
          <w:rFonts w:ascii="Times New Roman" w:hAnsi="Times New Roman" w:cs="Times New Roman"/>
          <w:sz w:val="28"/>
          <w:szCs w:val="28"/>
        </w:rPr>
      </w:pPr>
    </w:p>
    <w:p w:rsidR="00686F13" w:rsidRPr="002D2A77" w:rsidRDefault="00686F13" w:rsidP="00ED56DC">
      <w:pPr>
        <w:spacing w:line="276" w:lineRule="auto"/>
        <w:rPr>
          <w:rFonts w:ascii="Times New Roman" w:hAnsi="Times New Roman" w:cs="Times New Roman"/>
          <w:sz w:val="28"/>
          <w:szCs w:val="28"/>
        </w:rPr>
      </w:pP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1.</w:t>
      </w:r>
    </w:p>
    <w:p w:rsidR="004D3C0C" w:rsidRPr="002D2A77" w:rsidRDefault="004D3C0C" w:rsidP="00ED56DC">
      <w:pPr>
        <w:spacing w:line="276" w:lineRule="auto"/>
        <w:jc w:val="both"/>
        <w:rPr>
          <w:rFonts w:ascii="Times New Roman" w:hAnsi="Times New Roman" w:cs="Times New Roman"/>
          <w:b/>
          <w:bCs/>
        </w:rPr>
      </w:pPr>
      <w:r w:rsidRPr="002D2A77">
        <w:rPr>
          <w:rFonts w:ascii="Times New Roman" w:hAnsi="Times New Roman" w:cs="Times New Roman"/>
          <w:bCs/>
        </w:rPr>
        <w:t xml:space="preserve">Ugovorne strane suglasno utvrđuju da je sklapanju ovog ugovora prethodio poziv na dostavu ponuda br. </w:t>
      </w:r>
      <w:r w:rsidRPr="002D2A77">
        <w:rPr>
          <w:rFonts w:ascii="Times New Roman" w:hAnsi="Times New Roman" w:cs="Times New Roman"/>
        </w:rPr>
        <w:t>__________________________,</w:t>
      </w:r>
      <w:r w:rsidRPr="002D2A77">
        <w:rPr>
          <w:rFonts w:ascii="Times New Roman" w:hAnsi="Times New Roman" w:cs="Times New Roman"/>
          <w:b/>
          <w:bCs/>
        </w:rPr>
        <w:t xml:space="preserve"> </w:t>
      </w:r>
      <w:r w:rsidRPr="002D2A77">
        <w:rPr>
          <w:rFonts w:ascii="Times New Roman" w:hAnsi="Times New Roman" w:cs="Times New Roman"/>
          <w:bCs/>
        </w:rPr>
        <w:t>objavljen na internetskim stranicama OB Zadar, dana _____________ 20</w:t>
      </w:r>
      <w:r w:rsidR="00686F13">
        <w:rPr>
          <w:rFonts w:ascii="Times New Roman" w:hAnsi="Times New Roman" w:cs="Times New Roman"/>
          <w:bCs/>
        </w:rPr>
        <w:t>2</w:t>
      </w:r>
      <w:r w:rsidR="00F20169">
        <w:rPr>
          <w:rFonts w:ascii="Times New Roman" w:hAnsi="Times New Roman" w:cs="Times New Roman"/>
          <w:bCs/>
        </w:rPr>
        <w:t>2</w:t>
      </w:r>
      <w:r w:rsidRPr="002D2A77">
        <w:rPr>
          <w:rFonts w:ascii="Times New Roman" w:hAnsi="Times New Roman" w:cs="Times New Roman"/>
          <w:bCs/>
        </w:rPr>
        <w:t>. god.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povjerava, a Prodavatelj preuzima  obvezu isporuke, instalacije i puštanja u rad predmeta nabave - __________________________________________, u skladu s Ponudom ________________, cijenama navedenim u Troškovniku, a koji čine prilog i sastavni su dijelovi ovog ugovora.</w:t>
      </w:r>
    </w:p>
    <w:p w:rsidR="004D3C0C" w:rsidRPr="002D2A77" w:rsidRDefault="004D3C0C" w:rsidP="00ED56DC">
      <w:pPr>
        <w:spacing w:line="276" w:lineRule="auto"/>
        <w:rPr>
          <w:rFonts w:ascii="Times New Roman" w:hAnsi="Times New Roman" w:cs="Times New Roman"/>
        </w:rPr>
      </w:pPr>
    </w:p>
    <w:p w:rsidR="004D3C0C" w:rsidRPr="004D5D2F" w:rsidRDefault="004D3C0C" w:rsidP="004D5D2F">
      <w:pPr>
        <w:pStyle w:val="Default"/>
        <w:spacing w:before="240" w:line="276" w:lineRule="auto"/>
        <w:jc w:val="center"/>
        <w:rPr>
          <w:rFonts w:ascii="Times New Roman" w:hAnsi="Times New Roman" w:cs="Times New Roman"/>
          <w:b/>
          <w:sz w:val="22"/>
          <w:szCs w:val="22"/>
        </w:rPr>
      </w:pPr>
      <w:r w:rsidRPr="004D5D2F">
        <w:rPr>
          <w:rFonts w:ascii="Times New Roman" w:hAnsi="Times New Roman" w:cs="Times New Roman"/>
          <w:b/>
          <w:sz w:val="22"/>
          <w:szCs w:val="22"/>
        </w:rPr>
        <w:t>Članak 2.</w:t>
      </w:r>
    </w:p>
    <w:p w:rsidR="004D3C0C" w:rsidRPr="002D2A77" w:rsidRDefault="004D3C0C" w:rsidP="004D5D2F">
      <w:pPr>
        <w:spacing w:before="240" w:line="276" w:lineRule="auto"/>
        <w:rPr>
          <w:rFonts w:ascii="Times New Roman" w:hAnsi="Times New Roman" w:cs="Times New Roman"/>
        </w:rPr>
      </w:pPr>
      <w:r w:rsidRPr="002D2A77">
        <w:rPr>
          <w:rFonts w:ascii="Times New Roman" w:hAnsi="Times New Roman" w:cs="Times New Roman"/>
        </w:rPr>
        <w:t>Cijena predmeta nabave _____________________</w:t>
      </w:r>
      <w:r w:rsidR="007219DD" w:rsidRPr="002D2A77">
        <w:rPr>
          <w:rFonts w:ascii="Times New Roman" w:hAnsi="Times New Roman" w:cs="Times New Roman"/>
        </w:rPr>
        <w:t>____________________________________</w:t>
      </w:r>
      <w:r w:rsidRPr="002D2A77">
        <w:rPr>
          <w:rFonts w:ascii="Times New Roman" w:hAnsi="Times New Roman" w:cs="Times New Roman"/>
        </w:rPr>
        <w:t>_____, iznosi:</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Cijena bez PDV-a:</w:t>
      </w:r>
      <w:r w:rsidRPr="002D2A77">
        <w:rPr>
          <w:rFonts w:ascii="Times New Roman" w:hAnsi="Times New Roman" w:cs="Times New Roman"/>
        </w:rPr>
        <w:tab/>
        <w:t>__</w:t>
      </w:r>
      <w:r w:rsidR="007219DD" w:rsidRPr="002D2A77">
        <w:rPr>
          <w:rFonts w:ascii="Times New Roman" w:hAnsi="Times New Roman" w:cs="Times New Roman"/>
        </w:rPr>
        <w:t>_______________________________</w:t>
      </w:r>
      <w:r w:rsidRPr="002D2A77">
        <w:rPr>
          <w:rFonts w:ascii="Times New Roman" w:hAnsi="Times New Roman" w:cs="Times New Roman"/>
        </w:rPr>
        <w:t xml:space="preserve"> </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PDV: </w:t>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Cijena s PDV-om :   </w:t>
      </w:r>
      <w:r w:rsidRPr="002D2A77">
        <w:rPr>
          <w:rFonts w:ascii="Times New Roman" w:hAnsi="Times New Roman" w:cs="Times New Roman"/>
        </w:rPr>
        <w:tab/>
        <w:t>__________________________________</w:t>
      </w:r>
      <w:r w:rsidR="007219DD" w:rsidRPr="002D2A77">
        <w:rPr>
          <w:rFonts w:ascii="Times New Roman" w:hAnsi="Times New Roman" w:cs="Times New Roman"/>
        </w:rPr>
        <w:t xml:space="preserve"> kuna</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Slovima: (_______________________________________________________________________________)</w:t>
      </w:r>
    </w:p>
    <w:p w:rsidR="004D3C0C" w:rsidRPr="002D2A77" w:rsidRDefault="004D3C0C" w:rsidP="00ED56DC">
      <w:pPr>
        <w:spacing w:line="276" w:lineRule="auto"/>
        <w:rPr>
          <w:rFonts w:ascii="Times New Roman" w:hAnsi="Times New Roman" w:cs="Times New Roman"/>
        </w:rPr>
      </w:pP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 xml:space="preserve">Ugovornom vrijednošću obuhvaćeni su i slijedeći troškovi: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isporuka predmeta nabave instalacija i puštanje u punu funkciju rada,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edukacija osoblja korisnika, </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besplatno servisiranje i zamjena pričuvnih dijelova u jamstvenom roku i u zahtijevanom vremenu odaziva te na zahtijevanoj lokaciji,</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isporuka dokumentacije na hrvatskom jeziku,</w:t>
      </w:r>
    </w:p>
    <w:p w:rsidR="004D3C0C" w:rsidRPr="002D2A77" w:rsidRDefault="004D3C0C" w:rsidP="00ED56DC">
      <w:pPr>
        <w:widowControl w:val="0"/>
        <w:numPr>
          <w:ilvl w:val="0"/>
          <w:numId w:val="24"/>
        </w:numPr>
        <w:tabs>
          <w:tab w:val="clear" w:pos="720"/>
          <w:tab w:val="num" w:pos="284"/>
        </w:tabs>
        <w:suppressAutoHyphens/>
        <w:spacing w:after="0" w:line="276" w:lineRule="auto"/>
        <w:ind w:left="284" w:hanging="284"/>
        <w:jc w:val="both"/>
        <w:rPr>
          <w:rFonts w:ascii="Times New Roman" w:hAnsi="Times New Roman" w:cs="Times New Roman"/>
        </w:rPr>
      </w:pPr>
      <w:r w:rsidRPr="002D2A77">
        <w:rPr>
          <w:rFonts w:ascii="Times New Roman" w:hAnsi="Times New Roman" w:cs="Times New Roman"/>
        </w:rPr>
        <w:t xml:space="preserve">dostave atestne dokumentacije i jamstvenih listova. </w:t>
      </w:r>
    </w:p>
    <w:p w:rsidR="004D3C0C" w:rsidRPr="002D2A77" w:rsidRDefault="004D3C0C" w:rsidP="00ED56DC">
      <w:pPr>
        <w:spacing w:line="276" w:lineRule="auto"/>
        <w:jc w:val="both"/>
        <w:rPr>
          <w:rFonts w:ascii="Times New Roman" w:hAnsi="Times New Roman" w:cs="Times New Roman"/>
        </w:rPr>
      </w:pP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 xml:space="preserve">Na ugovorenu vrijednost ne mogu utjecati eventualne promjene okolnosti na bilo kojoj od strana ovog ugovora, kao ni okolnosti koje su bez utjecaja bilo koje od ugovornih strana, uz izuzetak promjene stope poreza na dodanu vrijednost. </w:t>
      </w:r>
    </w:p>
    <w:p w:rsidR="004D3C0C" w:rsidRPr="004D5D2F" w:rsidRDefault="004D3C0C" w:rsidP="00ED56DC">
      <w:pPr>
        <w:tabs>
          <w:tab w:val="left" w:pos="3969"/>
          <w:tab w:val="left" w:pos="4111"/>
        </w:tabs>
        <w:spacing w:line="276" w:lineRule="auto"/>
        <w:jc w:val="center"/>
        <w:rPr>
          <w:rFonts w:ascii="Times New Roman" w:hAnsi="Times New Roman" w:cs="Times New Roman"/>
          <w:b/>
        </w:rPr>
      </w:pPr>
      <w:r w:rsidRPr="004D5D2F">
        <w:rPr>
          <w:rFonts w:ascii="Times New Roman" w:hAnsi="Times New Roman" w:cs="Times New Roman"/>
          <w:b/>
        </w:rPr>
        <w:t>Članak 3.</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se obvezuje da će predmet nabave isporučiti i instalirati u roku do </w:t>
      </w:r>
      <w:r w:rsidR="00F20169">
        <w:rPr>
          <w:rFonts w:ascii="Times New Roman" w:hAnsi="Times New Roman" w:cs="Times New Roman"/>
          <w:b/>
          <w:bCs/>
        </w:rPr>
        <w:t>30</w:t>
      </w:r>
      <w:r w:rsidRPr="002D2A77">
        <w:rPr>
          <w:rFonts w:ascii="Times New Roman" w:hAnsi="Times New Roman" w:cs="Times New Roman"/>
          <w:bCs/>
        </w:rPr>
        <w:t xml:space="preserve"> dana od dana sklapanja ovog ugovora. Prodavatelj pridržava pravo i ranije isporuke od naznačene.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snosi troškove pakiranja, skladištenja i sve trošk</w:t>
      </w:r>
      <w:r w:rsidR="00ED56DC" w:rsidRPr="002D2A77">
        <w:rPr>
          <w:rFonts w:ascii="Times New Roman" w:hAnsi="Times New Roman" w:cs="Times New Roman"/>
          <w:bCs/>
        </w:rPr>
        <w:t>ove isporuke do mjesta isporuke</w:t>
      </w:r>
      <w:r w:rsidRPr="002D2A77">
        <w:rPr>
          <w:rFonts w:ascii="Times New Roman" w:hAnsi="Times New Roman" w:cs="Times New Roman"/>
          <w:bCs/>
        </w:rPr>
        <w:t xml:space="preserve"> te troškove montaže. Obveza Prodavatelja obuhvaća i isporuku svih dijelova i potrošnog materijala, koji su potrebni za montažu i puštanje u rad.</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 xml:space="preserve">Prodavatelj </w:t>
      </w:r>
      <w:r w:rsidRPr="002D2A77">
        <w:rPr>
          <w:rFonts w:ascii="Times New Roman" w:hAnsi="Times New Roman" w:cs="Times New Roman"/>
        </w:rPr>
        <w:t>je obvezan odmah otkloniti nedostatke utvrđene prilikom zaprimanja robe i nadoknaditi naručitelju sve troškove i štete prouzročene isporukom robe s nedostacima i/ili oštećene robe, kao i štete koje mogu proizaći iz opisanog stanja.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se obvezuje za vrijeme puštanja u probni rad predmeta nabave educirati zaposlenike naručitelja za uspješno i sigurno rukovanje opremom.</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Po preuzimanju i stavljanju u funkciju predmeta nabave ugovorne strane će sastaviti i potpisati zapisnik o primopredaji.</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pisano obavijestiti naručitelja o datumu isporuke predmeta nabave i to najkasnije dva (2) dana prije isporuke.</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u obvezi zahtjev za produženje roka podnijeti naručitelju u pisanom obliku, odmah po saznanju razloga zbog kojeg se rok isporuke može produžiti.</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4.</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 xml:space="preserve">Jamstveni rok za isporučeni i instalirani predmet nabave iznosi </w:t>
      </w:r>
      <w:r w:rsidR="00F20169" w:rsidRPr="00F20169">
        <w:rPr>
          <w:rFonts w:ascii="Times New Roman" w:hAnsi="Times New Roman" w:cs="Times New Roman"/>
          <w:b/>
        </w:rPr>
        <w:t>12 mjeseci</w:t>
      </w:r>
      <w:r w:rsidRPr="002D2A77">
        <w:rPr>
          <w:rFonts w:ascii="Times New Roman" w:hAnsi="Times New Roman" w:cs="Times New Roman"/>
        </w:rPr>
        <w:t xml:space="preserve"> od dana potpisivanja primopredajnog zapisnika.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lastRenderedPageBreak/>
        <w:t xml:space="preserve">Jamstveni rok produžit će se za vrijeme trajanja popravka predmeta nabave ukoliko popravak traje duže od 10 (slovima: deset) dana. </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bCs/>
        </w:rPr>
        <w:t>Prodavatelj</w:t>
      </w:r>
      <w:r w:rsidRPr="002D2A77">
        <w:rPr>
          <w:rFonts w:ascii="Times New Roman" w:hAnsi="Times New Roman" w:cs="Times New Roman"/>
        </w:rPr>
        <w:t xml:space="preserve"> je obvezan osigurati servis i održavanje predmeta nabave u jamstvenom roku, uvjetima jamstva, vremenu odaziva i mjestu obavljanja servisa, navedenom u troškovniku, te rezervne dijelove najmanje u roku 10 (slovima: deset) godina računajući od dana primopredaje robe.</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5.</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Naručitelj se obvezuje platiti isporučeni i instalirani predmet nabave, na žiro račun prodavatelja u roku od </w:t>
      </w:r>
      <w:r w:rsidR="000206EE">
        <w:rPr>
          <w:rFonts w:ascii="Times New Roman" w:hAnsi="Times New Roman" w:cs="Times New Roman"/>
          <w:b/>
          <w:bCs/>
        </w:rPr>
        <w:t>6</w:t>
      </w:r>
      <w:r w:rsidRPr="002D2A77">
        <w:rPr>
          <w:rFonts w:ascii="Times New Roman" w:hAnsi="Times New Roman" w:cs="Times New Roman"/>
          <w:b/>
          <w:bCs/>
        </w:rPr>
        <w:t>0</w:t>
      </w:r>
      <w:r w:rsidRPr="002D2A77">
        <w:rPr>
          <w:rFonts w:ascii="Times New Roman" w:hAnsi="Times New Roman" w:cs="Times New Roman"/>
          <w:bCs/>
        </w:rPr>
        <w:t xml:space="preserve"> dana od dana ispostavljanja računa. </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Za isporučeni predmet nabave Prodavatelj mora izdati račun najkasnije u roku 7 dana od datuma potpisivanja primopredajnog zapisnika.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 xml:space="preserve">Prodavatelj je obvezan za isporučeni predmet nabave ispostaviti račun s cijenama koje su navedene u troškovniku i ponudi. </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6.</w:t>
      </w:r>
    </w:p>
    <w:p w:rsidR="004D3C0C" w:rsidRPr="002D2A77" w:rsidRDefault="004D3C0C" w:rsidP="00ED56DC">
      <w:pPr>
        <w:spacing w:line="276" w:lineRule="auto"/>
        <w:jc w:val="both"/>
        <w:rPr>
          <w:rFonts w:ascii="Times New Roman" w:hAnsi="Times New Roman" w:cs="Times New Roman"/>
        </w:rPr>
      </w:pPr>
      <w:r w:rsidRPr="002D2A77">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2D2A77">
        <w:rPr>
          <w:rFonts w:ascii="Times New Roman" w:hAnsi="Times New Roman" w:cs="Times New Roman"/>
        </w:rPr>
        <w:t>prodavatelja.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Prodavatelj je također dužan platiti svaku štetu koja je prouzročena zbog zakašnjenja s isporukom predmeta nabave.</w:t>
      </w:r>
    </w:p>
    <w:p w:rsidR="004D3C0C" w:rsidRPr="002D2A77" w:rsidRDefault="004D3C0C" w:rsidP="00ED56DC">
      <w:pPr>
        <w:spacing w:line="276" w:lineRule="auto"/>
        <w:jc w:val="both"/>
        <w:rPr>
          <w:rStyle w:val="FontStyle35"/>
        </w:rPr>
      </w:pPr>
      <w:r w:rsidRPr="002D2A77">
        <w:rPr>
          <w:rFonts w:ascii="Times New Roman" w:hAnsi="Times New Roman" w:cs="Times New Roman"/>
        </w:rPr>
        <w:t>Naručitelj zadržava pravo na jednostrani raskid ovog Ugovora u slučaju povrede bitnih ugovornih</w:t>
      </w:r>
      <w:r w:rsidRPr="002D2A77">
        <w:rPr>
          <w:rStyle w:val="FontStyle35"/>
        </w:rPr>
        <w:t xml:space="preserve"> obveza od strane prodavatelja (neisporučivanje naručene ugovorene robe, nepoštivanje roka isporuke, obračunavanje većih cijena od ugovorenih).</w:t>
      </w:r>
    </w:p>
    <w:p w:rsidR="004D3C0C" w:rsidRPr="004D5D2F" w:rsidRDefault="004D3C0C" w:rsidP="00ED56DC">
      <w:pPr>
        <w:spacing w:line="276" w:lineRule="auto"/>
        <w:jc w:val="center"/>
        <w:rPr>
          <w:rStyle w:val="FontStyle35"/>
          <w:b/>
        </w:rPr>
      </w:pPr>
      <w:r w:rsidRPr="004D5D2F">
        <w:rPr>
          <w:rFonts w:ascii="Times New Roman" w:hAnsi="Times New Roman" w:cs="Times New Roman"/>
          <w:b/>
        </w:rPr>
        <w:t>Članak 7.</w:t>
      </w:r>
    </w:p>
    <w:p w:rsidR="004D3C0C" w:rsidRPr="002D2A77" w:rsidRDefault="004D3C0C" w:rsidP="00ED56DC">
      <w:pPr>
        <w:spacing w:line="276" w:lineRule="auto"/>
        <w:jc w:val="both"/>
        <w:rPr>
          <w:rFonts w:ascii="Times New Roman" w:hAnsi="Times New Roman" w:cs="Times New Roman"/>
          <w:szCs w:val="24"/>
        </w:rPr>
      </w:pPr>
      <w:r w:rsidRPr="002D2A77">
        <w:rPr>
          <w:rFonts w:ascii="Times New Roman" w:hAnsi="Times New Roman" w:cs="Times New Roman"/>
          <w:szCs w:val="24"/>
        </w:rPr>
        <w:t>Prodavatelj je dužan prigodom povrata potpisanog i ovjerenog ugovora,</w:t>
      </w:r>
      <w:r w:rsidRPr="002D2A77">
        <w:rPr>
          <w:rFonts w:ascii="Times New Roman" w:hAnsi="Times New Roman" w:cs="Times New Roman"/>
        </w:rPr>
        <w:t xml:space="preserve"> kao sredstvo osiguranja za uredno ispunjenje ugovora,</w:t>
      </w:r>
      <w:r w:rsidRPr="002D2A77">
        <w:rPr>
          <w:rFonts w:ascii="Times New Roman" w:hAnsi="Times New Roman" w:cs="Times New Roman"/>
          <w:szCs w:val="24"/>
        </w:rPr>
        <w:t xml:space="preserve"> naručitelju dostaviti </w:t>
      </w:r>
      <w:r w:rsidRPr="002D2A77">
        <w:rPr>
          <w:rFonts w:ascii="Times New Roman" w:hAnsi="Times New Roman" w:cs="Times New Roman"/>
        </w:rPr>
        <w:t xml:space="preserve">bjanko zadužnicu u iznosu od </w:t>
      </w:r>
      <w:r w:rsidRPr="002D2A77">
        <w:rPr>
          <w:rFonts w:ascii="Times New Roman" w:hAnsi="Times New Roman" w:cs="Times New Roman"/>
          <w:szCs w:val="24"/>
        </w:rPr>
        <w:t>10 % (deset posto) od ugovorene vrijednosti (bez PDV-a)</w:t>
      </w:r>
      <w:r w:rsidRPr="002D2A77">
        <w:rPr>
          <w:rFonts w:ascii="Times New Roman" w:hAnsi="Times New Roman" w:cs="Times New Roman"/>
        </w:rPr>
        <w:t xml:space="preserve">. </w:t>
      </w:r>
      <w:r w:rsidRPr="002D2A77">
        <w:rPr>
          <w:rFonts w:ascii="Times New Roman" w:hAnsi="Times New Roman" w:cs="Times New Roman"/>
          <w:szCs w:val="24"/>
        </w:rPr>
        <w:t>U slučaju da ponuditelj ne dostavi bjanko zadužnicu zajedno s potpisanim i ovjerenim ugovorom, javni naručitelj može raskinuti ugovor i donijeti  novu odluku o odabiru slijedeće prihvatljive ponude ili poništiti postupak.</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8.</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Ugovorne strane su suglasne da svaka ugovorna strana može raskinuti Ugovor bez otkaznog roka, u slučaju da druga ugovorna strana ne ispunjava ugovorne obveze. Obavijest o raskidu ugovora mora biti u pismenom obliku.</w:t>
      </w:r>
    </w:p>
    <w:p w:rsidR="004D3C0C" w:rsidRPr="004D5D2F" w:rsidRDefault="004D3C0C" w:rsidP="00ED56DC">
      <w:pPr>
        <w:spacing w:line="276" w:lineRule="auto"/>
        <w:jc w:val="center"/>
        <w:rPr>
          <w:rFonts w:ascii="Times New Roman" w:hAnsi="Times New Roman" w:cs="Times New Roman"/>
          <w:b/>
        </w:rPr>
      </w:pPr>
      <w:r w:rsidRPr="004D5D2F">
        <w:rPr>
          <w:rFonts w:ascii="Times New Roman" w:hAnsi="Times New Roman" w:cs="Times New Roman"/>
          <w:b/>
        </w:rPr>
        <w:t>Članak 9.</w:t>
      </w:r>
    </w:p>
    <w:p w:rsidR="004D3C0C" w:rsidRPr="002D2A77" w:rsidRDefault="004D3C0C" w:rsidP="00ED56DC">
      <w:pPr>
        <w:spacing w:line="276" w:lineRule="auto"/>
        <w:jc w:val="both"/>
        <w:rPr>
          <w:rFonts w:ascii="Times New Roman" w:hAnsi="Times New Roman" w:cs="Times New Roman"/>
        </w:rPr>
      </w:pPr>
      <w:r w:rsidRPr="002D2A77">
        <w:rPr>
          <w:rFonts w:ascii="Times New Roman" w:hAnsi="Times New Roman" w:cs="Times New Roman"/>
        </w:rPr>
        <w:t>Naručitelj nema nikakve obveze ni odgovornosti ukoliko se pojave zahtjevi prema prodavatelju, nezavisno kojeg karaktera, od strane trećih osoba.</w:t>
      </w: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10.</w:t>
      </w:r>
    </w:p>
    <w:p w:rsidR="004D3C0C" w:rsidRPr="002D2A77" w:rsidRDefault="004D3C0C" w:rsidP="00ED56DC">
      <w:pPr>
        <w:pStyle w:val="BodyText"/>
        <w:spacing w:line="276" w:lineRule="auto"/>
        <w:ind w:right="0"/>
        <w:jc w:val="both"/>
        <w:rPr>
          <w:rFonts w:ascii="Times New Roman" w:hAnsi="Times New Roman"/>
          <w:bCs/>
          <w:sz w:val="22"/>
          <w:szCs w:val="22"/>
        </w:rPr>
      </w:pPr>
      <w:r w:rsidRPr="002D2A77">
        <w:rPr>
          <w:rFonts w:ascii="Times New Roman" w:hAnsi="Times New Roman"/>
          <w:bCs/>
          <w:sz w:val="22"/>
          <w:szCs w:val="22"/>
        </w:rPr>
        <w:t>Za sve što nije regulirano ovim Ugovorom primjenjivat će se odredbe Zakona o obveznim odnosima.</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lastRenderedPageBreak/>
        <w:t>Sva sporna pitanja nastala primjenom ovog Ugovora, ugovorne strane nastojat će riješiti sporazumno, a u suprotnom ugovaraju nadležnost suda prema sjedištu naručitelja.</w:t>
      </w:r>
    </w:p>
    <w:p w:rsidR="00ED56DC" w:rsidRPr="002D2A77" w:rsidRDefault="00ED56DC" w:rsidP="00ED56DC">
      <w:pPr>
        <w:spacing w:line="276" w:lineRule="auto"/>
        <w:jc w:val="center"/>
        <w:rPr>
          <w:rFonts w:ascii="Times New Roman" w:hAnsi="Times New Roman" w:cs="Times New Roman"/>
          <w:bCs/>
        </w:rPr>
      </w:pPr>
    </w:p>
    <w:p w:rsidR="004D3C0C" w:rsidRPr="004D5D2F" w:rsidRDefault="004D3C0C" w:rsidP="00ED56DC">
      <w:pPr>
        <w:spacing w:line="276" w:lineRule="auto"/>
        <w:jc w:val="center"/>
        <w:rPr>
          <w:rFonts w:ascii="Times New Roman" w:hAnsi="Times New Roman" w:cs="Times New Roman"/>
          <w:b/>
          <w:bCs/>
        </w:rPr>
      </w:pPr>
      <w:r w:rsidRPr="004D5D2F">
        <w:rPr>
          <w:rFonts w:ascii="Times New Roman" w:hAnsi="Times New Roman" w:cs="Times New Roman"/>
          <w:b/>
          <w:bCs/>
        </w:rPr>
        <w:t>Članak 11.</w:t>
      </w:r>
    </w:p>
    <w:p w:rsidR="004D3C0C" w:rsidRPr="002D2A77" w:rsidRDefault="004D3C0C" w:rsidP="00ED56DC">
      <w:pPr>
        <w:spacing w:line="276" w:lineRule="auto"/>
        <w:jc w:val="both"/>
        <w:rPr>
          <w:rFonts w:ascii="Times New Roman" w:hAnsi="Times New Roman" w:cs="Times New Roman"/>
          <w:bCs/>
        </w:rPr>
      </w:pPr>
      <w:r w:rsidRPr="002D2A77">
        <w:rPr>
          <w:rFonts w:ascii="Times New Roman" w:hAnsi="Times New Roman" w:cs="Times New Roman"/>
          <w:bCs/>
        </w:rPr>
        <w:t>Ovaj Ugovor je sastavljen u pet (5) istovjetnih primjeraka, od kojih naručitelj zadržava tri (3), a prodavatelj dva (2) primjerka, ugovorne strane su ga pročitale i u znak prihvata, vlastoručno ga potpisuju.</w:t>
      </w:r>
    </w:p>
    <w:p w:rsidR="0001120D" w:rsidRPr="002D2A77" w:rsidRDefault="0001120D" w:rsidP="00ED56DC">
      <w:pPr>
        <w:spacing w:line="276" w:lineRule="auto"/>
        <w:rPr>
          <w:rFonts w:ascii="Times New Roman" w:hAnsi="Times New Roman" w:cs="Times New Roman"/>
        </w:rPr>
      </w:pPr>
    </w:p>
    <w:p w:rsidR="00ED56DC" w:rsidRPr="002D2A77" w:rsidRDefault="00ED56DC" w:rsidP="00ED56DC">
      <w:pPr>
        <w:spacing w:line="276" w:lineRule="auto"/>
        <w:rPr>
          <w:rFonts w:ascii="Times New Roman" w:hAnsi="Times New Roman" w:cs="Times New Roman"/>
        </w:rPr>
      </w:pPr>
    </w:p>
    <w:p w:rsidR="000206EE" w:rsidRDefault="000206EE" w:rsidP="000206EE">
      <w:pPr>
        <w:spacing w:line="276" w:lineRule="auto"/>
        <w:ind w:left="4248" w:firstLine="708"/>
        <w:rPr>
          <w:rFonts w:ascii="Times New Roman" w:hAnsi="Times New Roman" w:cs="Times New Roman"/>
        </w:rPr>
      </w:pPr>
      <w:r>
        <w:rPr>
          <w:rFonts w:ascii="Times New Roman" w:hAnsi="Times New Roman" w:cs="Times New Roman"/>
        </w:rPr>
        <w:t>U______________</w:t>
      </w:r>
      <w:r w:rsidR="004D3C0C" w:rsidRPr="002D2A77">
        <w:rPr>
          <w:rFonts w:ascii="Times New Roman" w:hAnsi="Times New Roman" w:cs="Times New Roman"/>
        </w:rPr>
        <w:t>, ________ 20</w:t>
      </w:r>
      <w:r w:rsidR="000F41C6">
        <w:rPr>
          <w:rFonts w:ascii="Times New Roman" w:hAnsi="Times New Roman" w:cs="Times New Roman"/>
        </w:rPr>
        <w:t>2</w:t>
      </w:r>
      <w:r w:rsidR="00F20169">
        <w:rPr>
          <w:rFonts w:ascii="Times New Roman" w:hAnsi="Times New Roman" w:cs="Times New Roman"/>
        </w:rPr>
        <w:t>2</w:t>
      </w:r>
      <w:r>
        <w:rPr>
          <w:rFonts w:ascii="Times New Roman" w:hAnsi="Times New Roman" w:cs="Times New Roman"/>
        </w:rPr>
        <w:t xml:space="preserve">. </w:t>
      </w:r>
      <w:r>
        <w:rPr>
          <w:rFonts w:ascii="Times New Roman" w:hAnsi="Times New Roman" w:cs="Times New Roman"/>
        </w:rPr>
        <w:tab/>
      </w:r>
    </w:p>
    <w:p w:rsidR="004D3C0C" w:rsidRPr="002D2A77" w:rsidRDefault="004D3C0C" w:rsidP="000206EE">
      <w:pPr>
        <w:spacing w:line="276" w:lineRule="auto"/>
        <w:ind w:left="4248" w:firstLine="708"/>
        <w:rPr>
          <w:rFonts w:ascii="Times New Roman" w:hAnsi="Times New Roman" w:cs="Times New Roman"/>
        </w:rPr>
      </w:pPr>
      <w:r w:rsidRPr="002D2A77">
        <w:rPr>
          <w:rFonts w:ascii="Times New Roman" w:hAnsi="Times New Roman" w:cs="Times New Roman"/>
        </w:rPr>
        <w:t>Ur. br.:    __________</w:t>
      </w:r>
    </w:p>
    <w:p w:rsidR="004D3C0C" w:rsidRPr="002D2A77" w:rsidRDefault="004D3C0C" w:rsidP="00ED56DC">
      <w:pPr>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r>
      <w:r w:rsidRPr="002D2A77">
        <w:rPr>
          <w:rFonts w:ascii="Times New Roman" w:hAnsi="Times New Roman" w:cs="Times New Roman"/>
        </w:rPr>
        <w:tab/>
        <w:t>Ref. br.:  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4D3C0C" w:rsidRPr="002D2A77" w:rsidRDefault="004D3C0C"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za</w:t>
      </w:r>
      <w:r w:rsidRPr="002D2A77">
        <w:rPr>
          <w:rFonts w:ascii="Times New Roman" w:hAnsi="Times New Roman" w:cs="Times New Roman"/>
          <w:b/>
        </w:rPr>
        <w:t xml:space="preserve"> Prodavatelja:</w:t>
      </w:r>
      <w:r w:rsidRPr="002D2A77">
        <w:rPr>
          <w:rFonts w:ascii="Times New Roman" w:hAnsi="Times New Roman" w:cs="Times New Roman"/>
          <w:b/>
        </w:rPr>
        <w:tab/>
      </w:r>
      <w:r w:rsidRPr="002D2A77">
        <w:rPr>
          <w:rFonts w:ascii="Times New Roman" w:hAnsi="Times New Roman" w:cs="Times New Roman"/>
          <w:b/>
        </w:rPr>
        <w:tab/>
      </w:r>
      <w:r w:rsidRPr="002D2A77">
        <w:rPr>
          <w:rFonts w:ascii="Times New Roman" w:hAnsi="Times New Roman" w:cs="Times New Roman"/>
          <w:bCs/>
        </w:rPr>
        <w:t>z</w:t>
      </w:r>
      <w:r w:rsidRPr="002D2A77">
        <w:rPr>
          <w:rFonts w:ascii="Times New Roman" w:hAnsi="Times New Roman" w:cs="Times New Roman"/>
        </w:rPr>
        <w:t>a</w:t>
      </w:r>
      <w:r w:rsidRPr="002D2A77">
        <w:rPr>
          <w:rFonts w:ascii="Times New Roman" w:hAnsi="Times New Roman" w:cs="Times New Roman"/>
          <w:b/>
        </w:rPr>
        <w:t xml:space="preserve"> Naručitelja: </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t>OPĆA BOLNICA ZADAR</w:t>
      </w:r>
      <w:r w:rsidRPr="002D2A77">
        <w:rPr>
          <w:rFonts w:ascii="Times New Roman" w:hAnsi="Times New Roman" w:cs="Times New Roman"/>
        </w:rPr>
        <w:t xml:space="preserve"> </w:t>
      </w:r>
    </w:p>
    <w:p w:rsidR="0001120D" w:rsidRPr="002D2A77" w:rsidRDefault="0001120D" w:rsidP="00ED56DC">
      <w:pPr>
        <w:tabs>
          <w:tab w:val="left" w:pos="4820"/>
          <w:tab w:val="left" w:pos="5103"/>
        </w:tabs>
        <w:spacing w:line="276" w:lineRule="auto"/>
        <w:rPr>
          <w:rFonts w:ascii="Times New Roman" w:hAnsi="Times New Roman" w:cs="Times New Roman"/>
          <w:b/>
        </w:rPr>
      </w:pPr>
      <w:r w:rsidRPr="002D2A77">
        <w:rPr>
          <w:rFonts w:ascii="Times New Roman" w:hAnsi="Times New Roman" w:cs="Times New Roman"/>
        </w:rPr>
        <w:t>Direktor/ica</w:t>
      </w:r>
      <w:r w:rsidRPr="002D2A77">
        <w:rPr>
          <w:rFonts w:ascii="Times New Roman" w:hAnsi="Times New Roman" w:cs="Times New Roman"/>
        </w:rPr>
        <w:tab/>
      </w:r>
      <w:r w:rsidRPr="002D2A77">
        <w:rPr>
          <w:rFonts w:ascii="Times New Roman" w:hAnsi="Times New Roman" w:cs="Times New Roman"/>
        </w:rPr>
        <w:tab/>
        <w:t>Ravnatelj OBZ</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rPr>
        <w:tab/>
      </w:r>
      <w:r w:rsidRPr="002D2A77">
        <w:rPr>
          <w:rFonts w:ascii="Times New Roman" w:hAnsi="Times New Roman" w:cs="Times New Roman"/>
        </w:rPr>
        <w:tab/>
      </w:r>
      <w:r w:rsidR="0001120D" w:rsidRPr="002D2A77">
        <w:rPr>
          <w:rFonts w:ascii="Times New Roman" w:hAnsi="Times New Roman" w:cs="Times New Roman"/>
          <w:b/>
        </w:rPr>
        <w:t>Željko Čulina</w:t>
      </w:r>
      <w:r w:rsidR="0001120D" w:rsidRPr="002D2A77">
        <w:rPr>
          <w:rFonts w:ascii="Times New Roman" w:hAnsi="Times New Roman" w:cs="Times New Roman"/>
        </w:rPr>
        <w:t>, dr. med.</w:t>
      </w: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ab/>
      </w:r>
      <w:r w:rsidRPr="002D2A77">
        <w:rPr>
          <w:rFonts w:ascii="Times New Roman" w:hAnsi="Times New Roman" w:cs="Times New Roman"/>
          <w:b/>
        </w:rPr>
        <w:tab/>
      </w: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b/>
        </w:rPr>
      </w:pPr>
    </w:p>
    <w:p w:rsidR="004D3C0C" w:rsidRPr="002D2A77" w:rsidRDefault="004D3C0C" w:rsidP="00ED56DC">
      <w:pPr>
        <w:tabs>
          <w:tab w:val="left" w:pos="4820"/>
          <w:tab w:val="left" w:pos="5103"/>
        </w:tabs>
        <w:spacing w:line="276" w:lineRule="auto"/>
        <w:rPr>
          <w:rFonts w:ascii="Times New Roman" w:hAnsi="Times New Roman" w:cs="Times New Roman"/>
        </w:rPr>
      </w:pPr>
      <w:r w:rsidRPr="002D2A77">
        <w:rPr>
          <w:rFonts w:ascii="Times New Roman" w:hAnsi="Times New Roman" w:cs="Times New Roman"/>
          <w:b/>
        </w:rPr>
        <w:t>________________________</w:t>
      </w:r>
      <w:r w:rsidRPr="002D2A77">
        <w:rPr>
          <w:rFonts w:ascii="Times New Roman" w:hAnsi="Times New Roman" w:cs="Times New Roman"/>
          <w:b/>
        </w:rPr>
        <w:tab/>
      </w:r>
      <w:r w:rsidRPr="002D2A77">
        <w:rPr>
          <w:rFonts w:ascii="Times New Roman" w:hAnsi="Times New Roman" w:cs="Times New Roman"/>
          <w:b/>
        </w:rPr>
        <w:tab/>
        <w:t>________________________</w:t>
      </w:r>
    </w:p>
    <w:p w:rsidR="004D3C0C" w:rsidRPr="002D2A77" w:rsidRDefault="004D3C0C" w:rsidP="00ED56DC">
      <w:pPr>
        <w:tabs>
          <w:tab w:val="left" w:pos="4820"/>
          <w:tab w:val="left" w:pos="5103"/>
        </w:tabs>
        <w:spacing w:line="276" w:lineRule="auto"/>
        <w:rPr>
          <w:rFonts w:ascii="Times New Roman" w:hAnsi="Times New Roman" w:cs="Times New Roman"/>
        </w:rPr>
      </w:pPr>
    </w:p>
    <w:p w:rsidR="000D6B03" w:rsidRPr="002D2A77" w:rsidRDefault="000D6B03" w:rsidP="00ED56DC">
      <w:pPr>
        <w:tabs>
          <w:tab w:val="center" w:pos="8222"/>
        </w:tabs>
        <w:spacing w:after="0" w:line="276" w:lineRule="auto"/>
        <w:rPr>
          <w:rFonts w:ascii="Times New Roman" w:hAnsi="Times New Roman" w:cs="Times New Roman"/>
          <w:i/>
          <w:sz w:val="18"/>
          <w:szCs w:val="18"/>
        </w:rPr>
      </w:pPr>
    </w:p>
    <w:sectPr w:rsidR="000D6B03" w:rsidRPr="002D2A77" w:rsidSect="003F3F8F">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169" w:rsidRDefault="00F20169" w:rsidP="00C15DAD">
      <w:pPr>
        <w:spacing w:after="0" w:line="240" w:lineRule="auto"/>
      </w:pPr>
      <w:r>
        <w:separator/>
      </w:r>
    </w:p>
  </w:endnote>
  <w:endnote w:type="continuationSeparator" w:id="1">
    <w:p w:rsidR="00F20169" w:rsidRDefault="00F20169"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等线">
    <w:altName w:val="SimSun"/>
    <w:panose1 w:val="00000000000000000000"/>
    <w:charset w:val="86"/>
    <w:family w:val="roman"/>
    <w:notTrueType/>
    <w:pitch w:val="default"/>
    <w:sig w:usb0="00000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F20169" w:rsidRPr="006522DE" w:rsidTr="00857B74">
          <w:trPr>
            <w:trHeight w:val="447"/>
          </w:trPr>
          <w:tc>
            <w:tcPr>
              <w:tcW w:w="9841" w:type="dxa"/>
              <w:vAlign w:val="center"/>
            </w:tcPr>
            <w:p w:rsidR="00F20169" w:rsidRPr="003F3F8F" w:rsidRDefault="00F20169" w:rsidP="00E20EAC">
              <w:pPr>
                <w:pStyle w:val="Footer"/>
                <w:rPr>
                  <w:rFonts w:ascii="Segoe UI Light" w:hAnsi="Segoe UI Light" w:cs="Segoe UI Light"/>
                  <w:sz w:val="16"/>
                </w:rPr>
              </w:pPr>
            </w:p>
          </w:tc>
        </w:tr>
      </w:tbl>
      <w:p w:rsidR="00F20169" w:rsidRDefault="008C49B5" w:rsidP="003F3F8F">
        <w:pPr>
          <w:pStyle w:val="Footer"/>
          <w:jc w:val="right"/>
        </w:pPr>
        <w:fldSimple w:instr="PAGE   \* MERGEFORMAT">
          <w:r w:rsidR="00CC3074">
            <w:rPr>
              <w:noProof/>
            </w:rPr>
            <w:t>14</w:t>
          </w:r>
        </w:fldSimple>
        <w:r w:rsidR="00F20169">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69" w:rsidRPr="00887AE2" w:rsidRDefault="00F20169"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F20169" w:rsidRPr="003F3F8F" w:rsidTr="00657DB2">
      <w:trPr>
        <w:trHeight w:val="548"/>
      </w:trPr>
      <w:tc>
        <w:tcPr>
          <w:tcW w:w="9736" w:type="dxa"/>
          <w:vAlign w:val="center"/>
        </w:tcPr>
        <w:p w:rsidR="00F20169" w:rsidRPr="0081657B" w:rsidRDefault="00F20169"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F20169" w:rsidRPr="0081657B" w:rsidRDefault="00F20169"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F20169" w:rsidRPr="003F3F8F" w:rsidRDefault="00F20169" w:rsidP="00887AE2">
          <w:pPr>
            <w:pStyle w:val="Footer"/>
            <w:jc w:val="center"/>
            <w:rPr>
              <w:rFonts w:ascii="Arial" w:hAnsi="Arial" w:cs="Arial"/>
              <w:sz w:val="16"/>
            </w:rPr>
          </w:pPr>
        </w:p>
      </w:tc>
    </w:tr>
  </w:tbl>
  <w:p w:rsidR="00F20169" w:rsidRDefault="00F20169"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169" w:rsidRDefault="00F20169" w:rsidP="00C15DAD">
      <w:pPr>
        <w:spacing w:after="0" w:line="240" w:lineRule="auto"/>
      </w:pPr>
      <w:r>
        <w:separator/>
      </w:r>
    </w:p>
  </w:footnote>
  <w:footnote w:type="continuationSeparator" w:id="1">
    <w:p w:rsidR="00F20169" w:rsidRDefault="00F20169"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F20169" w:rsidRPr="004A595F" w:rsidTr="00657DB2">
      <w:trPr>
        <w:trHeight w:val="1124"/>
      </w:trPr>
      <w:tc>
        <w:tcPr>
          <w:tcW w:w="1134" w:type="dxa"/>
          <w:tcBorders>
            <w:bottom w:val="nil"/>
          </w:tcBorders>
        </w:tcPr>
        <w:p w:rsidR="00F20169" w:rsidRPr="004A595F" w:rsidRDefault="00F20169"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F20169" w:rsidRPr="003F3F8F" w:rsidRDefault="00F20169" w:rsidP="003F3F8F">
          <w:pPr>
            <w:pStyle w:val="Header"/>
            <w:rPr>
              <w:rFonts w:ascii="Arial" w:hAnsi="Arial" w:cs="Arial"/>
              <w:sz w:val="36"/>
            </w:rPr>
          </w:pPr>
          <w:r w:rsidRPr="003F3F8F">
            <w:rPr>
              <w:rFonts w:ascii="Arial" w:hAnsi="Arial" w:cs="Arial"/>
              <w:sz w:val="36"/>
            </w:rPr>
            <w:t>OPĆA BOLNICA ZADAR</w:t>
          </w:r>
        </w:p>
        <w:p w:rsidR="00F20169" w:rsidRPr="003F3F8F" w:rsidRDefault="00F20169"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F20169" w:rsidRPr="003F3F8F" w:rsidRDefault="00F20169"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F20169" w:rsidRPr="003F3F8F" w:rsidRDefault="00F20169"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F20169" w:rsidRPr="003F3F8F" w:rsidRDefault="00F20169"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F20169" w:rsidRPr="003F3F8F" w:rsidRDefault="00F20169"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F20169" w:rsidRPr="003F3F8F" w:rsidRDefault="00F20169"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F20169" w:rsidTr="00657DB2">
      <w:trPr>
        <w:trHeight w:val="50"/>
      </w:trPr>
      <w:tc>
        <w:tcPr>
          <w:tcW w:w="1134" w:type="dxa"/>
          <w:tcBorders>
            <w:bottom w:val="single" w:sz="24" w:space="0" w:color="4472C4" w:themeColor="accent5"/>
          </w:tcBorders>
        </w:tcPr>
        <w:p w:rsidR="00F20169" w:rsidRDefault="00F20169" w:rsidP="003F3F8F">
          <w:pPr>
            <w:pStyle w:val="Header"/>
            <w:rPr>
              <w:rFonts w:ascii="Cambria" w:hAnsi="Cambria"/>
              <w:b/>
            </w:rPr>
          </w:pPr>
        </w:p>
      </w:tc>
      <w:tc>
        <w:tcPr>
          <w:tcW w:w="4815" w:type="dxa"/>
          <w:tcBorders>
            <w:bottom w:val="single" w:sz="24" w:space="0" w:color="4472C4" w:themeColor="accent5"/>
          </w:tcBorders>
        </w:tcPr>
        <w:p w:rsidR="00F20169" w:rsidRPr="003F3F8F" w:rsidRDefault="00F20169" w:rsidP="003F3F8F">
          <w:pPr>
            <w:pStyle w:val="Header"/>
            <w:rPr>
              <w:rFonts w:ascii="Arial" w:hAnsi="Arial" w:cs="Arial"/>
              <w:b/>
            </w:rPr>
          </w:pPr>
        </w:p>
      </w:tc>
      <w:tc>
        <w:tcPr>
          <w:tcW w:w="3827" w:type="dxa"/>
          <w:tcBorders>
            <w:bottom w:val="single" w:sz="24" w:space="0" w:color="4472C4" w:themeColor="accent5"/>
          </w:tcBorders>
        </w:tcPr>
        <w:p w:rsidR="00F20169" w:rsidRPr="003F3F8F" w:rsidRDefault="00F20169" w:rsidP="003F3F8F">
          <w:pPr>
            <w:pStyle w:val="Header"/>
            <w:rPr>
              <w:rFonts w:ascii="Arial" w:hAnsi="Arial" w:cs="Arial"/>
              <w:b/>
            </w:rPr>
          </w:pPr>
        </w:p>
      </w:tc>
    </w:tr>
  </w:tbl>
  <w:p w:rsidR="00F20169" w:rsidRPr="003F3F8F" w:rsidRDefault="00F20169"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6">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5">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0">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nsid w:val="69925794"/>
    <w:multiLevelType w:val="hybridMultilevel"/>
    <w:tmpl w:val="0C8A4C0E"/>
    <w:lvl w:ilvl="0" w:tplc="3368ABC2">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7"/>
  </w:num>
  <w:num w:numId="2">
    <w:abstractNumId w:val="8"/>
  </w:num>
  <w:num w:numId="3">
    <w:abstractNumId w:val="14"/>
  </w:num>
  <w:num w:numId="4">
    <w:abstractNumId w:val="19"/>
  </w:num>
  <w:num w:numId="5">
    <w:abstractNumId w:val="1"/>
  </w:num>
  <w:num w:numId="6">
    <w:abstractNumId w:val="4"/>
  </w:num>
  <w:num w:numId="7">
    <w:abstractNumId w:val="11"/>
  </w:num>
  <w:num w:numId="8">
    <w:abstractNumId w:val="24"/>
  </w:num>
  <w:num w:numId="9">
    <w:abstractNumId w:val="20"/>
  </w:num>
  <w:num w:numId="10">
    <w:abstractNumId w:val="18"/>
  </w:num>
  <w:num w:numId="11">
    <w:abstractNumId w:val="9"/>
  </w:num>
  <w:num w:numId="12">
    <w:abstractNumId w:val="5"/>
  </w:num>
  <w:num w:numId="13">
    <w:abstractNumId w:val="13"/>
  </w:num>
  <w:num w:numId="14">
    <w:abstractNumId w:val="3"/>
  </w:num>
  <w:num w:numId="15">
    <w:abstractNumId w:val="2"/>
  </w:num>
  <w:num w:numId="16">
    <w:abstractNumId w:val="21"/>
  </w:num>
  <w:num w:numId="17">
    <w:abstractNumId w:val="7"/>
  </w:num>
  <w:num w:numId="18">
    <w:abstractNumId w:val="16"/>
  </w:num>
  <w:num w:numId="19">
    <w:abstractNumId w:val="6"/>
  </w:num>
  <w:num w:numId="20">
    <w:abstractNumId w:val="10"/>
  </w:num>
  <w:num w:numId="21">
    <w:abstractNumId w:val="15"/>
  </w:num>
  <w:num w:numId="22">
    <w:abstractNumId w:val="12"/>
  </w:num>
  <w:num w:numId="23">
    <w:abstractNumId w:val="0"/>
  </w:num>
  <w:num w:numId="24">
    <w:abstractNumId w:val="23"/>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97281"/>
  </w:hdrShapeDefaults>
  <w:footnotePr>
    <w:footnote w:id="0"/>
    <w:footnote w:id="1"/>
  </w:footnotePr>
  <w:endnotePr>
    <w:endnote w:id="0"/>
    <w:endnote w:id="1"/>
  </w:endnotePr>
  <w:compat/>
  <w:rsids>
    <w:rsidRoot w:val="00C15DAD"/>
    <w:rsid w:val="00006E8F"/>
    <w:rsid w:val="0001120D"/>
    <w:rsid w:val="000206EE"/>
    <w:rsid w:val="000228E7"/>
    <w:rsid w:val="000236CF"/>
    <w:rsid w:val="0002417E"/>
    <w:rsid w:val="0003759F"/>
    <w:rsid w:val="00050D12"/>
    <w:rsid w:val="0005171E"/>
    <w:rsid w:val="00070ED9"/>
    <w:rsid w:val="000915EE"/>
    <w:rsid w:val="000B1E05"/>
    <w:rsid w:val="000B1FC3"/>
    <w:rsid w:val="000B5542"/>
    <w:rsid w:val="000C2F5A"/>
    <w:rsid w:val="000C4C3F"/>
    <w:rsid w:val="000D6B03"/>
    <w:rsid w:val="000F41C6"/>
    <w:rsid w:val="00100468"/>
    <w:rsid w:val="00123C70"/>
    <w:rsid w:val="001314EB"/>
    <w:rsid w:val="00194E6C"/>
    <w:rsid w:val="00196DCA"/>
    <w:rsid w:val="001A0889"/>
    <w:rsid w:val="001A0D98"/>
    <w:rsid w:val="001B610F"/>
    <w:rsid w:val="001C1E02"/>
    <w:rsid w:val="001C3D26"/>
    <w:rsid w:val="001F510F"/>
    <w:rsid w:val="001F6199"/>
    <w:rsid w:val="002138C4"/>
    <w:rsid w:val="00216989"/>
    <w:rsid w:val="002265D5"/>
    <w:rsid w:val="00233B9B"/>
    <w:rsid w:val="00234510"/>
    <w:rsid w:val="00251B48"/>
    <w:rsid w:val="00253261"/>
    <w:rsid w:val="00265033"/>
    <w:rsid w:val="00280069"/>
    <w:rsid w:val="002A3814"/>
    <w:rsid w:val="002A5D86"/>
    <w:rsid w:val="002B4A32"/>
    <w:rsid w:val="002D2A77"/>
    <w:rsid w:val="002E1416"/>
    <w:rsid w:val="002F51C1"/>
    <w:rsid w:val="002F5B9C"/>
    <w:rsid w:val="00304AD5"/>
    <w:rsid w:val="00320BC5"/>
    <w:rsid w:val="00323FE2"/>
    <w:rsid w:val="00345FEF"/>
    <w:rsid w:val="00346371"/>
    <w:rsid w:val="003523AC"/>
    <w:rsid w:val="00353B18"/>
    <w:rsid w:val="00353CBC"/>
    <w:rsid w:val="00360946"/>
    <w:rsid w:val="00373D77"/>
    <w:rsid w:val="003746B0"/>
    <w:rsid w:val="003827CE"/>
    <w:rsid w:val="00385CEF"/>
    <w:rsid w:val="00391E13"/>
    <w:rsid w:val="003B0DB2"/>
    <w:rsid w:val="003D6462"/>
    <w:rsid w:val="003E24EF"/>
    <w:rsid w:val="003E710D"/>
    <w:rsid w:val="003F0481"/>
    <w:rsid w:val="003F1F17"/>
    <w:rsid w:val="003F3F8F"/>
    <w:rsid w:val="003F4B56"/>
    <w:rsid w:val="0042208A"/>
    <w:rsid w:val="00430512"/>
    <w:rsid w:val="0046743E"/>
    <w:rsid w:val="00471690"/>
    <w:rsid w:val="00475FE6"/>
    <w:rsid w:val="0048528D"/>
    <w:rsid w:val="004977CD"/>
    <w:rsid w:val="004A595F"/>
    <w:rsid w:val="004B148A"/>
    <w:rsid w:val="004D3C0C"/>
    <w:rsid w:val="004D5D2F"/>
    <w:rsid w:val="004E3A8D"/>
    <w:rsid w:val="00500150"/>
    <w:rsid w:val="00507689"/>
    <w:rsid w:val="00522FCF"/>
    <w:rsid w:val="00572350"/>
    <w:rsid w:val="00575EB9"/>
    <w:rsid w:val="00581E7C"/>
    <w:rsid w:val="00594BFC"/>
    <w:rsid w:val="005A1830"/>
    <w:rsid w:val="005D7F36"/>
    <w:rsid w:val="005E2021"/>
    <w:rsid w:val="005E5F4D"/>
    <w:rsid w:val="00611422"/>
    <w:rsid w:val="0061472C"/>
    <w:rsid w:val="006275EA"/>
    <w:rsid w:val="00643225"/>
    <w:rsid w:val="006522DE"/>
    <w:rsid w:val="00657DB2"/>
    <w:rsid w:val="00663378"/>
    <w:rsid w:val="00672209"/>
    <w:rsid w:val="00686F13"/>
    <w:rsid w:val="006A2518"/>
    <w:rsid w:val="006B3024"/>
    <w:rsid w:val="006B57FF"/>
    <w:rsid w:val="006B73EE"/>
    <w:rsid w:val="006D33AF"/>
    <w:rsid w:val="006D5BE1"/>
    <w:rsid w:val="006F0696"/>
    <w:rsid w:val="006F1744"/>
    <w:rsid w:val="0070454B"/>
    <w:rsid w:val="00704671"/>
    <w:rsid w:val="007219DD"/>
    <w:rsid w:val="007253CA"/>
    <w:rsid w:val="007301CA"/>
    <w:rsid w:val="00754030"/>
    <w:rsid w:val="00790A57"/>
    <w:rsid w:val="0079766B"/>
    <w:rsid w:val="007C7484"/>
    <w:rsid w:val="007E29F3"/>
    <w:rsid w:val="00812347"/>
    <w:rsid w:val="0081657B"/>
    <w:rsid w:val="00826A66"/>
    <w:rsid w:val="00826E76"/>
    <w:rsid w:val="00833CA5"/>
    <w:rsid w:val="00843633"/>
    <w:rsid w:val="008473C5"/>
    <w:rsid w:val="00854EE1"/>
    <w:rsid w:val="00857B74"/>
    <w:rsid w:val="008675B3"/>
    <w:rsid w:val="00883E41"/>
    <w:rsid w:val="00886D7F"/>
    <w:rsid w:val="00887AE2"/>
    <w:rsid w:val="008A250A"/>
    <w:rsid w:val="008C38CD"/>
    <w:rsid w:val="008C49B5"/>
    <w:rsid w:val="008D6A87"/>
    <w:rsid w:val="008D7BD4"/>
    <w:rsid w:val="008E5BC9"/>
    <w:rsid w:val="008F1415"/>
    <w:rsid w:val="008F743A"/>
    <w:rsid w:val="009212E6"/>
    <w:rsid w:val="00921E63"/>
    <w:rsid w:val="00926231"/>
    <w:rsid w:val="00927878"/>
    <w:rsid w:val="00945046"/>
    <w:rsid w:val="00964E30"/>
    <w:rsid w:val="00965216"/>
    <w:rsid w:val="0098594D"/>
    <w:rsid w:val="009875DE"/>
    <w:rsid w:val="00994495"/>
    <w:rsid w:val="00994F6A"/>
    <w:rsid w:val="00A22F43"/>
    <w:rsid w:val="00A23AA1"/>
    <w:rsid w:val="00A416F0"/>
    <w:rsid w:val="00A702CA"/>
    <w:rsid w:val="00A807E5"/>
    <w:rsid w:val="00A93D67"/>
    <w:rsid w:val="00A943B4"/>
    <w:rsid w:val="00A96443"/>
    <w:rsid w:val="00AB2676"/>
    <w:rsid w:val="00AB41F2"/>
    <w:rsid w:val="00AB5817"/>
    <w:rsid w:val="00AB693F"/>
    <w:rsid w:val="00AD397B"/>
    <w:rsid w:val="00AF0CB8"/>
    <w:rsid w:val="00B63063"/>
    <w:rsid w:val="00B72090"/>
    <w:rsid w:val="00B841DF"/>
    <w:rsid w:val="00BA2E10"/>
    <w:rsid w:val="00BB61F9"/>
    <w:rsid w:val="00BB7475"/>
    <w:rsid w:val="00BC38C1"/>
    <w:rsid w:val="00BC6EC3"/>
    <w:rsid w:val="00BF03D0"/>
    <w:rsid w:val="00BF2878"/>
    <w:rsid w:val="00BF46B5"/>
    <w:rsid w:val="00C03FBE"/>
    <w:rsid w:val="00C15DAD"/>
    <w:rsid w:val="00C33C49"/>
    <w:rsid w:val="00C4793C"/>
    <w:rsid w:val="00C5413E"/>
    <w:rsid w:val="00C7590F"/>
    <w:rsid w:val="00C77CA3"/>
    <w:rsid w:val="00CA5D80"/>
    <w:rsid w:val="00CB4185"/>
    <w:rsid w:val="00CB73FF"/>
    <w:rsid w:val="00CC3074"/>
    <w:rsid w:val="00CC648C"/>
    <w:rsid w:val="00CD2842"/>
    <w:rsid w:val="00CE4F42"/>
    <w:rsid w:val="00D01BD7"/>
    <w:rsid w:val="00D116FD"/>
    <w:rsid w:val="00D14FCC"/>
    <w:rsid w:val="00D17836"/>
    <w:rsid w:val="00D21193"/>
    <w:rsid w:val="00D23A83"/>
    <w:rsid w:val="00D357FD"/>
    <w:rsid w:val="00D35F41"/>
    <w:rsid w:val="00D44F8F"/>
    <w:rsid w:val="00D476F5"/>
    <w:rsid w:val="00D57F0C"/>
    <w:rsid w:val="00D97911"/>
    <w:rsid w:val="00DB3CA0"/>
    <w:rsid w:val="00DB7439"/>
    <w:rsid w:val="00DD7F7A"/>
    <w:rsid w:val="00DE2186"/>
    <w:rsid w:val="00DE5595"/>
    <w:rsid w:val="00DF289D"/>
    <w:rsid w:val="00DF37D2"/>
    <w:rsid w:val="00E07132"/>
    <w:rsid w:val="00E20EAC"/>
    <w:rsid w:val="00E34DED"/>
    <w:rsid w:val="00E35D9A"/>
    <w:rsid w:val="00E46A74"/>
    <w:rsid w:val="00E84CD5"/>
    <w:rsid w:val="00E873E2"/>
    <w:rsid w:val="00EA3F50"/>
    <w:rsid w:val="00EB5E59"/>
    <w:rsid w:val="00EC1A47"/>
    <w:rsid w:val="00ED28ED"/>
    <w:rsid w:val="00ED56DC"/>
    <w:rsid w:val="00EE6422"/>
    <w:rsid w:val="00F00592"/>
    <w:rsid w:val="00F20169"/>
    <w:rsid w:val="00F32C02"/>
    <w:rsid w:val="00F46B55"/>
    <w:rsid w:val="00F73846"/>
    <w:rsid w:val="00F815BA"/>
    <w:rsid w:val="00F967AF"/>
    <w:rsid w:val="00F96D92"/>
    <w:rsid w:val="00FA2C71"/>
    <w:rsid w:val="00FC3CF7"/>
    <w:rsid w:val="00FC6986"/>
  </w:rsids>
  <m:mathPr>
    <m:mathFont m:val="Cambria Math"/>
    <m:brkBin m:val="before"/>
    <m:brkBinSub m:val="--"/>
    <m:smallFrac m:val="off"/>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972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274366096">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6D15B9-1508-4112-8197-82EC2BD4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14</Pages>
  <Words>4726</Words>
  <Characters>26941</Characters>
  <Application>Microsoft Office Word</Application>
  <DocSecurity>0</DocSecurity>
  <Lines>224</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17</cp:revision>
  <cp:lastPrinted>2018-01-25T07:13:00Z</cp:lastPrinted>
  <dcterms:created xsi:type="dcterms:W3CDTF">2020-12-15T10:11:00Z</dcterms:created>
  <dcterms:modified xsi:type="dcterms:W3CDTF">2022-04-22T10:30:00Z</dcterms:modified>
</cp:coreProperties>
</file>