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1B6536">
        <w:rPr>
          <w:rFonts w:ascii="Times New Roman" w:hAnsi="Times New Roman" w:cs="Times New Roman"/>
          <w:b/>
          <w:sz w:val="24"/>
          <w:szCs w:val="24"/>
        </w:rPr>
        <w:t>21</w:t>
      </w:r>
      <w:r w:rsidR="00196DCA" w:rsidRPr="00657DB2">
        <w:rPr>
          <w:rFonts w:ascii="Times New Roman" w:hAnsi="Times New Roman" w:cs="Times New Roman"/>
          <w:b/>
          <w:sz w:val="24"/>
          <w:szCs w:val="24"/>
        </w:rPr>
        <w:t>.</w:t>
      </w:r>
      <w:r w:rsidR="00911640">
        <w:rPr>
          <w:rFonts w:ascii="Times New Roman" w:hAnsi="Times New Roman" w:cs="Times New Roman"/>
          <w:b/>
          <w:sz w:val="24"/>
          <w:szCs w:val="24"/>
        </w:rPr>
        <w:t>0</w:t>
      </w:r>
      <w:r w:rsidR="007B3FB2">
        <w:rPr>
          <w:rFonts w:ascii="Times New Roman" w:hAnsi="Times New Roman" w:cs="Times New Roman"/>
          <w:b/>
          <w:sz w:val="24"/>
          <w:szCs w:val="24"/>
        </w:rPr>
        <w:t>2</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w:t>
      </w:r>
      <w:r w:rsidR="00FA6F05">
        <w:rPr>
          <w:rFonts w:ascii="Times New Roman" w:hAnsi="Times New Roman" w:cs="Times New Roman"/>
          <w:b/>
          <w:sz w:val="24"/>
          <w:szCs w:val="24"/>
        </w:rPr>
        <w:t>2</w:t>
      </w:r>
      <w:r w:rsidR="00196DCA" w:rsidRPr="00657DB2">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1B6536" w:rsidRPr="001B6536">
        <w:rPr>
          <w:rFonts w:ascii="Times New Roman" w:hAnsi="Times New Roman" w:cs="Times New Roman"/>
          <w:b/>
          <w:sz w:val="24"/>
          <w:szCs w:val="24"/>
        </w:rPr>
        <w:t>04-833/22-2/22</w:t>
      </w:r>
    </w:p>
    <w:p w:rsidR="000C2F5A" w:rsidRPr="00C3356E" w:rsidRDefault="00682C13" w:rsidP="00911640">
      <w:pPr>
        <w:spacing w:after="0" w:line="240" w:lineRule="auto"/>
        <w:ind w:left="1416" w:firstLine="144"/>
        <w:jc w:val="right"/>
        <w:rPr>
          <w:rFonts w:ascii="Times New Roman" w:eastAsia="Calibri" w:hAnsi="Times New Roman" w:cs="Times New Roman"/>
        </w:rPr>
      </w:pPr>
      <w:r>
        <w:rPr>
          <w:rFonts w:ascii="Times New Roman" w:hAnsi="Times New Roman"/>
          <w:b/>
          <w:bCs/>
          <w:sz w:val="18"/>
          <w:szCs w:val="18"/>
        </w:rPr>
        <w:t xml:space="preserve">                                                            </w:t>
      </w:r>
      <w:r w:rsidR="000C2F5A">
        <w:rPr>
          <w:rFonts w:ascii="Times New Roman" w:hAnsi="Times New Roman"/>
          <w:b/>
          <w:bCs/>
          <w:sz w:val="18"/>
          <w:szCs w:val="18"/>
        </w:rPr>
        <w:t xml:space="preserve"> </w:t>
      </w:r>
      <w:r w:rsidR="000C2F5A"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7B3FB2" w:rsidRDefault="007B3FB2" w:rsidP="007B3FB2">
      <w:pPr>
        <w:spacing w:line="276" w:lineRule="auto"/>
        <w:jc w:val="center"/>
        <w:rPr>
          <w:rFonts w:ascii="Times New Roman" w:hAnsi="Times New Roman" w:cs="Times New Roman"/>
          <w:b/>
          <w:bCs/>
          <w:sz w:val="32"/>
          <w:szCs w:val="32"/>
        </w:rPr>
      </w:pPr>
      <w:r w:rsidRPr="007B3FB2">
        <w:rPr>
          <w:rFonts w:ascii="Times New Roman" w:hAnsi="Times New Roman" w:cs="Times New Roman"/>
          <w:b/>
          <w:bCs/>
          <w:sz w:val="32"/>
          <w:szCs w:val="32"/>
        </w:rPr>
        <w:t>Elektrokirurška platforma za operacijsku salu</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1B6536">
        <w:rPr>
          <w:rFonts w:ascii="Times New Roman" w:hAnsi="Times New Roman" w:cs="Times New Roman"/>
          <w:b/>
          <w:u w:val="single"/>
        </w:rPr>
        <w:t>25</w:t>
      </w:r>
      <w:r w:rsidRPr="002D2A77">
        <w:rPr>
          <w:rFonts w:ascii="Times New Roman" w:hAnsi="Times New Roman" w:cs="Times New Roman"/>
          <w:b/>
          <w:u w:val="single"/>
        </w:rPr>
        <w:t>.</w:t>
      </w:r>
      <w:r w:rsidR="00911640">
        <w:rPr>
          <w:rFonts w:ascii="Times New Roman" w:hAnsi="Times New Roman" w:cs="Times New Roman"/>
          <w:b/>
          <w:u w:val="single"/>
        </w:rPr>
        <w:t>0</w:t>
      </w:r>
      <w:r w:rsidR="007B3FB2">
        <w:rPr>
          <w:rFonts w:ascii="Times New Roman" w:hAnsi="Times New Roman" w:cs="Times New Roman"/>
          <w:b/>
          <w:u w:val="single"/>
        </w:rPr>
        <w:t>2</w:t>
      </w:r>
      <w:r w:rsidR="00657DB2">
        <w:rPr>
          <w:rFonts w:ascii="Times New Roman" w:hAnsi="Times New Roman" w:cs="Times New Roman"/>
          <w:b/>
          <w:u w:val="single"/>
        </w:rPr>
        <w:t>.202</w:t>
      </w:r>
      <w:r w:rsidR="00FA6F05">
        <w:rPr>
          <w:rFonts w:ascii="Times New Roman" w:hAnsi="Times New Roman" w:cs="Times New Roman"/>
          <w:b/>
          <w:u w:val="single"/>
        </w:rPr>
        <w:t>2</w:t>
      </w:r>
      <w:r w:rsidR="00657DB2">
        <w:rPr>
          <w:rFonts w:ascii="Times New Roman" w:hAnsi="Times New Roman" w:cs="Times New Roman"/>
          <w:b/>
          <w:u w:val="single"/>
        </w:rPr>
        <w:t>.</w:t>
      </w:r>
      <w:r w:rsidRPr="002D2A77">
        <w:rPr>
          <w:rFonts w:ascii="Times New Roman" w:hAnsi="Times New Roman" w:cs="Times New Roman"/>
        </w:rPr>
        <w:t xml:space="preserve"> godine do </w:t>
      </w:r>
      <w:r w:rsidR="007B3FB2">
        <w:rPr>
          <w:rFonts w:ascii="Times New Roman" w:hAnsi="Times New Roman" w:cs="Times New Roman"/>
          <w:b/>
        </w:rPr>
        <w:t>12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FF5FF3"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7B3FB2" w:rsidRDefault="007B3FB2"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B937A5" w:rsidRDefault="00B937A5"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7B3FB2" w:rsidRDefault="007B3FB2" w:rsidP="007B3FB2">
      <w:pPr>
        <w:spacing w:line="276" w:lineRule="auto"/>
        <w:jc w:val="center"/>
        <w:rPr>
          <w:rFonts w:ascii="Times New Roman" w:hAnsi="Times New Roman" w:cs="Times New Roman"/>
          <w:b/>
          <w:bCs/>
          <w:sz w:val="32"/>
          <w:szCs w:val="32"/>
        </w:rPr>
      </w:pPr>
      <w:r w:rsidRPr="007B3FB2">
        <w:rPr>
          <w:rFonts w:ascii="Times New Roman" w:hAnsi="Times New Roman" w:cs="Times New Roman"/>
          <w:b/>
          <w:bCs/>
          <w:sz w:val="32"/>
          <w:szCs w:val="32"/>
        </w:rPr>
        <w:t>Elektrokirurška platforma za operacijsku salu</w:t>
      </w:r>
    </w:p>
    <w:p w:rsidR="00FA6F05" w:rsidRDefault="00FA6F05" w:rsidP="00FA6F05">
      <w:pPr>
        <w:spacing w:line="276" w:lineRule="auto"/>
        <w:rPr>
          <w:rFonts w:ascii="Times New Roman" w:hAnsi="Times New Roman" w:cs="Times New Roman"/>
          <w:b/>
          <w:bCs/>
          <w:sz w:val="32"/>
          <w:szCs w:val="32"/>
        </w:rPr>
      </w:pPr>
      <w:r>
        <w:rPr>
          <w:rFonts w:ascii="Times New Roman" w:hAnsi="Times New Roman" w:cs="Times New Roman"/>
          <w:b/>
          <w:bCs/>
          <w:sz w:val="32"/>
          <w:szCs w:val="32"/>
        </w:rPr>
        <w:t>GRUPA 1.</w:t>
      </w:r>
    </w:p>
    <w:tbl>
      <w:tblPr>
        <w:tblW w:w="14177" w:type="dxa"/>
        <w:tblInd w:w="-459" w:type="dxa"/>
        <w:tblLayout w:type="fixed"/>
        <w:tblLook w:val="04A0"/>
      </w:tblPr>
      <w:tblGrid>
        <w:gridCol w:w="851"/>
        <w:gridCol w:w="5380"/>
        <w:gridCol w:w="1275"/>
        <w:gridCol w:w="3693"/>
        <w:gridCol w:w="2742"/>
        <w:gridCol w:w="236"/>
      </w:tblGrid>
      <w:tr w:rsidR="007B3FB2" w:rsidRPr="007B3FB2" w:rsidTr="00B937A5">
        <w:trPr>
          <w:gridAfter w:val="2"/>
          <w:wAfter w:w="2978" w:type="dxa"/>
          <w:trHeight w:val="11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Red.br.</w:t>
            </w:r>
          </w:p>
        </w:tc>
        <w:tc>
          <w:tcPr>
            <w:tcW w:w="5380" w:type="dxa"/>
            <w:tcBorders>
              <w:top w:val="single" w:sz="4" w:space="0" w:color="auto"/>
              <w:left w:val="single" w:sz="4" w:space="0" w:color="auto"/>
              <w:bottom w:val="single" w:sz="4" w:space="0" w:color="auto"/>
              <w:right w:val="nil"/>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NAZIV  / OPIS ZAHTIJEVANIH  MINIMALNIH  TEHNIČKIH KARAKTERISTIKA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B937A5">
              <w:rPr>
                <w:rFonts w:ascii="Times New Roman" w:eastAsia="Times New Roman" w:hAnsi="Times New Roman" w:cs="Times New Roman"/>
                <w:b/>
                <w:bCs/>
                <w:color w:val="000000"/>
                <w:sz w:val="18"/>
                <w:szCs w:val="18"/>
                <w:lang w:eastAsia="hr-HR"/>
              </w:rPr>
              <w:t>Potvrda tehničkog opisa (DA/NE)</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B937A5">
              <w:rPr>
                <w:rFonts w:ascii="Times New Roman" w:eastAsia="Times New Roman" w:hAnsi="Times New Roman" w:cs="Times New Roman"/>
                <w:b/>
                <w:bCs/>
                <w:color w:val="000000"/>
                <w:sz w:val="18"/>
                <w:szCs w:val="18"/>
                <w:lang w:eastAsia="hr-HR"/>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7B3FB2" w:rsidRPr="007B3FB2" w:rsidTr="00B937A5">
        <w:trPr>
          <w:gridAfter w:val="2"/>
          <w:wAfter w:w="2978" w:type="dxa"/>
          <w:trHeight w:val="570"/>
        </w:trPr>
        <w:tc>
          <w:tcPr>
            <w:tcW w:w="851" w:type="dxa"/>
            <w:tcBorders>
              <w:top w:val="nil"/>
              <w:left w:val="single" w:sz="4" w:space="0" w:color="auto"/>
              <w:bottom w:val="single" w:sz="4" w:space="0" w:color="auto"/>
              <w:right w:val="single" w:sz="4" w:space="0" w:color="auto"/>
            </w:tcBorders>
            <w:shd w:val="clear" w:color="000000" w:fill="EEECE1"/>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20"/>
                <w:szCs w:val="20"/>
                <w:lang w:eastAsia="hr-HR"/>
              </w:rPr>
            </w:pPr>
            <w:r w:rsidRPr="007B3FB2">
              <w:rPr>
                <w:rFonts w:ascii="Times New Roman" w:eastAsia="Times New Roman" w:hAnsi="Times New Roman" w:cs="Times New Roman"/>
                <w:b/>
                <w:bCs/>
                <w:color w:val="000000"/>
                <w:sz w:val="20"/>
                <w:szCs w:val="20"/>
                <w:lang w:eastAsia="hr-HR"/>
              </w:rPr>
              <w:t>1.</w:t>
            </w:r>
          </w:p>
        </w:tc>
        <w:tc>
          <w:tcPr>
            <w:tcW w:w="5380" w:type="dxa"/>
            <w:tcBorders>
              <w:top w:val="nil"/>
              <w:left w:val="single" w:sz="4" w:space="0" w:color="auto"/>
              <w:bottom w:val="single" w:sz="4" w:space="0" w:color="auto"/>
              <w:right w:val="nil"/>
            </w:tcBorders>
            <w:shd w:val="clear" w:color="000000" w:fill="EEECE1"/>
            <w:vAlign w:val="center"/>
            <w:hideMark/>
          </w:tcPr>
          <w:p w:rsidR="00FA6F05" w:rsidRPr="00FA6F05" w:rsidRDefault="00FA6F05" w:rsidP="00FA6F05">
            <w:pPr>
              <w:spacing w:after="0" w:line="240" w:lineRule="auto"/>
              <w:rPr>
                <w:rFonts w:ascii="Times New Roman" w:eastAsia="Times New Roman" w:hAnsi="Times New Roman" w:cs="Times New Roman"/>
                <w:b/>
                <w:bCs/>
                <w:color w:val="000000"/>
                <w:sz w:val="20"/>
                <w:szCs w:val="20"/>
                <w:lang w:eastAsia="hr-HR"/>
              </w:rPr>
            </w:pPr>
            <w:r w:rsidRPr="00FA6F05">
              <w:rPr>
                <w:rFonts w:ascii="Times New Roman" w:eastAsia="Times New Roman" w:hAnsi="Times New Roman" w:cs="Times New Roman"/>
                <w:b/>
                <w:bCs/>
                <w:color w:val="000000"/>
                <w:sz w:val="20"/>
                <w:szCs w:val="20"/>
                <w:lang w:eastAsia="hr-HR"/>
              </w:rPr>
              <w:t>Elektrokirurški generator</w:t>
            </w:r>
            <w:r>
              <w:rPr>
                <w:rFonts w:ascii="Times New Roman" w:eastAsia="Times New Roman" w:hAnsi="Times New Roman" w:cs="Times New Roman"/>
                <w:b/>
                <w:bCs/>
                <w:color w:val="000000"/>
                <w:sz w:val="20"/>
                <w:szCs w:val="20"/>
                <w:lang w:eastAsia="hr-HR"/>
              </w:rPr>
              <w:t xml:space="preserve">                                     1 KOM</w:t>
            </w:r>
          </w:p>
          <w:p w:rsidR="00FA6F05" w:rsidRPr="00FA6F05" w:rsidRDefault="00FA6F05" w:rsidP="00FA6F05">
            <w:pPr>
              <w:spacing w:after="0" w:line="240" w:lineRule="auto"/>
              <w:rPr>
                <w:rFonts w:ascii="Times New Roman" w:eastAsia="Times New Roman" w:hAnsi="Times New Roman" w:cs="Times New Roman"/>
                <w:b/>
                <w:bCs/>
                <w:color w:val="000000"/>
                <w:sz w:val="20"/>
                <w:szCs w:val="20"/>
                <w:lang w:eastAsia="hr-HR"/>
              </w:rPr>
            </w:pPr>
            <w:r w:rsidRPr="00FA6F05">
              <w:rPr>
                <w:rFonts w:ascii="Times New Roman" w:eastAsia="Times New Roman" w:hAnsi="Times New Roman" w:cs="Times New Roman"/>
                <w:b/>
                <w:bCs/>
                <w:color w:val="000000"/>
                <w:sz w:val="20"/>
                <w:szCs w:val="20"/>
                <w:lang w:eastAsia="hr-HR"/>
              </w:rPr>
              <w:t xml:space="preserve">Naziv proizvođača:                                                                             </w:t>
            </w:r>
          </w:p>
          <w:p w:rsidR="00FA6F05" w:rsidRDefault="00FA6F05" w:rsidP="00FA6F05">
            <w:pPr>
              <w:spacing w:after="0" w:line="240" w:lineRule="auto"/>
              <w:rPr>
                <w:rFonts w:ascii="Times New Roman" w:eastAsia="Times New Roman" w:hAnsi="Times New Roman" w:cs="Times New Roman"/>
                <w:b/>
                <w:bCs/>
                <w:color w:val="000000"/>
                <w:sz w:val="20"/>
                <w:szCs w:val="20"/>
                <w:lang w:eastAsia="hr-HR"/>
              </w:rPr>
            </w:pPr>
            <w:r w:rsidRPr="00FA6F05">
              <w:rPr>
                <w:rFonts w:ascii="Times New Roman" w:eastAsia="Times New Roman" w:hAnsi="Times New Roman" w:cs="Times New Roman"/>
                <w:b/>
                <w:bCs/>
                <w:color w:val="000000"/>
                <w:sz w:val="20"/>
                <w:szCs w:val="20"/>
                <w:lang w:eastAsia="hr-HR"/>
              </w:rPr>
              <w:t xml:space="preserve">Naziv modela:     </w:t>
            </w:r>
          </w:p>
          <w:p w:rsidR="007B3FB2" w:rsidRPr="007B3FB2" w:rsidRDefault="00FA6F05" w:rsidP="00FA6F05">
            <w:pPr>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Jedinična cijena bez PDV-a:</w:t>
            </w:r>
            <w:r w:rsidRPr="00FA6F05">
              <w:rPr>
                <w:rFonts w:ascii="Times New Roman" w:eastAsia="Times New Roman" w:hAnsi="Times New Roman" w:cs="Times New Roman"/>
                <w:b/>
                <w:bCs/>
                <w:color w:val="000000"/>
                <w:sz w:val="20"/>
                <w:szCs w:val="20"/>
                <w:lang w:eastAsia="hr-HR"/>
              </w:rPr>
              <w:t xml:space="preserve">                          </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20"/>
                <w:szCs w:val="20"/>
                <w:lang w:eastAsia="hr-HR"/>
              </w:rPr>
            </w:pPr>
          </w:p>
        </w:tc>
        <w:tc>
          <w:tcPr>
            <w:tcW w:w="3693" w:type="dxa"/>
            <w:tcBorders>
              <w:top w:val="nil"/>
              <w:left w:val="single" w:sz="4" w:space="0" w:color="auto"/>
              <w:bottom w:val="single" w:sz="4" w:space="0" w:color="auto"/>
              <w:right w:val="single" w:sz="4" w:space="0" w:color="auto"/>
            </w:tcBorders>
            <w:shd w:val="clear" w:color="000000" w:fill="FFFFFF"/>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20"/>
                <w:szCs w:val="20"/>
                <w:lang w:eastAsia="hr-HR"/>
              </w:rPr>
            </w:pPr>
            <w:r w:rsidRPr="007B3FB2">
              <w:rPr>
                <w:rFonts w:ascii="Times New Roman" w:eastAsia="Times New Roman" w:hAnsi="Times New Roman" w:cs="Times New Roman"/>
                <w:b/>
                <w:bCs/>
                <w:color w:val="000000"/>
                <w:sz w:val="20"/>
                <w:szCs w:val="20"/>
                <w:lang w:eastAsia="hr-HR"/>
              </w:rPr>
              <w:t> </w:t>
            </w:r>
          </w:p>
        </w:tc>
      </w:tr>
      <w:tr w:rsidR="007B3FB2" w:rsidRPr="00B937A5" w:rsidTr="00B937A5">
        <w:trPr>
          <w:gridAfter w:val="2"/>
          <w:wAfter w:w="2978" w:type="dxa"/>
          <w:trHeight w:val="49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1.1.</w:t>
            </w:r>
          </w:p>
        </w:tc>
        <w:tc>
          <w:tcPr>
            <w:tcW w:w="5380" w:type="dxa"/>
            <w:tcBorders>
              <w:top w:val="nil"/>
              <w:left w:val="single" w:sz="4" w:space="0" w:color="auto"/>
              <w:bottom w:val="single" w:sz="4" w:space="0" w:color="auto"/>
              <w:right w:val="nil"/>
            </w:tcBorders>
            <w:shd w:val="clear" w:color="auto" w:fill="auto"/>
            <w:vAlign w:val="center"/>
            <w:hideMark/>
          </w:tcPr>
          <w:p w:rsidR="007B3FB2" w:rsidRPr="007B3FB2" w:rsidRDefault="00FA6F05" w:rsidP="007B3FB2">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S</w:t>
            </w:r>
            <w:r w:rsidRPr="00FA6F05">
              <w:rPr>
                <w:rFonts w:ascii="Times New Roman" w:eastAsia="Times New Roman" w:hAnsi="Times New Roman" w:cs="Times New Roman"/>
                <w:color w:val="000000"/>
                <w:sz w:val="18"/>
                <w:szCs w:val="18"/>
                <w:lang w:eastAsia="hr-HR"/>
              </w:rPr>
              <w:t>naga monopolarno : min. 400W rezanje i min. 240W koagulacija,   bipolarno : min.400W rezanje i min. 360W koagulacija</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693" w:type="dxa"/>
            <w:tcBorders>
              <w:top w:val="nil"/>
              <w:left w:val="single" w:sz="4" w:space="0" w:color="auto"/>
              <w:bottom w:val="single" w:sz="4" w:space="0" w:color="auto"/>
              <w:right w:val="single" w:sz="4" w:space="0" w:color="auto"/>
            </w:tcBorders>
            <w:shd w:val="clear" w:color="auto" w:fill="auto"/>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7B3FB2" w:rsidRPr="00B937A5" w:rsidTr="00B937A5">
        <w:trPr>
          <w:gridAfter w:val="2"/>
          <w:wAfter w:w="2978" w:type="dxa"/>
          <w:trHeight w:val="5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1.2.</w:t>
            </w:r>
          </w:p>
        </w:tc>
        <w:tc>
          <w:tcPr>
            <w:tcW w:w="5380" w:type="dxa"/>
            <w:tcBorders>
              <w:top w:val="nil"/>
              <w:left w:val="single" w:sz="4" w:space="0" w:color="auto"/>
              <w:bottom w:val="single" w:sz="4" w:space="0" w:color="auto"/>
              <w:right w:val="nil"/>
            </w:tcBorders>
            <w:shd w:val="clear" w:color="auto" w:fill="auto"/>
            <w:vAlign w:val="center"/>
            <w:hideMark/>
          </w:tcPr>
          <w:p w:rsidR="007B3FB2" w:rsidRPr="007B3FB2" w:rsidRDefault="00FA6F05" w:rsidP="007B3FB2">
            <w:pPr>
              <w:spacing w:after="0" w:line="240" w:lineRule="auto"/>
              <w:rPr>
                <w:rFonts w:ascii="Times New Roman" w:eastAsia="Times New Roman" w:hAnsi="Times New Roman" w:cs="Times New Roman"/>
                <w:color w:val="000000"/>
                <w:sz w:val="18"/>
                <w:szCs w:val="18"/>
                <w:lang w:eastAsia="hr-HR"/>
              </w:rPr>
            </w:pPr>
            <w:r w:rsidRPr="00FA6F05">
              <w:rPr>
                <w:rFonts w:ascii="Times New Roman" w:eastAsia="Times New Roman" w:hAnsi="Times New Roman" w:cs="Times New Roman"/>
                <w:color w:val="000000"/>
                <w:sz w:val="18"/>
                <w:szCs w:val="18"/>
                <w:lang w:eastAsia="hr-HR"/>
              </w:rPr>
              <w:t>Interaktivno i intuitivno opsluživanje preko velikog displeja osjetljivog na dodir, podrška u postavljanju optimalnih parametara/modova za različite indikacije, prikazivanje svih parametara trenutno aktiviranog instrumenta, najnovija MULTI mikroprocesorski upravljana tehnologija ( 25 miliona uzorkovanja/sek ), sustav automatskog doziranja snage u zavisnosti od otpora tkiva i  sustav zarezivanja kontrolom vršne snage, nadgledavanje neutralne elektrode prema otporu tkiva,simetriji struje i gustoći struje. Prepoznavanje instrumenata po sistemu Plug&amp;Play. Modularna izvedba i varijabilna konfiguracija utičnica, promjena utičnica moguća na licu mjesta bez otvaranja kučišta uređaja, mogućnost indikacijskog programiranja te softverske nadgradnje za nadolazeće modove. Funkcija daljinskog prebacivanja.  Komunikacija sa PC-om pomoću kabla i bežično. Mogućnost memoriranja do 300 programa sa 6 podprograma daljinski upravljiva. Mogućnost modularne nadogradnje na tehnologiju vodenog noža(hybrid-tehnologija) i argon plazama koagulacije u istoj konzoli. 5 utičnica od kojih jedna služi za priključak neutralne elektrode a ostale 4 su slobodno konfigurirajuće( monopolar, bipolar, multifukntional).</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693" w:type="dxa"/>
            <w:tcBorders>
              <w:top w:val="nil"/>
              <w:left w:val="single" w:sz="4" w:space="0" w:color="auto"/>
              <w:bottom w:val="single" w:sz="4" w:space="0" w:color="auto"/>
              <w:right w:val="single" w:sz="4" w:space="0" w:color="auto"/>
            </w:tcBorders>
            <w:shd w:val="clear" w:color="auto" w:fill="auto"/>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7B3FB2" w:rsidRPr="00B937A5" w:rsidTr="00B937A5">
        <w:trPr>
          <w:gridAfter w:val="2"/>
          <w:wAfter w:w="2978" w:type="dxa"/>
          <w:trHeight w:val="90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1.3.</w:t>
            </w:r>
          </w:p>
        </w:tc>
        <w:tc>
          <w:tcPr>
            <w:tcW w:w="5380" w:type="dxa"/>
            <w:tcBorders>
              <w:top w:val="nil"/>
              <w:left w:val="single" w:sz="4" w:space="0" w:color="auto"/>
              <w:bottom w:val="single" w:sz="4" w:space="0" w:color="auto"/>
              <w:right w:val="nil"/>
            </w:tcBorders>
            <w:shd w:val="clear" w:color="auto" w:fill="auto"/>
            <w:vAlign w:val="center"/>
            <w:hideMark/>
          </w:tcPr>
          <w:p w:rsidR="007B3FB2" w:rsidRPr="007B3FB2" w:rsidRDefault="00FA6F05" w:rsidP="007B3FB2">
            <w:pPr>
              <w:spacing w:after="0" w:line="240" w:lineRule="auto"/>
              <w:rPr>
                <w:rFonts w:ascii="Times New Roman" w:eastAsia="Times New Roman" w:hAnsi="Times New Roman" w:cs="Times New Roman"/>
                <w:color w:val="000000"/>
                <w:sz w:val="18"/>
                <w:szCs w:val="18"/>
                <w:lang w:eastAsia="hr-HR"/>
              </w:rPr>
            </w:pPr>
            <w:r w:rsidRPr="00FA6F05">
              <w:rPr>
                <w:rFonts w:ascii="Times New Roman" w:eastAsia="Times New Roman" w:hAnsi="Times New Roman" w:cs="Times New Roman"/>
                <w:color w:val="000000"/>
                <w:sz w:val="18"/>
                <w:szCs w:val="18"/>
                <w:lang w:eastAsia="hr-HR"/>
              </w:rPr>
              <w:t>6 različitih modova za rezanje svaki reproducirajuće kvalitete reza sa najmanje 10 efekata hemostaze, podrška automatskog doziranja snage , regulacije napona , električnog luka i doziranja snage kod zarezivanja. Frakcionirani mod sa intervalima rezanja i koagulacije zasebno za primjenu kod polipektomijskih omči tj. sfikterotomijskih instrumenata te bipolarni rezajuči mod primjenjiv za TUR / TCR.</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693" w:type="dxa"/>
            <w:tcBorders>
              <w:top w:val="nil"/>
              <w:left w:val="single" w:sz="4" w:space="0" w:color="auto"/>
              <w:bottom w:val="single" w:sz="4" w:space="0" w:color="auto"/>
              <w:right w:val="single" w:sz="4" w:space="0" w:color="auto"/>
            </w:tcBorders>
            <w:shd w:val="clear" w:color="auto" w:fill="auto"/>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7B3FB2" w:rsidRPr="00B937A5" w:rsidTr="00B937A5">
        <w:trPr>
          <w:gridAfter w:val="2"/>
          <w:wAfter w:w="2978" w:type="dxa"/>
          <w:trHeight w:val="7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1.4.</w:t>
            </w:r>
          </w:p>
        </w:tc>
        <w:tc>
          <w:tcPr>
            <w:tcW w:w="5380" w:type="dxa"/>
            <w:tcBorders>
              <w:top w:val="nil"/>
              <w:left w:val="single" w:sz="4" w:space="0" w:color="auto"/>
              <w:bottom w:val="single" w:sz="4" w:space="0" w:color="auto"/>
              <w:right w:val="nil"/>
            </w:tcBorders>
            <w:shd w:val="clear" w:color="auto" w:fill="auto"/>
            <w:vAlign w:val="center"/>
            <w:hideMark/>
          </w:tcPr>
          <w:p w:rsidR="007B3FB2" w:rsidRPr="007B3FB2" w:rsidRDefault="00FA6F05" w:rsidP="007B3FB2">
            <w:pPr>
              <w:spacing w:after="0" w:line="240" w:lineRule="auto"/>
              <w:rPr>
                <w:rFonts w:ascii="Times New Roman" w:eastAsia="Times New Roman" w:hAnsi="Times New Roman" w:cs="Times New Roman"/>
                <w:color w:val="000000"/>
                <w:sz w:val="18"/>
                <w:szCs w:val="18"/>
                <w:lang w:eastAsia="hr-HR"/>
              </w:rPr>
            </w:pPr>
            <w:r w:rsidRPr="00FA6F05">
              <w:rPr>
                <w:rFonts w:ascii="Times New Roman" w:eastAsia="Times New Roman" w:hAnsi="Times New Roman" w:cs="Times New Roman"/>
                <w:color w:val="000000"/>
                <w:sz w:val="18"/>
                <w:szCs w:val="18"/>
                <w:lang w:eastAsia="hr-HR"/>
              </w:rPr>
              <w:t>10 različitih koagulacijskih modova sa najmanje 10 efekata hemostaze, mogućnost opcionalne argon plazma sa 3 različita moda. Mod bipolarne okluzije krvnih žila  te mod simultanog rada 2 operatera.Također bipolarni koagulacijski mod primjenjiv za TUR / TCR.</w:t>
            </w:r>
          </w:p>
        </w:tc>
        <w:tc>
          <w:tcPr>
            <w:tcW w:w="1275" w:type="dxa"/>
            <w:tcBorders>
              <w:top w:val="nil"/>
              <w:left w:val="single" w:sz="4" w:space="0" w:color="auto"/>
              <w:bottom w:val="single" w:sz="4" w:space="0" w:color="auto"/>
              <w:right w:val="single" w:sz="4" w:space="0" w:color="auto"/>
            </w:tcBorders>
            <w:shd w:val="clear" w:color="auto" w:fill="auto"/>
            <w:vAlign w:val="bottom"/>
            <w:hideMark/>
          </w:tcPr>
          <w:p w:rsidR="007B3FB2" w:rsidRPr="007B3FB2" w:rsidRDefault="007B3FB2" w:rsidP="007B3FB2">
            <w:pPr>
              <w:spacing w:after="0" w:line="240" w:lineRule="auto"/>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rsidR="007B3FB2" w:rsidRPr="007B3FB2" w:rsidRDefault="007B3FB2" w:rsidP="007B3FB2">
            <w:pPr>
              <w:spacing w:after="0" w:line="240" w:lineRule="auto"/>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7B3FB2" w:rsidRPr="00B937A5" w:rsidTr="00B937A5">
        <w:trPr>
          <w:gridAfter w:val="2"/>
          <w:wAfter w:w="2978" w:type="dxa"/>
          <w:trHeight w:val="6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1.5.</w:t>
            </w:r>
          </w:p>
        </w:tc>
        <w:tc>
          <w:tcPr>
            <w:tcW w:w="5380" w:type="dxa"/>
            <w:tcBorders>
              <w:top w:val="nil"/>
              <w:left w:val="single" w:sz="4" w:space="0" w:color="auto"/>
              <w:bottom w:val="single" w:sz="4" w:space="0" w:color="auto"/>
              <w:right w:val="nil"/>
            </w:tcBorders>
            <w:shd w:val="clear" w:color="auto" w:fill="auto"/>
            <w:vAlign w:val="center"/>
            <w:hideMark/>
          </w:tcPr>
          <w:p w:rsidR="007B3FB2" w:rsidRPr="007B3FB2" w:rsidRDefault="00FA6F05" w:rsidP="007B3FB2">
            <w:pPr>
              <w:spacing w:after="0" w:line="240" w:lineRule="auto"/>
              <w:rPr>
                <w:rFonts w:ascii="Times New Roman" w:eastAsia="Times New Roman" w:hAnsi="Times New Roman" w:cs="Times New Roman"/>
                <w:color w:val="000000"/>
                <w:sz w:val="18"/>
                <w:szCs w:val="18"/>
                <w:lang w:eastAsia="hr-HR"/>
              </w:rPr>
            </w:pPr>
            <w:r w:rsidRPr="00FA6F05">
              <w:rPr>
                <w:rFonts w:ascii="Times New Roman" w:eastAsia="Times New Roman" w:hAnsi="Times New Roman" w:cs="Times New Roman"/>
                <w:color w:val="000000"/>
                <w:sz w:val="18"/>
                <w:szCs w:val="18"/>
                <w:lang w:eastAsia="hr-HR"/>
              </w:rPr>
              <w:t>Svi modovi namjestivi samo preko jednog parametra : efekt hemostaze ( nema potrebe za namještavanjem snage ) , efekt hemostaze podesiv u finim koracima vizualno prikazan na displeju.</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693" w:type="dxa"/>
            <w:tcBorders>
              <w:top w:val="nil"/>
              <w:left w:val="single" w:sz="4" w:space="0" w:color="auto"/>
              <w:bottom w:val="single" w:sz="4" w:space="0" w:color="auto"/>
              <w:right w:val="single" w:sz="4" w:space="0" w:color="auto"/>
            </w:tcBorders>
            <w:shd w:val="clear" w:color="auto" w:fill="auto"/>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7B3FB2" w:rsidRPr="00B937A5" w:rsidTr="00FA6F05">
        <w:trPr>
          <w:gridAfter w:val="2"/>
          <w:wAfter w:w="2978" w:type="dxa"/>
          <w:trHeight w:val="5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1.6.</w:t>
            </w:r>
          </w:p>
        </w:tc>
        <w:tc>
          <w:tcPr>
            <w:tcW w:w="5380" w:type="dxa"/>
            <w:tcBorders>
              <w:top w:val="nil"/>
              <w:left w:val="single" w:sz="4" w:space="0" w:color="auto"/>
              <w:bottom w:val="single" w:sz="4" w:space="0" w:color="auto"/>
              <w:right w:val="nil"/>
            </w:tcBorders>
            <w:shd w:val="clear" w:color="auto" w:fill="auto"/>
            <w:vAlign w:val="center"/>
            <w:hideMark/>
          </w:tcPr>
          <w:p w:rsidR="007B3FB2" w:rsidRPr="007B3FB2" w:rsidRDefault="00FA6F05" w:rsidP="007B3FB2">
            <w:pPr>
              <w:spacing w:after="0" w:line="240" w:lineRule="auto"/>
              <w:rPr>
                <w:rFonts w:ascii="Times New Roman" w:eastAsia="Times New Roman" w:hAnsi="Times New Roman" w:cs="Times New Roman"/>
                <w:color w:val="000000"/>
                <w:sz w:val="18"/>
                <w:szCs w:val="18"/>
                <w:lang w:eastAsia="hr-HR"/>
              </w:rPr>
            </w:pPr>
            <w:r w:rsidRPr="00FA6F05">
              <w:rPr>
                <w:rFonts w:ascii="Times New Roman" w:eastAsia="Times New Roman" w:hAnsi="Times New Roman" w:cs="Times New Roman"/>
                <w:color w:val="000000"/>
                <w:sz w:val="18"/>
                <w:szCs w:val="18"/>
                <w:lang w:eastAsia="hr-HR"/>
              </w:rPr>
              <w:t>Dvopedalni nožni prekidač sa funkcijom daljinskog prebacivanja</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693" w:type="dxa"/>
            <w:tcBorders>
              <w:top w:val="nil"/>
              <w:left w:val="single" w:sz="4" w:space="0" w:color="auto"/>
              <w:bottom w:val="single" w:sz="4" w:space="0" w:color="auto"/>
              <w:right w:val="single" w:sz="4" w:space="0" w:color="auto"/>
            </w:tcBorders>
            <w:shd w:val="clear" w:color="auto" w:fill="auto"/>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7B3FB2" w:rsidRPr="007B3FB2" w:rsidTr="00B937A5">
        <w:trPr>
          <w:gridAfter w:val="2"/>
          <w:wAfter w:w="2978" w:type="dxa"/>
          <w:trHeight w:val="372"/>
        </w:trPr>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3FB2" w:rsidRPr="0040315C" w:rsidRDefault="007B3FB2" w:rsidP="007B3FB2">
            <w:pPr>
              <w:spacing w:after="0" w:line="240" w:lineRule="auto"/>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w:t>
            </w:r>
            <w:r w:rsidR="00B937A5" w:rsidRPr="0040315C">
              <w:rPr>
                <w:rFonts w:ascii="Times New Roman" w:eastAsia="Times New Roman" w:hAnsi="Times New Roman" w:cs="Times New Roman"/>
                <w:b/>
                <w:color w:val="000000"/>
                <w:sz w:val="18"/>
                <w:szCs w:val="18"/>
                <w:lang w:eastAsia="hr-HR"/>
              </w:rPr>
              <w:t xml:space="preserve"> BEZ PDV-a</w:t>
            </w:r>
            <w:r w:rsidRPr="0040315C">
              <w:rPr>
                <w:rFonts w:ascii="Times New Roman" w:eastAsia="Times New Roman" w:hAnsi="Times New Roman" w:cs="Times New Roman"/>
                <w:b/>
                <w:color w:val="000000"/>
                <w:sz w:val="18"/>
                <w:szCs w:val="18"/>
                <w:lang w:eastAsia="hr-HR"/>
              </w:rPr>
              <w:t>:</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20"/>
                <w:szCs w:val="20"/>
                <w:lang w:eastAsia="hr-HR"/>
              </w:rPr>
            </w:pPr>
          </w:p>
        </w:tc>
      </w:tr>
      <w:tr w:rsidR="007B3FB2" w:rsidRPr="007B3FB2" w:rsidTr="00B937A5">
        <w:trPr>
          <w:gridAfter w:val="2"/>
          <w:wAfter w:w="2978" w:type="dxa"/>
          <w:trHeight w:val="372"/>
        </w:trPr>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3FB2" w:rsidRPr="0040315C" w:rsidRDefault="00B937A5" w:rsidP="007B3FB2">
            <w:pPr>
              <w:spacing w:after="0" w:line="240" w:lineRule="auto"/>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PDV:</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20"/>
                <w:szCs w:val="20"/>
                <w:lang w:eastAsia="hr-HR"/>
              </w:rPr>
            </w:pPr>
          </w:p>
        </w:tc>
      </w:tr>
      <w:tr w:rsidR="007B3FB2" w:rsidRPr="007B3FB2" w:rsidTr="00B937A5">
        <w:trPr>
          <w:gridAfter w:val="2"/>
          <w:wAfter w:w="2978" w:type="dxa"/>
          <w:trHeight w:val="372"/>
        </w:trPr>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3FB2" w:rsidRPr="0040315C" w:rsidRDefault="00B937A5" w:rsidP="007B3FB2">
            <w:pPr>
              <w:spacing w:after="0" w:line="240" w:lineRule="auto"/>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 S PDV-om:</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rsidR="007B3FB2" w:rsidRPr="007B3FB2" w:rsidRDefault="007B3FB2" w:rsidP="007B3FB2">
            <w:pPr>
              <w:spacing w:after="0" w:line="240" w:lineRule="auto"/>
              <w:jc w:val="center"/>
              <w:rPr>
                <w:rFonts w:ascii="Times New Roman" w:eastAsia="Times New Roman" w:hAnsi="Times New Roman" w:cs="Times New Roman"/>
                <w:b/>
                <w:bCs/>
                <w:color w:val="000000"/>
                <w:sz w:val="20"/>
                <w:szCs w:val="20"/>
                <w:lang w:eastAsia="hr-HR"/>
              </w:rPr>
            </w:pPr>
          </w:p>
        </w:tc>
      </w:tr>
      <w:tr w:rsidR="00AD2FE2" w:rsidRPr="00AD2FE2" w:rsidTr="00B937A5">
        <w:trPr>
          <w:trHeight w:val="300"/>
        </w:trPr>
        <w:tc>
          <w:tcPr>
            <w:tcW w:w="14177" w:type="dxa"/>
            <w:gridSpan w:val="6"/>
            <w:tcBorders>
              <w:top w:val="nil"/>
              <w:left w:val="nil"/>
              <w:bottom w:val="nil"/>
              <w:right w:val="nil"/>
            </w:tcBorders>
            <w:shd w:val="clear" w:color="auto" w:fill="auto"/>
            <w:noWrap/>
            <w:vAlign w:val="center"/>
            <w:hideMark/>
          </w:tcPr>
          <w:p w:rsidR="002605F8" w:rsidRPr="0040315C" w:rsidRDefault="002605F8" w:rsidP="00B937A5">
            <w:pPr>
              <w:spacing w:after="0" w:line="240" w:lineRule="auto"/>
              <w:ind w:right="4713"/>
              <w:jc w:val="both"/>
              <w:rPr>
                <w:rFonts w:ascii="Times New Roman" w:eastAsia="Times New Roman" w:hAnsi="Times New Roman" w:cs="Times New Roman"/>
                <w:b/>
                <w:color w:val="000000"/>
                <w:sz w:val="18"/>
                <w:szCs w:val="18"/>
                <w:lang w:eastAsia="hr-HR"/>
              </w:rPr>
            </w:pPr>
          </w:p>
          <w:p w:rsidR="00503952" w:rsidRDefault="00503952" w:rsidP="00B937A5">
            <w:pPr>
              <w:spacing w:after="0" w:line="240" w:lineRule="auto"/>
              <w:ind w:right="4713"/>
              <w:jc w:val="both"/>
              <w:rPr>
                <w:rFonts w:ascii="Times New Roman" w:eastAsia="Times New Roman" w:hAnsi="Times New Roman" w:cs="Times New Roman"/>
                <w:b/>
                <w:color w:val="000000"/>
                <w:sz w:val="18"/>
                <w:szCs w:val="18"/>
                <w:lang w:eastAsia="hr-HR"/>
              </w:rPr>
            </w:pPr>
          </w:p>
          <w:p w:rsidR="00AD2FE2" w:rsidRPr="0040315C" w:rsidRDefault="00AD2FE2" w:rsidP="00B937A5">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lastRenderedPageBreak/>
              <w:t>Ponuditelji su obvezni dostaviti kataloge i/ ili prospekte ponuđenog proizvoda kojim se nedvojbeno doka</w:t>
            </w:r>
            <w:r w:rsidR="00B937A5" w:rsidRPr="0040315C">
              <w:rPr>
                <w:rFonts w:ascii="Times New Roman" w:eastAsia="Times New Roman" w:hAnsi="Times New Roman" w:cs="Times New Roman"/>
                <w:b/>
                <w:color w:val="000000"/>
                <w:sz w:val="18"/>
                <w:szCs w:val="18"/>
                <w:lang w:eastAsia="hr-HR"/>
              </w:rPr>
              <w:t>zuje zatražena karakteristika,</w:t>
            </w:r>
            <w:r w:rsidRPr="0040315C">
              <w:rPr>
                <w:rFonts w:ascii="Times New Roman" w:eastAsia="Times New Roman" w:hAnsi="Times New Roman" w:cs="Times New Roman"/>
                <w:b/>
                <w:color w:val="000000"/>
                <w:sz w:val="18"/>
                <w:szCs w:val="18"/>
                <w:lang w:eastAsia="hr-HR"/>
              </w:rPr>
              <w:t xml:space="preserve"> da naručitelj</w:t>
            </w:r>
            <w:r w:rsidR="00503952" w:rsidRPr="0040315C">
              <w:rPr>
                <w:rFonts w:ascii="Times New Roman" w:eastAsia="Times New Roman" w:hAnsi="Times New Roman" w:cs="Times New Roman"/>
                <w:b/>
                <w:color w:val="000000"/>
                <w:sz w:val="18"/>
                <w:szCs w:val="18"/>
                <w:lang w:eastAsia="hr-HR"/>
              </w:rPr>
              <w:t xml:space="preserve"> može prepoznati, da ponuđeni proizvod odgovara navedenom u specifikaciji</w:t>
            </w:r>
            <w:r w:rsidR="00503952">
              <w:rPr>
                <w:rFonts w:ascii="Times New Roman" w:eastAsia="Times New Roman" w:hAnsi="Times New Roman" w:cs="Times New Roman"/>
                <w:b/>
                <w:color w:val="000000"/>
                <w:sz w:val="18"/>
                <w:szCs w:val="18"/>
                <w:lang w:eastAsia="hr-HR"/>
              </w:rPr>
              <w:t>.</w:t>
            </w:r>
          </w:p>
        </w:tc>
      </w:tr>
      <w:tr w:rsidR="00AD2FE2" w:rsidRPr="00AD2FE2" w:rsidTr="00B937A5">
        <w:trPr>
          <w:trHeight w:val="300"/>
        </w:trPr>
        <w:tc>
          <w:tcPr>
            <w:tcW w:w="14177" w:type="dxa"/>
            <w:gridSpan w:val="6"/>
            <w:tcBorders>
              <w:top w:val="nil"/>
              <w:left w:val="nil"/>
              <w:bottom w:val="nil"/>
              <w:right w:val="nil"/>
            </w:tcBorders>
            <w:shd w:val="clear" w:color="auto" w:fill="auto"/>
            <w:noWrap/>
            <w:vAlign w:val="center"/>
            <w:hideMark/>
          </w:tcPr>
          <w:p w:rsidR="00AD2FE2" w:rsidRPr="0040315C" w:rsidRDefault="00AD2FE2" w:rsidP="00AD2FE2">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lastRenderedPageBreak/>
              <w:t>Katalozi i/ili prospekti ako nisu na hrvatskom i/ili engleskom jeziku moraju biti prevedeni s ovjerenim prijevodom od sudskog tumača na hrvatski jezik.</w:t>
            </w:r>
          </w:p>
          <w:p w:rsidR="00FF3909" w:rsidRPr="0040315C" w:rsidRDefault="00FF3909" w:rsidP="00FF3909">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Cijena fco OB Zadar – točno mjesto isporuke dati će naručitelj</w:t>
            </w:r>
            <w:r w:rsidR="0015058B" w:rsidRPr="0040315C">
              <w:rPr>
                <w:rFonts w:ascii="Times New Roman" w:eastAsia="Times New Roman" w:hAnsi="Times New Roman" w:cs="Times New Roman"/>
                <w:b/>
                <w:color w:val="000000"/>
                <w:sz w:val="18"/>
                <w:szCs w:val="18"/>
                <w:lang w:eastAsia="hr-HR"/>
              </w:rPr>
              <w:t>.</w:t>
            </w:r>
          </w:p>
          <w:p w:rsidR="00B937A5" w:rsidRDefault="0015058B" w:rsidP="00B937A5">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R</w:t>
            </w:r>
            <w:r w:rsidR="00FF3909" w:rsidRPr="0040315C">
              <w:rPr>
                <w:rFonts w:ascii="Times New Roman" w:eastAsia="Times New Roman" w:hAnsi="Times New Roman" w:cs="Times New Roman"/>
                <w:b/>
                <w:color w:val="000000"/>
                <w:sz w:val="18"/>
                <w:szCs w:val="18"/>
                <w:lang w:eastAsia="hr-HR"/>
              </w:rPr>
              <w:t xml:space="preserve">ok isporuke: do </w:t>
            </w:r>
            <w:r w:rsidR="0040315C">
              <w:rPr>
                <w:rFonts w:ascii="Times New Roman" w:eastAsia="Times New Roman" w:hAnsi="Times New Roman" w:cs="Times New Roman"/>
                <w:b/>
                <w:color w:val="000000"/>
                <w:sz w:val="18"/>
                <w:szCs w:val="18"/>
                <w:lang w:eastAsia="hr-HR"/>
              </w:rPr>
              <w:t>45</w:t>
            </w:r>
            <w:r w:rsidR="00FF3909" w:rsidRPr="0040315C">
              <w:rPr>
                <w:rFonts w:ascii="Times New Roman" w:eastAsia="Times New Roman" w:hAnsi="Times New Roman" w:cs="Times New Roman"/>
                <w:b/>
                <w:color w:val="000000"/>
                <w:sz w:val="18"/>
                <w:szCs w:val="18"/>
                <w:lang w:eastAsia="hr-HR"/>
              </w:rPr>
              <w:t xml:space="preserve"> </w:t>
            </w:r>
            <w:r w:rsidR="00B937A5" w:rsidRPr="0040315C">
              <w:rPr>
                <w:rFonts w:ascii="Times New Roman" w:eastAsia="Times New Roman" w:hAnsi="Times New Roman" w:cs="Times New Roman"/>
                <w:b/>
                <w:color w:val="000000"/>
                <w:sz w:val="18"/>
                <w:szCs w:val="18"/>
                <w:lang w:eastAsia="hr-HR"/>
              </w:rPr>
              <w:t>dana</w:t>
            </w:r>
            <w:r w:rsidRPr="0040315C">
              <w:rPr>
                <w:rFonts w:ascii="Times New Roman" w:eastAsia="Times New Roman" w:hAnsi="Times New Roman" w:cs="Times New Roman"/>
                <w:b/>
                <w:color w:val="000000"/>
                <w:sz w:val="18"/>
                <w:szCs w:val="18"/>
                <w:lang w:eastAsia="hr-HR"/>
              </w:rPr>
              <w:t>.</w:t>
            </w:r>
          </w:p>
          <w:p w:rsidR="00162510" w:rsidRPr="0040315C" w:rsidRDefault="00162510" w:rsidP="00B937A5">
            <w:pPr>
              <w:spacing w:after="0" w:line="240" w:lineRule="auto"/>
              <w:ind w:right="4713"/>
              <w:jc w:val="both"/>
              <w:rPr>
                <w:rFonts w:ascii="Times New Roman" w:eastAsia="Times New Roman" w:hAnsi="Times New Roman" w:cs="Times New Roman"/>
                <w:b/>
                <w:color w:val="000000"/>
                <w:sz w:val="18"/>
                <w:szCs w:val="18"/>
                <w:lang w:eastAsia="hr-HR"/>
              </w:rPr>
            </w:pPr>
          </w:p>
          <w:p w:rsidR="00B937A5" w:rsidRDefault="00B937A5" w:rsidP="00B937A5">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Servis osiguran kod ovlaštenog servisera. Odaziv u roku 24 sata od prijave kvara.</w:t>
            </w:r>
          </w:p>
          <w:p w:rsidR="00162510" w:rsidRPr="0040315C" w:rsidRDefault="00162510" w:rsidP="00B937A5">
            <w:pPr>
              <w:spacing w:after="0" w:line="240" w:lineRule="auto"/>
              <w:ind w:right="4713"/>
              <w:jc w:val="both"/>
              <w:rPr>
                <w:rFonts w:ascii="Times New Roman" w:eastAsia="Times New Roman" w:hAnsi="Times New Roman" w:cs="Times New Roman"/>
                <w:b/>
                <w:color w:val="000000"/>
                <w:sz w:val="18"/>
                <w:szCs w:val="18"/>
                <w:lang w:eastAsia="hr-HR"/>
              </w:rPr>
            </w:pPr>
            <w:r>
              <w:rPr>
                <w:rFonts w:ascii="Times New Roman" w:eastAsia="Times New Roman" w:hAnsi="Times New Roman" w:cs="Times New Roman"/>
                <w:b/>
                <w:color w:val="000000"/>
                <w:sz w:val="18"/>
                <w:szCs w:val="18"/>
                <w:lang w:eastAsia="hr-HR"/>
              </w:rPr>
              <w:t>Osiguran servis i rezervni dijelovi u jamstvenom i vanjamstvenom roku minimalno 7 godina.</w:t>
            </w:r>
          </w:p>
        </w:tc>
      </w:tr>
      <w:tr w:rsidR="00AD2FE2" w:rsidRPr="00AD2FE2" w:rsidTr="00B937A5">
        <w:trPr>
          <w:trHeight w:val="300"/>
        </w:trPr>
        <w:tc>
          <w:tcPr>
            <w:tcW w:w="13941" w:type="dxa"/>
            <w:gridSpan w:val="5"/>
            <w:tcBorders>
              <w:top w:val="nil"/>
              <w:left w:val="nil"/>
              <w:bottom w:val="nil"/>
              <w:right w:val="nil"/>
            </w:tcBorders>
            <w:shd w:val="clear" w:color="auto" w:fill="auto"/>
            <w:noWrap/>
            <w:vAlign w:val="bottom"/>
            <w:hideMark/>
          </w:tcPr>
          <w:p w:rsidR="00BA4FB5" w:rsidRPr="0040315C" w:rsidRDefault="00BA4FB5" w:rsidP="00F2352C">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 xml:space="preserve">Jamstveni rok: </w:t>
            </w:r>
            <w:r w:rsidR="00F2352C">
              <w:rPr>
                <w:rFonts w:ascii="Times New Roman" w:eastAsia="Times New Roman" w:hAnsi="Times New Roman" w:cs="Times New Roman"/>
                <w:b/>
                <w:color w:val="000000"/>
                <w:sz w:val="18"/>
                <w:szCs w:val="18"/>
                <w:lang w:eastAsia="hr-HR"/>
              </w:rPr>
              <w:t>12</w:t>
            </w:r>
            <w:r w:rsidRPr="0040315C">
              <w:rPr>
                <w:rFonts w:ascii="Times New Roman" w:eastAsia="Times New Roman" w:hAnsi="Times New Roman" w:cs="Times New Roman"/>
                <w:b/>
                <w:color w:val="000000"/>
                <w:sz w:val="18"/>
                <w:szCs w:val="18"/>
                <w:lang w:eastAsia="hr-HR"/>
              </w:rPr>
              <w:t xml:space="preserve"> mjeseci. </w:t>
            </w:r>
          </w:p>
        </w:tc>
        <w:tc>
          <w:tcPr>
            <w:tcW w:w="236"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bl>
    <w:p w:rsidR="00AD2FE2" w:rsidRDefault="00AD2FE2" w:rsidP="00AD2FE2">
      <w:pPr>
        <w:rPr>
          <w:rFonts w:ascii="Times New Roman" w:hAnsi="Times New Roman" w:cs="Times New Roman"/>
          <w:b/>
          <w:sz w:val="20"/>
        </w:rPr>
      </w:pPr>
    </w:p>
    <w:p w:rsidR="0040315C" w:rsidRPr="00AD2FE2" w:rsidRDefault="0040315C" w:rsidP="00AD2FE2">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FA6F05">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FA6F05">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503952" w:rsidRDefault="00857B74" w:rsidP="002F7C58">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p>
    <w:p w:rsidR="002F7C58" w:rsidRDefault="00006E8F" w:rsidP="002F7C58">
      <w:pPr>
        <w:spacing w:line="276" w:lineRule="auto"/>
        <w:ind w:left="4248"/>
        <w:rPr>
          <w:rFonts w:ascii="Times New Roman" w:hAnsi="Times New Roman" w:cs="Times New Roman"/>
          <w:sz w:val="20"/>
        </w:rPr>
      </w:pPr>
      <w:r w:rsidRPr="002D2A77">
        <w:rPr>
          <w:rFonts w:ascii="Times New Roman" w:hAnsi="Times New Roman" w:cs="Times New Roman"/>
          <w:sz w:val="18"/>
          <w:szCs w:val="18"/>
        </w:rPr>
        <w:t>Ovjera ponuditelja (potpis i pečat)</w:t>
      </w:r>
    </w:p>
    <w:p w:rsidR="0040315C" w:rsidRDefault="0040315C" w:rsidP="002F7C58">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sz w:val="28"/>
        </w:rPr>
      </w:pPr>
    </w:p>
    <w:p w:rsidR="009D0137" w:rsidRDefault="009D0137" w:rsidP="00FA6F05">
      <w:pPr>
        <w:spacing w:line="276" w:lineRule="auto"/>
        <w:rPr>
          <w:rFonts w:ascii="Times New Roman" w:hAnsi="Times New Roman" w:cs="Times New Roman"/>
          <w:b/>
          <w:sz w:val="28"/>
        </w:rPr>
      </w:pPr>
    </w:p>
    <w:p w:rsidR="00FA6F05" w:rsidRDefault="00FA6F05" w:rsidP="00FA6F05">
      <w:pPr>
        <w:spacing w:line="276" w:lineRule="auto"/>
        <w:rPr>
          <w:rFonts w:ascii="Times New Roman" w:hAnsi="Times New Roman" w:cs="Times New Roman"/>
          <w:b/>
          <w:bCs/>
          <w:sz w:val="32"/>
          <w:szCs w:val="32"/>
        </w:rPr>
      </w:pPr>
      <w:r>
        <w:rPr>
          <w:rFonts w:ascii="Times New Roman" w:hAnsi="Times New Roman" w:cs="Times New Roman"/>
          <w:b/>
          <w:bCs/>
          <w:sz w:val="32"/>
          <w:szCs w:val="32"/>
        </w:rPr>
        <w:lastRenderedPageBreak/>
        <w:t>GRUPA 2.</w:t>
      </w:r>
    </w:p>
    <w:tbl>
      <w:tblPr>
        <w:tblW w:w="14177" w:type="dxa"/>
        <w:tblInd w:w="-459" w:type="dxa"/>
        <w:tblLayout w:type="fixed"/>
        <w:tblLook w:val="04A0"/>
      </w:tblPr>
      <w:tblGrid>
        <w:gridCol w:w="567"/>
        <w:gridCol w:w="4962"/>
        <w:gridCol w:w="850"/>
        <w:gridCol w:w="1134"/>
        <w:gridCol w:w="1276"/>
        <w:gridCol w:w="2268"/>
        <w:gridCol w:w="2884"/>
        <w:gridCol w:w="236"/>
      </w:tblGrid>
      <w:tr w:rsidR="00503952" w:rsidRPr="007B3FB2" w:rsidTr="00503952">
        <w:trPr>
          <w:gridAfter w:val="2"/>
          <w:wAfter w:w="3120" w:type="dxa"/>
          <w:trHeight w:val="119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Red.br.</w:t>
            </w:r>
          </w:p>
        </w:tc>
        <w:tc>
          <w:tcPr>
            <w:tcW w:w="4962" w:type="dxa"/>
            <w:tcBorders>
              <w:top w:val="single" w:sz="4" w:space="0" w:color="auto"/>
              <w:left w:val="single" w:sz="4" w:space="0" w:color="auto"/>
              <w:bottom w:val="single" w:sz="4" w:space="0" w:color="auto"/>
              <w:right w:val="nil"/>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NAZIV  / OPIS ZAHTIJEVANIH  MINIMALNIH  TEHNIČKIH KARAKTERISTIKA</w:t>
            </w:r>
          </w:p>
        </w:tc>
        <w:tc>
          <w:tcPr>
            <w:tcW w:w="850" w:type="dxa"/>
            <w:tcBorders>
              <w:top w:val="single" w:sz="4" w:space="0" w:color="auto"/>
              <w:left w:val="single" w:sz="4" w:space="0" w:color="auto"/>
              <w:bottom w:val="single" w:sz="4" w:space="0" w:color="auto"/>
              <w:right w:val="single" w:sz="4" w:space="0" w:color="auto"/>
            </w:tcBorders>
            <w:vAlign w:val="center"/>
          </w:tcPr>
          <w:p w:rsidR="00503952" w:rsidRPr="00503952" w:rsidRDefault="00503952" w:rsidP="00FA6F05">
            <w:pPr>
              <w:spacing w:after="0" w:line="240" w:lineRule="auto"/>
              <w:jc w:val="center"/>
              <w:rPr>
                <w:rFonts w:ascii="Times New Roman" w:eastAsia="Times New Roman" w:hAnsi="Times New Roman" w:cs="Times New Roman"/>
                <w:b/>
                <w:bCs/>
                <w:color w:val="000000"/>
                <w:sz w:val="16"/>
                <w:szCs w:val="16"/>
                <w:lang w:eastAsia="hr-HR"/>
              </w:rPr>
            </w:pPr>
            <w:r w:rsidRPr="00503952">
              <w:rPr>
                <w:rFonts w:ascii="Times New Roman" w:eastAsia="Times New Roman" w:hAnsi="Times New Roman" w:cs="Times New Roman"/>
                <w:b/>
                <w:bCs/>
                <w:color w:val="000000"/>
                <w:sz w:val="16"/>
                <w:szCs w:val="16"/>
                <w:lang w:eastAsia="hr-HR"/>
              </w:rPr>
              <w:t>Količina</w:t>
            </w:r>
          </w:p>
        </w:tc>
        <w:tc>
          <w:tcPr>
            <w:tcW w:w="1134" w:type="dxa"/>
            <w:tcBorders>
              <w:top w:val="single" w:sz="4" w:space="0" w:color="auto"/>
              <w:left w:val="single" w:sz="4" w:space="0" w:color="auto"/>
              <w:bottom w:val="single" w:sz="4" w:space="0" w:color="auto"/>
              <w:right w:val="single" w:sz="4" w:space="0" w:color="auto"/>
            </w:tcBorders>
            <w:vAlign w:val="center"/>
          </w:tcPr>
          <w:p w:rsidR="00503952" w:rsidRPr="00B937A5" w:rsidRDefault="00503952" w:rsidP="00503952">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Jedinična cijena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B937A5">
              <w:rPr>
                <w:rFonts w:ascii="Times New Roman" w:eastAsia="Times New Roman" w:hAnsi="Times New Roman" w:cs="Times New Roman"/>
                <w:b/>
                <w:bCs/>
                <w:color w:val="000000"/>
                <w:sz w:val="18"/>
                <w:szCs w:val="18"/>
                <w:lang w:eastAsia="hr-HR"/>
              </w:rPr>
              <w:t>Potvrda tehničkog opisa (DA/NE)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B937A5">
              <w:rPr>
                <w:rFonts w:ascii="Times New Roman" w:eastAsia="Times New Roman" w:hAnsi="Times New Roman" w:cs="Times New Roman"/>
                <w:b/>
                <w:bCs/>
                <w:color w:val="000000"/>
                <w:sz w:val="18"/>
                <w:szCs w:val="18"/>
                <w:lang w:eastAsia="hr-HR"/>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503952" w:rsidRPr="007B3FB2" w:rsidTr="00503952">
        <w:trPr>
          <w:gridAfter w:val="2"/>
          <w:wAfter w:w="3120" w:type="dxa"/>
          <w:trHeight w:val="570"/>
        </w:trPr>
        <w:tc>
          <w:tcPr>
            <w:tcW w:w="567" w:type="dxa"/>
            <w:tcBorders>
              <w:top w:val="nil"/>
              <w:left w:val="single" w:sz="4" w:space="0" w:color="auto"/>
              <w:bottom w:val="single" w:sz="4" w:space="0" w:color="auto"/>
              <w:right w:val="single" w:sz="4" w:space="0" w:color="auto"/>
            </w:tcBorders>
            <w:shd w:val="clear" w:color="000000" w:fill="EEECE1"/>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r w:rsidRPr="007B3FB2">
              <w:rPr>
                <w:rFonts w:ascii="Times New Roman" w:eastAsia="Times New Roman" w:hAnsi="Times New Roman" w:cs="Times New Roman"/>
                <w:b/>
                <w:bCs/>
                <w:color w:val="000000"/>
                <w:sz w:val="20"/>
                <w:szCs w:val="20"/>
                <w:lang w:eastAsia="hr-HR"/>
              </w:rPr>
              <w:t>1.</w:t>
            </w:r>
          </w:p>
        </w:tc>
        <w:tc>
          <w:tcPr>
            <w:tcW w:w="4962" w:type="dxa"/>
            <w:tcBorders>
              <w:top w:val="nil"/>
              <w:left w:val="single" w:sz="4" w:space="0" w:color="auto"/>
              <w:bottom w:val="single" w:sz="4" w:space="0" w:color="auto"/>
              <w:right w:val="nil"/>
            </w:tcBorders>
            <w:shd w:val="clear" w:color="000000" w:fill="EEECE1"/>
            <w:vAlign w:val="center"/>
            <w:hideMark/>
          </w:tcPr>
          <w:p w:rsidR="00503952" w:rsidRDefault="00503952" w:rsidP="00FA6F05">
            <w:pPr>
              <w:spacing w:after="0" w:line="240" w:lineRule="auto"/>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w:t>
            </w:r>
            <w:r w:rsidRPr="00FA6F05">
              <w:rPr>
                <w:rFonts w:ascii="Times New Roman" w:eastAsia="Times New Roman" w:hAnsi="Times New Roman" w:cs="Times New Roman"/>
                <w:b/>
                <w:bCs/>
                <w:color w:val="000000"/>
                <w:sz w:val="20"/>
                <w:szCs w:val="20"/>
                <w:lang w:eastAsia="hr-HR"/>
              </w:rPr>
              <w:t>nstrumenti za kirurške zahvate pretilih osoba</w:t>
            </w:r>
            <w:r>
              <w:rPr>
                <w:rFonts w:ascii="Times New Roman" w:eastAsia="Times New Roman" w:hAnsi="Times New Roman" w:cs="Times New Roman"/>
                <w:b/>
                <w:bCs/>
                <w:color w:val="000000"/>
                <w:sz w:val="20"/>
                <w:szCs w:val="20"/>
                <w:lang w:eastAsia="hr-HR"/>
              </w:rPr>
              <w:t xml:space="preserve">                                     </w:t>
            </w:r>
          </w:p>
          <w:p w:rsidR="00503952" w:rsidRPr="007B3FB2" w:rsidRDefault="00503952" w:rsidP="00FA6F05">
            <w:pPr>
              <w:spacing w:after="0" w:line="240" w:lineRule="auto"/>
              <w:rPr>
                <w:rFonts w:ascii="Times New Roman" w:eastAsia="Times New Roman" w:hAnsi="Times New Roman" w:cs="Times New Roman"/>
                <w:b/>
                <w:bCs/>
                <w:color w:val="000000"/>
                <w:sz w:val="20"/>
                <w:szCs w:val="20"/>
                <w:lang w:eastAsia="hr-HR"/>
              </w:rPr>
            </w:pPr>
            <w:r w:rsidRPr="00FA6F05">
              <w:rPr>
                <w:rFonts w:ascii="Times New Roman" w:eastAsia="Times New Roman" w:hAnsi="Times New Roman" w:cs="Times New Roman"/>
                <w:b/>
                <w:bCs/>
                <w:color w:val="000000"/>
                <w:sz w:val="20"/>
                <w:szCs w:val="20"/>
                <w:lang w:eastAsia="hr-HR"/>
              </w:rPr>
              <w:t xml:space="preserve"> </w:t>
            </w:r>
          </w:p>
        </w:tc>
        <w:tc>
          <w:tcPr>
            <w:tcW w:w="850" w:type="dxa"/>
            <w:tcBorders>
              <w:top w:val="nil"/>
              <w:left w:val="single" w:sz="4" w:space="0" w:color="auto"/>
              <w:bottom w:val="single" w:sz="4" w:space="0" w:color="auto"/>
              <w:right w:val="single" w:sz="4" w:space="0" w:color="auto"/>
            </w:tcBorders>
            <w:shd w:val="clear" w:color="000000" w:fill="FFFFFF"/>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p>
        </w:tc>
        <w:tc>
          <w:tcPr>
            <w:tcW w:w="1134" w:type="dxa"/>
            <w:tcBorders>
              <w:top w:val="nil"/>
              <w:left w:val="single" w:sz="4" w:space="0" w:color="auto"/>
              <w:bottom w:val="single" w:sz="4" w:space="0" w:color="auto"/>
              <w:right w:val="single" w:sz="4" w:space="0" w:color="auto"/>
            </w:tcBorders>
            <w:shd w:val="clear" w:color="000000" w:fill="FFFFFF"/>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r w:rsidRPr="007B3FB2">
              <w:rPr>
                <w:rFonts w:ascii="Times New Roman" w:eastAsia="Times New Roman" w:hAnsi="Times New Roman" w:cs="Times New Roman"/>
                <w:b/>
                <w:bCs/>
                <w:color w:val="000000"/>
                <w:sz w:val="20"/>
                <w:szCs w:val="20"/>
                <w:lang w:eastAsia="hr-HR"/>
              </w:rPr>
              <w:t> </w:t>
            </w:r>
          </w:p>
        </w:tc>
      </w:tr>
      <w:tr w:rsidR="00503952" w:rsidRPr="00B937A5" w:rsidTr="00503952">
        <w:trPr>
          <w:gridAfter w:val="2"/>
          <w:wAfter w:w="3120" w:type="dxa"/>
          <w:trHeight w:val="49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1.1.</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sz w:val="18"/>
                <w:szCs w:val="18"/>
              </w:rPr>
            </w:pPr>
            <w:r>
              <w:rPr>
                <w:sz w:val="18"/>
                <w:szCs w:val="18"/>
              </w:rPr>
              <w:t>Splanchnic nastavak 3529 za retrakciju , 5x20cm</w:t>
            </w:r>
          </w:p>
        </w:tc>
        <w:tc>
          <w:tcPr>
            <w:tcW w:w="850" w:type="dxa"/>
            <w:tcBorders>
              <w:top w:val="nil"/>
              <w:left w:val="single" w:sz="4" w:space="0" w:color="auto"/>
              <w:bottom w:val="single" w:sz="4" w:space="0" w:color="auto"/>
              <w:right w:val="single" w:sz="4" w:space="0" w:color="auto"/>
            </w:tcBorders>
          </w:tcPr>
          <w:p w:rsidR="00503952" w:rsidRPr="00503952" w:rsidRDefault="00503952" w:rsidP="00503952">
            <w:pPr>
              <w:jc w:val="center"/>
              <w:rPr>
                <w:color w:val="000000"/>
                <w:sz w:val="18"/>
                <w:szCs w:val="18"/>
              </w:rPr>
            </w:pPr>
            <w:r w:rsidRPr="00503952">
              <w:rPr>
                <w:color w:val="000000"/>
                <w:sz w:val="18"/>
                <w:szCs w:val="18"/>
              </w:rPr>
              <w:t>2</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03952" w:rsidRPr="00B937A5" w:rsidTr="00503952">
        <w:trPr>
          <w:gridAfter w:val="2"/>
          <w:wAfter w:w="3120" w:type="dxa"/>
          <w:trHeight w:val="55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1.2.</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color w:val="000000"/>
                <w:sz w:val="18"/>
                <w:szCs w:val="18"/>
              </w:rPr>
            </w:pPr>
            <w:r>
              <w:rPr>
                <w:color w:val="000000"/>
                <w:sz w:val="18"/>
                <w:szCs w:val="18"/>
              </w:rPr>
              <w:t>Bubrežni nastavak 4929 za retrakciju , 2.5x20.3cm</w:t>
            </w:r>
          </w:p>
        </w:tc>
        <w:tc>
          <w:tcPr>
            <w:tcW w:w="850" w:type="dxa"/>
            <w:tcBorders>
              <w:top w:val="nil"/>
              <w:left w:val="single" w:sz="4" w:space="0" w:color="auto"/>
              <w:bottom w:val="single" w:sz="4" w:space="0" w:color="auto"/>
              <w:right w:val="single" w:sz="4" w:space="0" w:color="auto"/>
            </w:tcBorders>
          </w:tcPr>
          <w:p w:rsidR="00503952" w:rsidRPr="00503952" w:rsidRDefault="00503952" w:rsidP="00503952">
            <w:pPr>
              <w:jc w:val="center"/>
              <w:rPr>
                <w:color w:val="000000"/>
                <w:sz w:val="18"/>
                <w:szCs w:val="18"/>
              </w:rPr>
            </w:pPr>
            <w:r w:rsidRPr="00503952">
              <w:rPr>
                <w:color w:val="000000"/>
                <w:sz w:val="18"/>
                <w:szCs w:val="18"/>
              </w:rPr>
              <w:t>2</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03952" w:rsidRPr="00B937A5" w:rsidTr="00503952">
        <w:trPr>
          <w:gridAfter w:val="2"/>
          <w:wAfter w:w="3120" w:type="dxa"/>
          <w:trHeight w:val="49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1.3.</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color w:val="000000"/>
                <w:sz w:val="18"/>
                <w:szCs w:val="18"/>
              </w:rPr>
            </w:pPr>
            <w:r>
              <w:rPr>
                <w:color w:val="000000"/>
                <w:sz w:val="18"/>
                <w:szCs w:val="18"/>
              </w:rPr>
              <w:t>Deaver nastavak 3531 za retrakciju , 7x20.3cm</w:t>
            </w:r>
          </w:p>
        </w:tc>
        <w:tc>
          <w:tcPr>
            <w:tcW w:w="850" w:type="dxa"/>
            <w:tcBorders>
              <w:top w:val="nil"/>
              <w:left w:val="single" w:sz="4" w:space="0" w:color="auto"/>
              <w:bottom w:val="single" w:sz="4" w:space="0" w:color="auto"/>
              <w:right w:val="single" w:sz="4" w:space="0" w:color="auto"/>
            </w:tcBorders>
            <w:vAlign w:val="center"/>
          </w:tcPr>
          <w:p w:rsidR="00503952" w:rsidRDefault="00503952">
            <w:pPr>
              <w:jc w:val="center"/>
              <w:rPr>
                <w:color w:val="000000"/>
                <w:sz w:val="18"/>
                <w:szCs w:val="18"/>
              </w:rPr>
            </w:pPr>
            <w:r>
              <w:rPr>
                <w:color w:val="000000"/>
                <w:sz w:val="18"/>
                <w:szCs w:val="18"/>
              </w:rPr>
              <w:t>1</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03952" w:rsidRPr="00B937A5" w:rsidTr="00503952">
        <w:trPr>
          <w:gridAfter w:val="2"/>
          <w:wAfter w:w="3120" w:type="dxa"/>
          <w:trHeight w:val="56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1.4.</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color w:val="000000"/>
                <w:sz w:val="18"/>
                <w:szCs w:val="18"/>
              </w:rPr>
            </w:pPr>
            <w:r>
              <w:rPr>
                <w:color w:val="000000"/>
                <w:sz w:val="18"/>
                <w:szCs w:val="18"/>
              </w:rPr>
              <w:t>3536 nastavak za retraktor 8.9x7cm</w:t>
            </w:r>
          </w:p>
        </w:tc>
        <w:tc>
          <w:tcPr>
            <w:tcW w:w="850" w:type="dxa"/>
            <w:tcBorders>
              <w:top w:val="nil"/>
              <w:left w:val="single" w:sz="4" w:space="0" w:color="auto"/>
              <w:bottom w:val="single" w:sz="4" w:space="0" w:color="auto"/>
              <w:right w:val="single" w:sz="4" w:space="0" w:color="auto"/>
            </w:tcBorders>
            <w:vAlign w:val="center"/>
          </w:tcPr>
          <w:p w:rsidR="00503952" w:rsidRDefault="00503952">
            <w:pPr>
              <w:jc w:val="center"/>
              <w:rPr>
                <w:color w:val="000000"/>
                <w:sz w:val="18"/>
                <w:szCs w:val="18"/>
              </w:rPr>
            </w:pPr>
            <w:r>
              <w:rPr>
                <w:color w:val="000000"/>
                <w:sz w:val="18"/>
                <w:szCs w:val="18"/>
              </w:rPr>
              <w:t>2</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03952" w:rsidRPr="007B3FB2" w:rsidRDefault="00503952" w:rsidP="00FA6F05">
            <w:pPr>
              <w:spacing w:after="0" w:line="240" w:lineRule="auto"/>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2268" w:type="dxa"/>
            <w:tcBorders>
              <w:top w:val="nil"/>
              <w:left w:val="single" w:sz="4" w:space="0" w:color="auto"/>
              <w:bottom w:val="single" w:sz="4" w:space="0" w:color="auto"/>
              <w:right w:val="single" w:sz="4" w:space="0" w:color="auto"/>
            </w:tcBorders>
            <w:shd w:val="clear" w:color="auto" w:fill="auto"/>
            <w:vAlign w:val="bottom"/>
            <w:hideMark/>
          </w:tcPr>
          <w:p w:rsidR="00503952" w:rsidRPr="007B3FB2" w:rsidRDefault="00503952" w:rsidP="00FA6F05">
            <w:pPr>
              <w:spacing w:after="0" w:line="240" w:lineRule="auto"/>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03952" w:rsidRPr="00B937A5" w:rsidTr="00503952">
        <w:trPr>
          <w:gridAfter w:val="2"/>
          <w:wAfter w:w="3120" w:type="dxa"/>
          <w:trHeight w:val="54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1.5.</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color w:val="000000"/>
                <w:sz w:val="18"/>
                <w:szCs w:val="18"/>
              </w:rPr>
            </w:pPr>
            <w:r>
              <w:rPr>
                <w:color w:val="000000"/>
                <w:sz w:val="18"/>
                <w:szCs w:val="18"/>
              </w:rPr>
              <w:t>Fence swivel nastavak 3856R za retrakciju , 10.2x20.3cm</w:t>
            </w:r>
          </w:p>
        </w:tc>
        <w:tc>
          <w:tcPr>
            <w:tcW w:w="850" w:type="dxa"/>
            <w:tcBorders>
              <w:top w:val="nil"/>
              <w:left w:val="single" w:sz="4" w:space="0" w:color="auto"/>
              <w:bottom w:val="single" w:sz="4" w:space="0" w:color="auto"/>
              <w:right w:val="single" w:sz="4" w:space="0" w:color="auto"/>
            </w:tcBorders>
            <w:vAlign w:val="center"/>
          </w:tcPr>
          <w:p w:rsidR="00503952" w:rsidRDefault="00503952">
            <w:pPr>
              <w:jc w:val="center"/>
              <w:rPr>
                <w:color w:val="000000"/>
                <w:sz w:val="18"/>
                <w:szCs w:val="18"/>
              </w:rPr>
            </w:pPr>
            <w:r>
              <w:rPr>
                <w:color w:val="000000"/>
                <w:sz w:val="18"/>
                <w:szCs w:val="18"/>
              </w:rPr>
              <w:t>1</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03952" w:rsidRPr="00B937A5" w:rsidTr="00503952">
        <w:trPr>
          <w:gridAfter w:val="2"/>
          <w:wAfter w:w="3120" w:type="dxa"/>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sidRPr="007B3FB2">
              <w:rPr>
                <w:rFonts w:ascii="Times New Roman" w:eastAsia="Times New Roman" w:hAnsi="Times New Roman" w:cs="Times New Roman"/>
                <w:color w:val="000000"/>
                <w:sz w:val="20"/>
                <w:szCs w:val="20"/>
                <w:lang w:eastAsia="hr-HR"/>
              </w:rPr>
              <w:t>1.6.</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color w:val="000000"/>
                <w:sz w:val="18"/>
                <w:szCs w:val="18"/>
              </w:rPr>
            </w:pPr>
            <w:r>
              <w:rPr>
                <w:color w:val="000000"/>
                <w:sz w:val="18"/>
                <w:szCs w:val="18"/>
              </w:rPr>
              <w:t>Okretna blejda za retraktor, 5x20.3cm</w:t>
            </w:r>
          </w:p>
        </w:tc>
        <w:tc>
          <w:tcPr>
            <w:tcW w:w="850" w:type="dxa"/>
            <w:tcBorders>
              <w:top w:val="nil"/>
              <w:left w:val="single" w:sz="4" w:space="0" w:color="auto"/>
              <w:bottom w:val="single" w:sz="4" w:space="0" w:color="auto"/>
              <w:right w:val="single" w:sz="4" w:space="0" w:color="auto"/>
            </w:tcBorders>
            <w:vAlign w:val="center"/>
          </w:tcPr>
          <w:p w:rsidR="00503952" w:rsidRDefault="00503952">
            <w:pPr>
              <w:jc w:val="center"/>
              <w:rPr>
                <w:color w:val="000000"/>
                <w:sz w:val="18"/>
                <w:szCs w:val="18"/>
              </w:rPr>
            </w:pPr>
            <w:r>
              <w:rPr>
                <w:color w:val="000000"/>
                <w:sz w:val="18"/>
                <w:szCs w:val="18"/>
              </w:rPr>
              <w:t>1</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03952" w:rsidRPr="00B937A5" w:rsidTr="00503952">
        <w:trPr>
          <w:gridAfter w:val="2"/>
          <w:wAfter w:w="3120" w:type="dxa"/>
          <w:trHeight w:val="42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1.7.</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color w:val="000000"/>
                <w:sz w:val="18"/>
                <w:szCs w:val="18"/>
              </w:rPr>
            </w:pPr>
            <w:r>
              <w:rPr>
                <w:color w:val="000000"/>
                <w:sz w:val="18"/>
                <w:szCs w:val="18"/>
              </w:rPr>
              <w:t>Okretna blejda za retraktor, 7.6x20.3cm</w:t>
            </w:r>
          </w:p>
        </w:tc>
        <w:tc>
          <w:tcPr>
            <w:tcW w:w="850" w:type="dxa"/>
            <w:tcBorders>
              <w:top w:val="nil"/>
              <w:left w:val="single" w:sz="4" w:space="0" w:color="auto"/>
              <w:bottom w:val="single" w:sz="4" w:space="0" w:color="auto"/>
              <w:right w:val="single" w:sz="4" w:space="0" w:color="auto"/>
            </w:tcBorders>
            <w:vAlign w:val="center"/>
          </w:tcPr>
          <w:p w:rsidR="00503952" w:rsidRDefault="00503952">
            <w:pPr>
              <w:jc w:val="center"/>
              <w:rPr>
                <w:color w:val="000000"/>
                <w:sz w:val="18"/>
                <w:szCs w:val="18"/>
              </w:rPr>
            </w:pPr>
            <w:r>
              <w:rPr>
                <w:color w:val="000000"/>
                <w:sz w:val="18"/>
                <w:szCs w:val="18"/>
              </w:rPr>
              <w:t>1</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r>
      <w:tr w:rsidR="00503952" w:rsidRPr="00B937A5" w:rsidTr="00503952">
        <w:trPr>
          <w:gridAfter w:val="2"/>
          <w:wAfter w:w="3120" w:type="dxa"/>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1.8.</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color w:val="000000"/>
                <w:sz w:val="18"/>
                <w:szCs w:val="18"/>
              </w:rPr>
            </w:pPr>
            <w:r>
              <w:rPr>
                <w:color w:val="000000"/>
                <w:sz w:val="18"/>
                <w:szCs w:val="18"/>
              </w:rPr>
              <w:t>Savitljivi zakretni nastavak 3882R za retrakciju , 10.2x20.3cm</w:t>
            </w:r>
          </w:p>
        </w:tc>
        <w:tc>
          <w:tcPr>
            <w:tcW w:w="850" w:type="dxa"/>
            <w:tcBorders>
              <w:top w:val="nil"/>
              <w:left w:val="single" w:sz="4" w:space="0" w:color="auto"/>
              <w:bottom w:val="single" w:sz="4" w:space="0" w:color="auto"/>
              <w:right w:val="single" w:sz="4" w:space="0" w:color="auto"/>
            </w:tcBorders>
            <w:vAlign w:val="center"/>
          </w:tcPr>
          <w:p w:rsidR="00503952" w:rsidRDefault="00503952">
            <w:pPr>
              <w:jc w:val="center"/>
              <w:rPr>
                <w:color w:val="000000"/>
                <w:sz w:val="18"/>
                <w:szCs w:val="18"/>
              </w:rPr>
            </w:pPr>
            <w:r>
              <w:rPr>
                <w:color w:val="000000"/>
                <w:sz w:val="18"/>
                <w:szCs w:val="18"/>
              </w:rPr>
              <w:t>1</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r>
      <w:tr w:rsidR="00503952" w:rsidRPr="00B937A5" w:rsidTr="00503952">
        <w:trPr>
          <w:gridAfter w:val="2"/>
          <w:wAfter w:w="3120" w:type="dxa"/>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1.9.</w:t>
            </w:r>
          </w:p>
        </w:tc>
        <w:tc>
          <w:tcPr>
            <w:tcW w:w="4962" w:type="dxa"/>
            <w:tcBorders>
              <w:top w:val="nil"/>
              <w:left w:val="single" w:sz="4" w:space="0" w:color="auto"/>
              <w:bottom w:val="single" w:sz="4" w:space="0" w:color="auto"/>
              <w:right w:val="nil"/>
            </w:tcBorders>
            <w:shd w:val="clear" w:color="auto" w:fill="auto"/>
            <w:vAlign w:val="center"/>
            <w:hideMark/>
          </w:tcPr>
          <w:p w:rsidR="00503952" w:rsidRDefault="00503952" w:rsidP="00503952">
            <w:pPr>
              <w:rPr>
                <w:sz w:val="18"/>
                <w:szCs w:val="18"/>
              </w:rPr>
            </w:pPr>
            <w:r>
              <w:rPr>
                <w:sz w:val="18"/>
                <w:szCs w:val="18"/>
              </w:rPr>
              <w:t>Spremnik za resterilizaciju sa poklopcem 12"x18"</w:t>
            </w:r>
          </w:p>
        </w:tc>
        <w:tc>
          <w:tcPr>
            <w:tcW w:w="850" w:type="dxa"/>
            <w:tcBorders>
              <w:top w:val="nil"/>
              <w:left w:val="single" w:sz="4" w:space="0" w:color="auto"/>
              <w:bottom w:val="single" w:sz="4" w:space="0" w:color="auto"/>
              <w:right w:val="single" w:sz="4" w:space="0" w:color="auto"/>
            </w:tcBorders>
            <w:vAlign w:val="center"/>
          </w:tcPr>
          <w:p w:rsidR="00503952" w:rsidRDefault="00503952">
            <w:pPr>
              <w:jc w:val="center"/>
              <w:rPr>
                <w:sz w:val="18"/>
                <w:szCs w:val="18"/>
              </w:rPr>
            </w:pPr>
            <w:r>
              <w:rPr>
                <w:sz w:val="18"/>
                <w:szCs w:val="18"/>
              </w:rPr>
              <w:t>1</w:t>
            </w:r>
          </w:p>
        </w:tc>
        <w:tc>
          <w:tcPr>
            <w:tcW w:w="1134" w:type="dxa"/>
            <w:tcBorders>
              <w:top w:val="nil"/>
              <w:left w:val="single" w:sz="4" w:space="0" w:color="auto"/>
              <w:bottom w:val="single" w:sz="4" w:space="0" w:color="auto"/>
              <w:right w:val="single" w:sz="4" w:space="0" w:color="auto"/>
            </w:tcBorders>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c>
          <w:tcPr>
            <w:tcW w:w="2268" w:type="dxa"/>
            <w:tcBorders>
              <w:top w:val="nil"/>
              <w:left w:val="single" w:sz="4" w:space="0" w:color="auto"/>
              <w:bottom w:val="single" w:sz="4" w:space="0" w:color="auto"/>
              <w:right w:val="single" w:sz="4" w:space="0" w:color="auto"/>
            </w:tcBorders>
            <w:shd w:val="clear" w:color="auto" w:fill="auto"/>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18"/>
                <w:szCs w:val="18"/>
                <w:lang w:eastAsia="hr-HR"/>
              </w:rPr>
            </w:pPr>
          </w:p>
        </w:tc>
      </w:tr>
      <w:tr w:rsidR="00503952" w:rsidRPr="007B3FB2" w:rsidTr="00503952">
        <w:trPr>
          <w:gridAfter w:val="2"/>
          <w:wAfter w:w="3120" w:type="dxa"/>
          <w:trHeight w:val="372"/>
        </w:trPr>
        <w:tc>
          <w:tcPr>
            <w:tcW w:w="8789" w:type="dxa"/>
            <w:gridSpan w:val="5"/>
            <w:tcBorders>
              <w:top w:val="single" w:sz="4" w:space="0" w:color="auto"/>
              <w:left w:val="single" w:sz="4" w:space="0" w:color="auto"/>
              <w:bottom w:val="single" w:sz="4" w:space="0" w:color="auto"/>
              <w:right w:val="single" w:sz="4" w:space="0" w:color="auto"/>
            </w:tcBorders>
            <w:vAlign w:val="center"/>
          </w:tcPr>
          <w:p w:rsidR="00503952" w:rsidRPr="0040315C" w:rsidRDefault="00503952" w:rsidP="00503952">
            <w:pPr>
              <w:spacing w:after="0" w:line="240" w:lineRule="auto"/>
              <w:jc w:val="center"/>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 BEZ PDV-a: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p>
        </w:tc>
      </w:tr>
      <w:tr w:rsidR="00503952" w:rsidRPr="007B3FB2" w:rsidTr="00503952">
        <w:trPr>
          <w:gridAfter w:val="2"/>
          <w:wAfter w:w="3120" w:type="dxa"/>
          <w:trHeight w:val="372"/>
        </w:trPr>
        <w:tc>
          <w:tcPr>
            <w:tcW w:w="8789" w:type="dxa"/>
            <w:gridSpan w:val="5"/>
            <w:tcBorders>
              <w:top w:val="single" w:sz="4" w:space="0" w:color="auto"/>
              <w:left w:val="single" w:sz="4" w:space="0" w:color="auto"/>
              <w:bottom w:val="single" w:sz="4" w:space="0" w:color="auto"/>
              <w:right w:val="single" w:sz="4" w:space="0" w:color="auto"/>
            </w:tcBorders>
            <w:vAlign w:val="center"/>
          </w:tcPr>
          <w:p w:rsidR="00503952" w:rsidRPr="0040315C" w:rsidRDefault="00503952" w:rsidP="00503952">
            <w:pPr>
              <w:spacing w:after="0" w:line="240" w:lineRule="auto"/>
              <w:jc w:val="center"/>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PDV:</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p>
        </w:tc>
      </w:tr>
      <w:tr w:rsidR="00503952" w:rsidRPr="007B3FB2" w:rsidTr="00503952">
        <w:trPr>
          <w:gridAfter w:val="2"/>
          <w:wAfter w:w="3120" w:type="dxa"/>
          <w:trHeight w:val="372"/>
        </w:trPr>
        <w:tc>
          <w:tcPr>
            <w:tcW w:w="8789" w:type="dxa"/>
            <w:gridSpan w:val="5"/>
            <w:tcBorders>
              <w:top w:val="single" w:sz="4" w:space="0" w:color="auto"/>
              <w:left w:val="single" w:sz="4" w:space="0" w:color="auto"/>
              <w:bottom w:val="single" w:sz="4" w:space="0" w:color="auto"/>
              <w:right w:val="single" w:sz="4" w:space="0" w:color="auto"/>
            </w:tcBorders>
            <w:vAlign w:val="center"/>
          </w:tcPr>
          <w:p w:rsidR="00503952" w:rsidRPr="0040315C" w:rsidRDefault="00503952" w:rsidP="00503952">
            <w:pPr>
              <w:spacing w:after="0" w:line="240" w:lineRule="auto"/>
              <w:jc w:val="center"/>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 S PDV-om:</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503952" w:rsidRPr="007B3FB2" w:rsidRDefault="00503952" w:rsidP="00FA6F05">
            <w:pPr>
              <w:spacing w:after="0" w:line="240" w:lineRule="auto"/>
              <w:jc w:val="center"/>
              <w:rPr>
                <w:rFonts w:ascii="Times New Roman" w:eastAsia="Times New Roman" w:hAnsi="Times New Roman" w:cs="Times New Roman"/>
                <w:b/>
                <w:bCs/>
                <w:color w:val="000000"/>
                <w:sz w:val="20"/>
                <w:szCs w:val="20"/>
                <w:lang w:eastAsia="hr-HR"/>
              </w:rPr>
            </w:pPr>
          </w:p>
        </w:tc>
      </w:tr>
      <w:tr w:rsidR="00503952" w:rsidRPr="0040315C" w:rsidTr="00503952">
        <w:trPr>
          <w:trHeight w:val="300"/>
        </w:trPr>
        <w:tc>
          <w:tcPr>
            <w:tcW w:w="14177" w:type="dxa"/>
            <w:gridSpan w:val="8"/>
            <w:tcBorders>
              <w:top w:val="nil"/>
              <w:left w:val="nil"/>
              <w:bottom w:val="nil"/>
              <w:right w:val="nil"/>
            </w:tcBorders>
            <w:shd w:val="clear" w:color="auto" w:fill="auto"/>
            <w:noWrap/>
            <w:vAlign w:val="center"/>
            <w:hideMark/>
          </w:tcPr>
          <w:p w:rsidR="00503952" w:rsidRPr="0040315C" w:rsidRDefault="00503952" w:rsidP="005F4457">
            <w:pPr>
              <w:spacing w:after="0" w:line="240" w:lineRule="auto"/>
              <w:ind w:right="4713"/>
              <w:jc w:val="both"/>
              <w:rPr>
                <w:rFonts w:ascii="Times New Roman" w:eastAsia="Times New Roman" w:hAnsi="Times New Roman" w:cs="Times New Roman"/>
                <w:b/>
                <w:color w:val="000000"/>
                <w:sz w:val="18"/>
                <w:szCs w:val="18"/>
                <w:lang w:eastAsia="hr-HR"/>
              </w:rPr>
            </w:pPr>
          </w:p>
          <w:p w:rsidR="00503952" w:rsidRPr="0040315C" w:rsidRDefault="00503952"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Ponuditelji su obvezni dostaviti kataloge i/ ili prospekte ponuđenog proizvoda kojim se nedvojbeno dokazuje zatražena karakteristika, da naručitelj</w:t>
            </w:r>
          </w:p>
        </w:tc>
      </w:tr>
      <w:tr w:rsidR="00503952" w:rsidRPr="00AD2FE2" w:rsidTr="00503952">
        <w:trPr>
          <w:trHeight w:val="300"/>
        </w:trPr>
        <w:tc>
          <w:tcPr>
            <w:tcW w:w="13941" w:type="dxa"/>
            <w:gridSpan w:val="7"/>
            <w:tcBorders>
              <w:top w:val="nil"/>
              <w:left w:val="nil"/>
              <w:bottom w:val="nil"/>
              <w:right w:val="nil"/>
            </w:tcBorders>
            <w:shd w:val="clear" w:color="auto" w:fill="auto"/>
            <w:noWrap/>
            <w:vAlign w:val="center"/>
            <w:hideMark/>
          </w:tcPr>
          <w:p w:rsidR="00503952" w:rsidRPr="0040315C" w:rsidRDefault="00503952"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može prepoznati, da ponuđeni proizvod odgovara navedenom u specifikaciji.</w:t>
            </w:r>
          </w:p>
        </w:tc>
        <w:tc>
          <w:tcPr>
            <w:tcW w:w="236" w:type="dxa"/>
            <w:tcBorders>
              <w:top w:val="nil"/>
              <w:left w:val="nil"/>
              <w:bottom w:val="nil"/>
              <w:right w:val="nil"/>
            </w:tcBorders>
            <w:shd w:val="clear" w:color="auto" w:fill="auto"/>
            <w:noWrap/>
            <w:vAlign w:val="bottom"/>
            <w:hideMark/>
          </w:tcPr>
          <w:p w:rsidR="00503952" w:rsidRPr="00AD2FE2" w:rsidRDefault="00503952" w:rsidP="005F4457">
            <w:pPr>
              <w:spacing w:after="0" w:line="240" w:lineRule="auto"/>
              <w:jc w:val="both"/>
              <w:rPr>
                <w:rFonts w:ascii="Calibri" w:eastAsia="Times New Roman" w:hAnsi="Calibri" w:cs="Times New Roman"/>
                <w:b/>
                <w:color w:val="000000"/>
                <w:lang w:eastAsia="zh-CN"/>
              </w:rPr>
            </w:pPr>
          </w:p>
        </w:tc>
      </w:tr>
      <w:tr w:rsidR="00503952" w:rsidRPr="0040315C" w:rsidTr="00503952">
        <w:trPr>
          <w:trHeight w:val="300"/>
        </w:trPr>
        <w:tc>
          <w:tcPr>
            <w:tcW w:w="14177" w:type="dxa"/>
            <w:gridSpan w:val="8"/>
            <w:tcBorders>
              <w:top w:val="nil"/>
              <w:left w:val="nil"/>
              <w:bottom w:val="nil"/>
              <w:right w:val="nil"/>
            </w:tcBorders>
            <w:shd w:val="clear" w:color="auto" w:fill="auto"/>
            <w:noWrap/>
            <w:vAlign w:val="center"/>
            <w:hideMark/>
          </w:tcPr>
          <w:p w:rsidR="00503952" w:rsidRPr="0040315C" w:rsidRDefault="00503952"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Katalozi i/ili prospekti ako nisu na hrvatskom i/ili engleskom jeziku moraju biti prevedeni s ovjerenim prijevodom od sudskog tumača na hrvatski jezik.</w:t>
            </w:r>
          </w:p>
          <w:p w:rsidR="00503952" w:rsidRPr="0040315C" w:rsidRDefault="00503952"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Cijena fco OB Zadar – točno mjesto isporuke dati će naručitelj.</w:t>
            </w:r>
          </w:p>
          <w:p w:rsidR="00503952" w:rsidRPr="0040315C" w:rsidRDefault="00503952"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 xml:space="preserve">Rok isporuke: do </w:t>
            </w:r>
            <w:r>
              <w:rPr>
                <w:rFonts w:ascii="Times New Roman" w:eastAsia="Times New Roman" w:hAnsi="Times New Roman" w:cs="Times New Roman"/>
                <w:b/>
                <w:color w:val="000000"/>
                <w:sz w:val="18"/>
                <w:szCs w:val="18"/>
                <w:lang w:eastAsia="hr-HR"/>
              </w:rPr>
              <w:t>45</w:t>
            </w:r>
            <w:r w:rsidRPr="0040315C">
              <w:rPr>
                <w:rFonts w:ascii="Times New Roman" w:eastAsia="Times New Roman" w:hAnsi="Times New Roman" w:cs="Times New Roman"/>
                <w:b/>
                <w:color w:val="000000"/>
                <w:sz w:val="18"/>
                <w:szCs w:val="18"/>
                <w:lang w:eastAsia="hr-HR"/>
              </w:rPr>
              <w:t xml:space="preserve"> dana.</w:t>
            </w:r>
          </w:p>
        </w:tc>
      </w:tr>
      <w:tr w:rsidR="00503952" w:rsidRPr="00AD2FE2" w:rsidTr="00503952">
        <w:trPr>
          <w:trHeight w:val="300"/>
        </w:trPr>
        <w:tc>
          <w:tcPr>
            <w:tcW w:w="13941" w:type="dxa"/>
            <w:gridSpan w:val="7"/>
            <w:tcBorders>
              <w:top w:val="nil"/>
              <w:left w:val="nil"/>
              <w:bottom w:val="nil"/>
              <w:right w:val="nil"/>
            </w:tcBorders>
            <w:shd w:val="clear" w:color="auto" w:fill="auto"/>
            <w:noWrap/>
            <w:vAlign w:val="bottom"/>
            <w:hideMark/>
          </w:tcPr>
          <w:p w:rsidR="00503952" w:rsidRPr="0040315C" w:rsidRDefault="00503952"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 xml:space="preserve">Jamstveni rok: </w:t>
            </w:r>
            <w:r>
              <w:rPr>
                <w:rFonts w:ascii="Times New Roman" w:eastAsia="Times New Roman" w:hAnsi="Times New Roman" w:cs="Times New Roman"/>
                <w:b/>
                <w:color w:val="000000"/>
                <w:sz w:val="18"/>
                <w:szCs w:val="18"/>
                <w:lang w:eastAsia="hr-HR"/>
              </w:rPr>
              <w:t>12</w:t>
            </w:r>
            <w:r w:rsidRPr="0040315C">
              <w:rPr>
                <w:rFonts w:ascii="Times New Roman" w:eastAsia="Times New Roman" w:hAnsi="Times New Roman" w:cs="Times New Roman"/>
                <w:b/>
                <w:color w:val="000000"/>
                <w:sz w:val="18"/>
                <w:szCs w:val="18"/>
                <w:lang w:eastAsia="hr-HR"/>
              </w:rPr>
              <w:t xml:space="preserve"> mjeseci. </w:t>
            </w:r>
          </w:p>
        </w:tc>
        <w:tc>
          <w:tcPr>
            <w:tcW w:w="236" w:type="dxa"/>
            <w:tcBorders>
              <w:top w:val="nil"/>
              <w:left w:val="nil"/>
              <w:bottom w:val="nil"/>
              <w:right w:val="nil"/>
            </w:tcBorders>
            <w:shd w:val="clear" w:color="auto" w:fill="auto"/>
            <w:noWrap/>
            <w:vAlign w:val="bottom"/>
            <w:hideMark/>
          </w:tcPr>
          <w:p w:rsidR="00503952" w:rsidRPr="00AD2FE2" w:rsidRDefault="00503952" w:rsidP="005F4457">
            <w:pPr>
              <w:spacing w:after="0" w:line="240" w:lineRule="auto"/>
              <w:jc w:val="both"/>
              <w:rPr>
                <w:rFonts w:ascii="Calibri" w:eastAsia="Times New Roman" w:hAnsi="Calibri" w:cs="Times New Roman"/>
                <w:b/>
                <w:color w:val="000000"/>
                <w:lang w:eastAsia="zh-CN"/>
              </w:rPr>
            </w:pPr>
          </w:p>
        </w:tc>
      </w:tr>
    </w:tbl>
    <w:p w:rsidR="00FA6F05" w:rsidRPr="00AD2FE2" w:rsidRDefault="00FA6F05" w:rsidP="00FA6F05">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FA6F05" w:rsidRPr="001B610F" w:rsidTr="00FA6F05">
        <w:trPr>
          <w:trHeight w:val="300"/>
        </w:trPr>
        <w:tc>
          <w:tcPr>
            <w:tcW w:w="710"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FA6F05" w:rsidRPr="001B610F" w:rsidRDefault="00FA6F05" w:rsidP="00FA6F05">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jc w:val="center"/>
              <w:rPr>
                <w:rFonts w:ascii="Times New Roman" w:eastAsia="Times New Roman" w:hAnsi="Times New Roman" w:cs="Times New Roman"/>
                <w:color w:val="000000"/>
                <w:sz w:val="20"/>
                <w:szCs w:val="20"/>
                <w:lang w:eastAsia="zh-CN"/>
              </w:rPr>
            </w:pPr>
          </w:p>
        </w:tc>
      </w:tr>
      <w:tr w:rsidR="00FA6F05" w:rsidRPr="001B610F" w:rsidTr="00FA6F05">
        <w:trPr>
          <w:trHeight w:val="300"/>
        </w:trPr>
        <w:tc>
          <w:tcPr>
            <w:tcW w:w="710"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FA6F05" w:rsidRPr="001B610F" w:rsidRDefault="00FA6F05" w:rsidP="00FA6F05">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jc w:val="center"/>
              <w:rPr>
                <w:rFonts w:ascii="Calibri" w:eastAsia="Times New Roman" w:hAnsi="Calibri" w:cs="Times New Roman"/>
                <w:b/>
                <w:bCs/>
                <w:color w:val="000000"/>
                <w:lang w:eastAsia="zh-CN"/>
              </w:rPr>
            </w:pPr>
          </w:p>
        </w:tc>
      </w:tr>
      <w:tr w:rsidR="00FA6F05" w:rsidRPr="001B610F" w:rsidTr="00FA6F05">
        <w:trPr>
          <w:trHeight w:val="300"/>
        </w:trPr>
        <w:tc>
          <w:tcPr>
            <w:tcW w:w="710" w:type="dxa"/>
            <w:tcBorders>
              <w:top w:val="nil"/>
              <w:left w:val="nil"/>
              <w:bottom w:val="nil"/>
              <w:right w:val="nil"/>
            </w:tcBorders>
            <w:shd w:val="clear" w:color="auto" w:fill="auto"/>
            <w:noWrap/>
            <w:vAlign w:val="bottom"/>
            <w:hideMark/>
          </w:tcPr>
          <w:p w:rsidR="00FA6F05" w:rsidRPr="001B610F" w:rsidRDefault="00FA6F05" w:rsidP="00FA6F05">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FA6F05" w:rsidRPr="001B610F" w:rsidRDefault="00FA6F05" w:rsidP="00FA6F05">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FA6F05" w:rsidRPr="001B610F" w:rsidRDefault="00FA6F05" w:rsidP="00FA6F05">
            <w:pPr>
              <w:spacing w:after="0" w:line="240" w:lineRule="auto"/>
              <w:rPr>
                <w:rFonts w:ascii="Calibri" w:eastAsia="Times New Roman" w:hAnsi="Calibri" w:cs="Times New Roman"/>
                <w:color w:val="000000"/>
                <w:lang w:eastAsia="zh-CN"/>
              </w:rPr>
            </w:pPr>
          </w:p>
        </w:tc>
      </w:tr>
    </w:tbl>
    <w:p w:rsidR="00503952" w:rsidRDefault="00FA6F05" w:rsidP="00FA6F05">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p>
    <w:p w:rsidR="009D0137" w:rsidRDefault="00FA6F05" w:rsidP="009D0137">
      <w:pPr>
        <w:spacing w:line="276" w:lineRule="auto"/>
        <w:ind w:left="4248"/>
        <w:rPr>
          <w:rFonts w:ascii="Times New Roman" w:hAnsi="Times New Roman" w:cs="Times New Roman"/>
          <w:sz w:val="20"/>
        </w:rPr>
      </w:pPr>
      <w:r w:rsidRPr="002D2A77">
        <w:rPr>
          <w:rFonts w:ascii="Times New Roman" w:hAnsi="Times New Roman" w:cs="Times New Roman"/>
          <w:sz w:val="18"/>
          <w:szCs w:val="18"/>
        </w:rPr>
        <w:t>Ovjera ponuditelja (potpis i pečat)</w:t>
      </w:r>
    </w:p>
    <w:p w:rsidR="0040315C" w:rsidRPr="009D0137" w:rsidRDefault="00503952" w:rsidP="009D0137">
      <w:pPr>
        <w:spacing w:line="276" w:lineRule="auto"/>
        <w:rPr>
          <w:rFonts w:ascii="Times New Roman" w:hAnsi="Times New Roman" w:cs="Times New Roman"/>
          <w:sz w:val="20"/>
        </w:rPr>
      </w:pPr>
      <w:r w:rsidRPr="009D0137">
        <w:rPr>
          <w:rFonts w:ascii="Times New Roman" w:hAnsi="Times New Roman" w:cs="Times New Roman"/>
          <w:b/>
          <w:sz w:val="32"/>
          <w:szCs w:val="32"/>
        </w:rPr>
        <w:lastRenderedPageBreak/>
        <w:t>GRUPA 3.</w:t>
      </w:r>
    </w:p>
    <w:tbl>
      <w:tblPr>
        <w:tblW w:w="14177" w:type="dxa"/>
        <w:tblInd w:w="-459" w:type="dxa"/>
        <w:tblLayout w:type="fixed"/>
        <w:tblLook w:val="04A0"/>
      </w:tblPr>
      <w:tblGrid>
        <w:gridCol w:w="709"/>
        <w:gridCol w:w="4961"/>
        <w:gridCol w:w="1843"/>
        <w:gridCol w:w="3402"/>
        <w:gridCol w:w="3026"/>
        <w:gridCol w:w="236"/>
      </w:tblGrid>
      <w:tr w:rsidR="009D0137" w:rsidRPr="007B3FB2" w:rsidTr="009D0137">
        <w:trPr>
          <w:gridAfter w:val="2"/>
          <w:wAfter w:w="3262" w:type="dxa"/>
          <w:trHeight w:val="119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37" w:rsidRDefault="009D0137" w:rsidP="005F4457">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Red.</w:t>
            </w:r>
          </w:p>
          <w:p w:rsidR="009D0137" w:rsidRPr="007B3FB2" w:rsidRDefault="009D0137" w:rsidP="005F4457">
            <w:pPr>
              <w:spacing w:after="0" w:line="240" w:lineRule="auto"/>
              <w:jc w:val="center"/>
              <w:rPr>
                <w:rFonts w:ascii="Times New Roman" w:eastAsia="Times New Roman" w:hAnsi="Times New Roman" w:cs="Times New Roman"/>
                <w:color w:val="000000"/>
                <w:sz w:val="18"/>
                <w:szCs w:val="18"/>
                <w:lang w:eastAsia="hr-HR"/>
              </w:rPr>
            </w:pPr>
            <w:r w:rsidRPr="007B3FB2">
              <w:rPr>
                <w:rFonts w:ascii="Times New Roman" w:eastAsia="Times New Roman" w:hAnsi="Times New Roman" w:cs="Times New Roman"/>
                <w:color w:val="000000"/>
                <w:sz w:val="18"/>
                <w:szCs w:val="18"/>
                <w:lang w:eastAsia="hr-HR"/>
              </w:rPr>
              <w:t>br.</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37" w:rsidRPr="00B937A5" w:rsidRDefault="009D013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color w:val="000000"/>
                <w:sz w:val="18"/>
                <w:szCs w:val="18"/>
                <w:lang w:eastAsia="hr-HR"/>
              </w:rPr>
              <w:t>NAZIV  / OPIS ZAHTIJEVANIH  MINIMALNIH  TEHNIČKIH KARAKTERISTIKA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37" w:rsidRPr="007B3FB2" w:rsidRDefault="009D0137" w:rsidP="005F4457">
            <w:pPr>
              <w:spacing w:after="0" w:line="240" w:lineRule="auto"/>
              <w:jc w:val="center"/>
              <w:rPr>
                <w:rFonts w:ascii="Times New Roman" w:eastAsia="Times New Roman" w:hAnsi="Times New Roman" w:cs="Times New Roman"/>
                <w:b/>
                <w:bCs/>
                <w:color w:val="000000"/>
                <w:sz w:val="18"/>
                <w:szCs w:val="18"/>
                <w:lang w:eastAsia="hr-HR"/>
              </w:rPr>
            </w:pPr>
            <w:r w:rsidRPr="00B937A5">
              <w:rPr>
                <w:rFonts w:ascii="Times New Roman" w:eastAsia="Times New Roman" w:hAnsi="Times New Roman" w:cs="Times New Roman"/>
                <w:b/>
                <w:bCs/>
                <w:color w:val="000000"/>
                <w:sz w:val="18"/>
                <w:szCs w:val="18"/>
                <w:lang w:eastAsia="hr-HR"/>
              </w:rPr>
              <w:t>Potvrda tehničkog opisa (DA/NE)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37" w:rsidRPr="007B3FB2" w:rsidRDefault="009D0137" w:rsidP="005F4457">
            <w:pPr>
              <w:spacing w:after="0" w:line="240" w:lineRule="auto"/>
              <w:jc w:val="center"/>
              <w:rPr>
                <w:rFonts w:ascii="Times New Roman" w:eastAsia="Times New Roman" w:hAnsi="Times New Roman" w:cs="Times New Roman"/>
                <w:b/>
                <w:bCs/>
                <w:color w:val="000000"/>
                <w:sz w:val="18"/>
                <w:szCs w:val="18"/>
                <w:lang w:eastAsia="hr-HR"/>
              </w:rPr>
            </w:pPr>
            <w:r w:rsidRPr="00B937A5">
              <w:rPr>
                <w:rFonts w:ascii="Times New Roman" w:eastAsia="Times New Roman" w:hAnsi="Times New Roman" w:cs="Times New Roman"/>
                <w:b/>
                <w:bCs/>
                <w:color w:val="000000"/>
                <w:sz w:val="18"/>
                <w:szCs w:val="18"/>
                <w:lang w:eastAsia="hr-HR"/>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5F4457" w:rsidRPr="007B3FB2" w:rsidTr="009D0137">
        <w:trPr>
          <w:gridAfter w:val="2"/>
          <w:wAfter w:w="3262" w:type="dxa"/>
          <w:trHeight w:val="570"/>
        </w:trPr>
        <w:tc>
          <w:tcPr>
            <w:tcW w:w="709" w:type="dxa"/>
            <w:tcBorders>
              <w:top w:val="nil"/>
              <w:left w:val="single" w:sz="4" w:space="0" w:color="auto"/>
              <w:bottom w:val="single" w:sz="4" w:space="0" w:color="auto"/>
              <w:right w:val="single" w:sz="4" w:space="0" w:color="auto"/>
            </w:tcBorders>
            <w:shd w:val="clear" w:color="000000" w:fill="EEECE1"/>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20"/>
                <w:szCs w:val="20"/>
                <w:lang w:eastAsia="hr-HR"/>
              </w:rPr>
            </w:pPr>
            <w:r w:rsidRPr="007B3FB2">
              <w:rPr>
                <w:rFonts w:ascii="Times New Roman" w:eastAsia="Times New Roman" w:hAnsi="Times New Roman" w:cs="Times New Roman"/>
                <w:b/>
                <w:bCs/>
                <w:color w:val="000000"/>
                <w:sz w:val="20"/>
                <w:szCs w:val="20"/>
                <w:lang w:eastAsia="hr-HR"/>
              </w:rPr>
              <w:t>1.</w:t>
            </w:r>
          </w:p>
        </w:tc>
        <w:tc>
          <w:tcPr>
            <w:tcW w:w="4961" w:type="dxa"/>
            <w:tcBorders>
              <w:top w:val="nil"/>
              <w:left w:val="single" w:sz="4" w:space="0" w:color="auto"/>
              <w:bottom w:val="single" w:sz="4" w:space="0" w:color="auto"/>
              <w:right w:val="single" w:sz="4" w:space="0" w:color="auto"/>
            </w:tcBorders>
            <w:shd w:val="clear" w:color="000000" w:fill="EEECE1"/>
            <w:vAlign w:val="center"/>
            <w:hideMark/>
          </w:tcPr>
          <w:p w:rsidR="005F4457" w:rsidRPr="007B3FB2" w:rsidRDefault="009D0137" w:rsidP="005F4457">
            <w:pPr>
              <w:spacing w:after="0" w:line="240" w:lineRule="auto"/>
              <w:jc w:val="center"/>
              <w:rPr>
                <w:rFonts w:ascii="Times New Roman" w:eastAsia="Times New Roman" w:hAnsi="Times New Roman" w:cs="Times New Roman"/>
                <w:b/>
                <w:bCs/>
                <w:color w:val="000000"/>
                <w:sz w:val="20"/>
                <w:szCs w:val="20"/>
                <w:lang w:eastAsia="hr-HR"/>
              </w:rPr>
            </w:pPr>
            <w:r w:rsidRPr="009D0137">
              <w:rPr>
                <w:rFonts w:ascii="Times New Roman" w:eastAsia="Times New Roman" w:hAnsi="Times New Roman" w:cs="Times New Roman"/>
                <w:b/>
                <w:bCs/>
                <w:color w:val="000000"/>
                <w:sz w:val="20"/>
                <w:szCs w:val="20"/>
                <w:lang w:eastAsia="hr-HR"/>
              </w:rPr>
              <w:t>UREĐAJ MORSELATOR</w:t>
            </w:r>
            <w:r w:rsidR="005F4457" w:rsidRPr="00FA6F05">
              <w:rPr>
                <w:rFonts w:ascii="Times New Roman" w:eastAsia="Times New Roman" w:hAnsi="Times New Roman" w:cs="Times New Roman"/>
                <w:b/>
                <w:bCs/>
                <w:color w:val="000000"/>
                <w:sz w:val="20"/>
                <w:szCs w:val="20"/>
                <w:lang w:eastAsia="hr-HR"/>
              </w:rPr>
              <w:t xml:space="preserve"> </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20"/>
                <w:szCs w:val="20"/>
                <w:lang w:eastAsia="hr-HR"/>
              </w:rPr>
            </w:pPr>
          </w:p>
        </w:tc>
        <w:tc>
          <w:tcPr>
            <w:tcW w:w="3402" w:type="dxa"/>
            <w:tcBorders>
              <w:top w:val="nil"/>
              <w:left w:val="single" w:sz="4" w:space="0" w:color="auto"/>
              <w:bottom w:val="single" w:sz="4" w:space="0" w:color="auto"/>
              <w:right w:val="single" w:sz="4" w:space="0" w:color="auto"/>
            </w:tcBorders>
            <w:shd w:val="clear" w:color="000000" w:fill="FFFFFF"/>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20"/>
                <w:szCs w:val="20"/>
                <w:lang w:eastAsia="hr-HR"/>
              </w:rPr>
            </w:pPr>
            <w:r w:rsidRPr="007B3FB2">
              <w:rPr>
                <w:rFonts w:ascii="Times New Roman" w:eastAsia="Times New Roman" w:hAnsi="Times New Roman" w:cs="Times New Roman"/>
                <w:b/>
                <w:bCs/>
                <w:color w:val="000000"/>
                <w:sz w:val="20"/>
                <w:szCs w:val="20"/>
                <w:lang w:eastAsia="hr-HR"/>
              </w:rPr>
              <w:t> </w:t>
            </w:r>
          </w:p>
        </w:tc>
      </w:tr>
      <w:tr w:rsidR="005F4457" w:rsidRPr="00B937A5" w:rsidTr="009D0137">
        <w:trPr>
          <w:gridAfter w:val="2"/>
          <w:wAfter w:w="3262" w:type="dxa"/>
          <w:trHeight w:val="4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1.1.</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Promjenjiva</w:t>
            </w:r>
            <w:r w:rsidR="009D0137">
              <w:t xml:space="preserve"> </w:t>
            </w:r>
            <w:r>
              <w:t>brzina u “Vario” načinu</w:t>
            </w:r>
            <w:r w:rsidR="009D0137">
              <w:t xml:space="preserve"> </w:t>
            </w:r>
            <w:r>
              <w:t>rada, konstantno</w:t>
            </w:r>
            <w:r w:rsidR="009D0137">
              <w:t xml:space="preserve"> </w:t>
            </w:r>
            <w:r>
              <w:t>kontrolirana</w:t>
            </w:r>
            <w:r w:rsidR="009D0137">
              <w:t xml:space="preserve"> </w:t>
            </w:r>
            <w:r>
              <w:t>preko</w:t>
            </w:r>
            <w:r w:rsidR="009D0137">
              <w:t xml:space="preserve"> </w:t>
            </w:r>
            <w:r>
              <w:t>pedale</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F4457" w:rsidRPr="00B937A5" w:rsidTr="009D0137">
        <w:trPr>
          <w:gridAfter w:val="2"/>
          <w:wAfter w:w="3262" w:type="dxa"/>
          <w:trHeight w:val="55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1.2.</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Mogućnost biranja između 3 “Vario” programa</w:t>
            </w:r>
            <w:r w:rsidR="009D0137">
              <w:t xml:space="preserve"> </w:t>
            </w:r>
            <w:r>
              <w:t>sa</w:t>
            </w:r>
            <w:r w:rsidR="009D0137">
              <w:t xml:space="preserve"> </w:t>
            </w:r>
            <w:r>
              <w:t>specifičnim</w:t>
            </w:r>
            <w:r w:rsidR="009D0137">
              <w:t xml:space="preserve"> </w:t>
            </w:r>
            <w:r>
              <w:t>rasponom</w:t>
            </w:r>
            <w:r w:rsidR="009D0137">
              <w:t xml:space="preserve"> </w:t>
            </w:r>
            <w:r>
              <w:t>brzine, kao alternative slobodnim</w:t>
            </w:r>
            <w:r w:rsidR="009D0137">
              <w:t xml:space="preserve"> </w:t>
            </w:r>
            <w:r>
              <w:t>odabirima</w:t>
            </w:r>
            <w:r w:rsidR="009D0137">
              <w:t xml:space="preserve"> </w:t>
            </w:r>
            <w:r>
              <w:t>raspona</w:t>
            </w:r>
            <w:r w:rsidR="009D0137">
              <w:t xml:space="preserve"> </w:t>
            </w:r>
            <w:r>
              <w:t>brzine</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F4457" w:rsidRPr="00B937A5" w:rsidTr="009D0137">
        <w:trPr>
          <w:gridAfter w:val="2"/>
          <w:wAfter w:w="3262" w:type="dxa"/>
          <w:trHeight w:val="49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1.3.</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Jednostavan, intuitivni rad</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F4457" w:rsidRPr="00B937A5" w:rsidTr="009D0137">
        <w:trPr>
          <w:gridAfter w:val="2"/>
          <w:wAfter w:w="3262" w:type="dxa"/>
          <w:trHeight w:val="56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1.4.</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Pedala s preciznom kontrolom</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5F4457" w:rsidRPr="007B3FB2" w:rsidRDefault="005F4457" w:rsidP="005F4457">
            <w:pPr>
              <w:spacing w:after="0" w:line="240" w:lineRule="auto"/>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402" w:type="dxa"/>
            <w:tcBorders>
              <w:top w:val="nil"/>
              <w:left w:val="single" w:sz="4" w:space="0" w:color="auto"/>
              <w:bottom w:val="single" w:sz="4" w:space="0" w:color="auto"/>
              <w:right w:val="single" w:sz="4" w:space="0" w:color="auto"/>
            </w:tcBorders>
            <w:shd w:val="clear" w:color="auto" w:fill="auto"/>
            <w:vAlign w:val="bottom"/>
            <w:hideMark/>
          </w:tcPr>
          <w:p w:rsidR="005F4457" w:rsidRPr="007B3FB2" w:rsidRDefault="005F4457" w:rsidP="005F4457">
            <w:pPr>
              <w:spacing w:after="0" w:line="240" w:lineRule="auto"/>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F4457" w:rsidRPr="00B937A5" w:rsidTr="009D0137">
        <w:trPr>
          <w:gridAfter w:val="2"/>
          <w:wAfter w:w="3262" w:type="dxa"/>
          <w:trHeight w:val="5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1.5.</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Napajanje: 100/115/230 Volti na 50-60Hz</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F445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1.6.</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Potrošnja snage: 60 VA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r w:rsidRPr="007B3FB2">
              <w:rPr>
                <w:rFonts w:ascii="Times New Roman" w:eastAsia="Times New Roman" w:hAnsi="Times New Roman" w:cs="Times New Roman"/>
                <w:b/>
                <w:bCs/>
                <w:color w:val="000000"/>
                <w:sz w:val="18"/>
                <w:szCs w:val="18"/>
                <w:lang w:eastAsia="hr-HR"/>
              </w:rPr>
              <w:t> </w:t>
            </w:r>
          </w:p>
        </w:tc>
      </w:tr>
      <w:tr w:rsidR="005F4457" w:rsidRPr="00B937A5" w:rsidTr="009D0137">
        <w:trPr>
          <w:gridAfter w:val="2"/>
          <w:wAfter w:w="3262" w:type="dxa"/>
          <w:trHeight w:val="4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1.7.</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Dužina kabela motora:  3 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r>
      <w:tr w:rsidR="005F445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1.8.</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Raspon brzine, Morselator: do 1000 rpm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r>
      <w:tr w:rsidR="005F445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1.9.</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Dimenzije, kontrolna jedinica (Š x D x H) maksimalno: 120/180/107 mm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1.10.</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Težina kontrolne jedinice, maksimalno 1.8 Kg.</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p>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1.11.</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Kako bi se spriječila rotacija komadića tkiva prilikom morseliranja,”Zaštitni rukav” je opremljen takozvanim “Pozicionerom tkiva”. Pozicioner tkiva također služi I kao vodič element kod morseliranja.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1.12.</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rsidRPr="00D73D1B">
              <w:t>Visokoklasna</w:t>
            </w:r>
            <w:r>
              <w:t xml:space="preserve"> </w:t>
            </w:r>
            <w:r w:rsidRPr="00D73D1B">
              <w:t>profinjenost</w:t>
            </w:r>
            <w:r>
              <w:t xml:space="preserve"> </w:t>
            </w:r>
            <w:r w:rsidRPr="00D73D1B">
              <w:t>oštrice</w:t>
            </w:r>
            <w:r>
              <w:t xml:space="preserve"> </w:t>
            </w:r>
            <w:r w:rsidRPr="00D73D1B">
              <w:t>cijevi</w:t>
            </w:r>
            <w:r>
              <w:t xml:space="preserve"> </w:t>
            </w:r>
            <w:r w:rsidRPr="00D73D1B">
              <w:t>za</w:t>
            </w:r>
            <w:r>
              <w:t xml:space="preserve"> </w:t>
            </w:r>
            <w:r w:rsidRPr="00D73D1B">
              <w:t>rezanje</w:t>
            </w:r>
            <w:r>
              <w:t xml:space="preserve"> </w:t>
            </w:r>
            <w:r w:rsidRPr="00D73D1B">
              <w:t>omogućuje</w:t>
            </w:r>
            <w:r>
              <w:t xml:space="preserve"> </w:t>
            </w:r>
            <w:r w:rsidRPr="00D73D1B">
              <w:t>višestruku</w:t>
            </w:r>
            <w:r>
              <w:t xml:space="preserve"> </w:t>
            </w:r>
            <w:r w:rsidRPr="00D73D1B">
              <w:t>upotrebu s dosljednim</w:t>
            </w:r>
            <w:r>
              <w:t xml:space="preserve"> </w:t>
            </w:r>
            <w:r w:rsidRPr="00D73D1B">
              <w:t>učinkom</w:t>
            </w:r>
            <w:r>
              <w:t xml:space="preserve"> </w:t>
            </w:r>
            <w:r w:rsidRPr="00D73D1B">
              <w:t>rezanja, bez ponovnog</w:t>
            </w:r>
            <w:r>
              <w:t xml:space="preserve"> </w:t>
            </w:r>
            <w:r w:rsidRPr="00D73D1B">
              <w:t>oštrenja</w:t>
            </w:r>
            <w:r>
              <w:t xml:space="preserve"> </w:t>
            </w:r>
            <w:r w:rsidRPr="00D73D1B">
              <w:t>oštrice</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p>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1.13.</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Ručni radni nastavak</w:t>
            </w:r>
            <w:r w:rsidRPr="00D73D1B">
              <w:t xml:space="preserve"> s brtvenom</w:t>
            </w:r>
            <w:r>
              <w:t xml:space="preserve"> </w:t>
            </w:r>
            <w:r w:rsidRPr="00D73D1B">
              <w:t>jedinicom</w:t>
            </w:r>
            <w:r>
              <w:t xml:space="preserve"> </w:t>
            </w:r>
            <w:r w:rsidRPr="00D73D1B">
              <w:t>uključujući</w:t>
            </w:r>
            <w:r>
              <w:t xml:space="preserve"> </w:t>
            </w:r>
            <w:r w:rsidRPr="00D73D1B">
              <w:t>brtve</w:t>
            </w:r>
            <w:r>
              <w:t xml:space="preserve"> </w:t>
            </w:r>
            <w:r w:rsidRPr="00D73D1B">
              <w:t>i</w:t>
            </w:r>
            <w:r>
              <w:t xml:space="preserve"> </w:t>
            </w:r>
            <w:r w:rsidRPr="00D73D1B">
              <w:t>ključ</w:t>
            </w:r>
            <w:r>
              <w:t xml:space="preserve"> </w:t>
            </w:r>
            <w:r w:rsidRPr="00D73D1B">
              <w:t>za</w:t>
            </w:r>
            <w:r>
              <w:t xml:space="preserve"> </w:t>
            </w:r>
            <w:r w:rsidRPr="00D73D1B">
              <w:t>zaključavanje. Brzina</w:t>
            </w:r>
            <w:r>
              <w:t xml:space="preserve"> </w:t>
            </w:r>
            <w:r w:rsidRPr="00D73D1B">
              <w:t>motora se prenosi</w:t>
            </w:r>
            <w:r>
              <w:t xml:space="preserve"> </w:t>
            </w:r>
            <w:r w:rsidRPr="00D73D1B">
              <w:t>preko</w:t>
            </w:r>
            <w:r>
              <w:t xml:space="preserve"> ručnog radnog nastavka </w:t>
            </w:r>
            <w:r w:rsidRPr="00D73D1B">
              <w:t>na</w:t>
            </w:r>
            <w:r>
              <w:t xml:space="preserve"> </w:t>
            </w:r>
            <w:r w:rsidRPr="00D73D1B">
              <w:t>reznu</w:t>
            </w:r>
            <w:r>
              <w:t xml:space="preserve"> </w:t>
            </w:r>
            <w:r w:rsidRPr="00D73D1B">
              <w:t>cijev u odgovarajućem</w:t>
            </w:r>
            <w:r>
              <w:t xml:space="preserve"> </w:t>
            </w:r>
            <w:r w:rsidRPr="00D73D1B">
              <w:t>omjeru.</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p>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1.14.</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Ergonomska ručka koja se montirana ručni radni nastavak za zaštitu operatera od prevelikog zagrijavanja motora I ručnog radnog nastavka.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p>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1.15.</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D0137" w:rsidRDefault="009D0137" w:rsidP="009D0137">
            <w:r>
              <w:t>Elektronički motor-Autoklavabilan, bez četkica, s 3 metarskim kabelom, za isporuku adekvatnog zakretnog momenta, dok radi nesmetano i dosljedno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5F445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5F4457" w:rsidP="005F4457">
            <w:pPr>
              <w:spacing w:after="0" w:line="240" w:lineRule="auto"/>
              <w:jc w:val="center"/>
              <w:rPr>
                <w:rFonts w:ascii="Times New Roman" w:eastAsia="Times New Roman" w:hAnsi="Times New Roman" w:cs="Times New Roman"/>
                <w:color w:val="000000"/>
                <w:sz w:val="18"/>
                <w:szCs w:val="18"/>
                <w:lang w:eastAsia="hr-HR"/>
              </w:rPr>
            </w:pP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Isporuka uključuje:</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a.)</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Generator - kontrolna jedinica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b.)</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Nožna pedala, s kabelom dužine 3 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c.)</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Elektro motor, s kabelom dužine 3 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d.)</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Ručni radni nastavak - transmisijska jedinica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e.)</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Ergonomska drška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f.)</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 xml:space="preserve">Zaštitna košuljica </w:t>
            </w:r>
            <w:r>
              <w:rPr>
                <w:rFonts w:cstheme="minorHAnsi"/>
              </w:rPr>
              <w:t>Ø</w:t>
            </w:r>
            <w:r>
              <w:t xml:space="preserve"> 15 mm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g.)</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 xml:space="preserve">Obturator, </w:t>
            </w:r>
            <w:r>
              <w:rPr>
                <w:rFonts w:cstheme="minorHAnsi"/>
              </w:rPr>
              <w:t>Ø</w:t>
            </w:r>
            <w:r>
              <w:t xml:space="preserve"> 15 mm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9D013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hideMark/>
          </w:tcPr>
          <w:p w:rsidR="009D0137" w:rsidRPr="009D0137" w:rsidRDefault="009D0137" w:rsidP="009D013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h.)</w:t>
            </w:r>
          </w:p>
        </w:tc>
        <w:tc>
          <w:tcPr>
            <w:tcW w:w="4961" w:type="dxa"/>
            <w:tcBorders>
              <w:top w:val="nil"/>
              <w:left w:val="single" w:sz="4" w:space="0" w:color="auto"/>
              <w:bottom w:val="single" w:sz="4" w:space="0" w:color="auto"/>
              <w:right w:val="single" w:sz="4" w:space="0" w:color="auto"/>
            </w:tcBorders>
            <w:shd w:val="clear" w:color="auto" w:fill="auto"/>
            <w:hideMark/>
          </w:tcPr>
          <w:p w:rsidR="009D0137" w:rsidRDefault="009D0137" w:rsidP="009D0137">
            <w:r>
              <w:t xml:space="preserve">Rezajuća cijev, </w:t>
            </w:r>
            <w:r>
              <w:rPr>
                <w:rFonts w:cstheme="minorHAnsi"/>
              </w:rPr>
              <w:t>Ø</w:t>
            </w:r>
            <w:r>
              <w:t xml:space="preserve"> 15 mm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9D0137" w:rsidRPr="007B3FB2" w:rsidRDefault="009D0137" w:rsidP="009D0137">
            <w:pPr>
              <w:spacing w:after="0" w:line="240" w:lineRule="auto"/>
              <w:jc w:val="center"/>
              <w:rPr>
                <w:rFonts w:ascii="Times New Roman" w:eastAsia="Times New Roman" w:hAnsi="Times New Roman" w:cs="Times New Roman"/>
                <w:b/>
                <w:bCs/>
                <w:color w:val="000000"/>
                <w:sz w:val="18"/>
                <w:szCs w:val="18"/>
                <w:lang w:eastAsia="hr-HR"/>
              </w:rPr>
            </w:pPr>
          </w:p>
        </w:tc>
      </w:tr>
      <w:tr w:rsidR="005F445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9D013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2.</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5F4457" w:rsidP="005F4457">
            <w:r>
              <w:t>Sprej za čišćenje s dva</w:t>
            </w:r>
            <w:r w:rsidR="009D0137">
              <w:t xml:space="preserve"> </w:t>
            </w:r>
            <w:r>
              <w:t>konektora</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r>
      <w:tr w:rsidR="005F4457" w:rsidRPr="00B937A5" w:rsidTr="009D0137">
        <w:trPr>
          <w:gridAfter w:val="2"/>
          <w:wAfter w:w="3262" w:type="dxa"/>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F4457" w:rsidRPr="009D0137" w:rsidRDefault="009D0137" w:rsidP="005F4457">
            <w:pPr>
              <w:spacing w:after="0" w:line="240" w:lineRule="auto"/>
              <w:jc w:val="center"/>
              <w:rPr>
                <w:rFonts w:ascii="Times New Roman" w:eastAsia="Times New Roman" w:hAnsi="Times New Roman" w:cs="Times New Roman"/>
                <w:color w:val="000000"/>
                <w:sz w:val="18"/>
                <w:szCs w:val="18"/>
                <w:lang w:eastAsia="hr-HR"/>
              </w:rPr>
            </w:pPr>
            <w:r w:rsidRPr="009D0137">
              <w:rPr>
                <w:rFonts w:ascii="Times New Roman" w:eastAsia="Times New Roman" w:hAnsi="Times New Roman" w:cs="Times New Roman"/>
                <w:color w:val="000000"/>
                <w:sz w:val="18"/>
                <w:szCs w:val="18"/>
                <w:lang w:eastAsia="hr-HR"/>
              </w:rPr>
              <w:t>3.</w:t>
            </w:r>
          </w:p>
        </w:tc>
        <w:tc>
          <w:tcPr>
            <w:tcW w:w="4961" w:type="dxa"/>
            <w:tcBorders>
              <w:top w:val="nil"/>
              <w:left w:val="single" w:sz="4" w:space="0" w:color="auto"/>
              <w:bottom w:val="single" w:sz="4" w:space="0" w:color="auto"/>
              <w:right w:val="single" w:sz="4" w:space="0" w:color="auto"/>
            </w:tcBorders>
            <w:shd w:val="clear" w:color="auto" w:fill="auto"/>
            <w:hideMark/>
          </w:tcPr>
          <w:p w:rsidR="005F4457" w:rsidRDefault="009D0137" w:rsidP="005F4457">
            <w:r>
              <w:t xml:space="preserve">Košuljica trokara </w:t>
            </w:r>
            <w:r>
              <w:rPr>
                <w:rFonts w:cstheme="minorHAnsi"/>
              </w:rPr>
              <w:t>Ø</w:t>
            </w:r>
            <w:r>
              <w:t xml:space="preserve"> 15 mm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c>
          <w:tcPr>
            <w:tcW w:w="3402" w:type="dxa"/>
            <w:tcBorders>
              <w:top w:val="nil"/>
              <w:left w:val="single" w:sz="4" w:space="0" w:color="auto"/>
              <w:bottom w:val="single" w:sz="4" w:space="0" w:color="auto"/>
              <w:right w:val="single" w:sz="4" w:space="0" w:color="auto"/>
            </w:tcBorders>
            <w:shd w:val="clear" w:color="auto" w:fill="auto"/>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18"/>
                <w:szCs w:val="18"/>
                <w:lang w:eastAsia="hr-HR"/>
              </w:rPr>
            </w:pPr>
          </w:p>
        </w:tc>
      </w:tr>
      <w:tr w:rsidR="005F4457" w:rsidRPr="007B3FB2" w:rsidTr="009D0137">
        <w:trPr>
          <w:gridAfter w:val="2"/>
          <w:wAfter w:w="3262" w:type="dxa"/>
          <w:trHeight w:val="372"/>
        </w:trPr>
        <w:tc>
          <w:tcPr>
            <w:tcW w:w="7513" w:type="dxa"/>
            <w:gridSpan w:val="3"/>
            <w:tcBorders>
              <w:top w:val="single" w:sz="4" w:space="0" w:color="auto"/>
              <w:left w:val="single" w:sz="4" w:space="0" w:color="auto"/>
              <w:bottom w:val="single" w:sz="4" w:space="0" w:color="auto"/>
              <w:right w:val="single" w:sz="4" w:space="0" w:color="auto"/>
            </w:tcBorders>
            <w:vAlign w:val="center"/>
          </w:tcPr>
          <w:p w:rsidR="005F4457" w:rsidRPr="0040315C" w:rsidRDefault="005F4457" w:rsidP="005F4457">
            <w:pPr>
              <w:spacing w:after="0" w:line="240" w:lineRule="auto"/>
              <w:jc w:val="center"/>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 BEZ PDV-a:</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20"/>
                <w:szCs w:val="20"/>
                <w:lang w:eastAsia="hr-HR"/>
              </w:rPr>
            </w:pPr>
          </w:p>
        </w:tc>
      </w:tr>
      <w:tr w:rsidR="005F4457" w:rsidRPr="007B3FB2" w:rsidTr="009D0137">
        <w:trPr>
          <w:gridAfter w:val="2"/>
          <w:wAfter w:w="3262" w:type="dxa"/>
          <w:trHeight w:val="372"/>
        </w:trPr>
        <w:tc>
          <w:tcPr>
            <w:tcW w:w="7513" w:type="dxa"/>
            <w:gridSpan w:val="3"/>
            <w:tcBorders>
              <w:top w:val="single" w:sz="4" w:space="0" w:color="auto"/>
              <w:left w:val="single" w:sz="4" w:space="0" w:color="auto"/>
              <w:bottom w:val="single" w:sz="4" w:space="0" w:color="auto"/>
              <w:right w:val="single" w:sz="4" w:space="0" w:color="auto"/>
            </w:tcBorders>
            <w:vAlign w:val="center"/>
          </w:tcPr>
          <w:p w:rsidR="005F4457" w:rsidRPr="0040315C" w:rsidRDefault="005F4457" w:rsidP="005F4457">
            <w:pPr>
              <w:spacing w:after="0" w:line="240" w:lineRule="auto"/>
              <w:jc w:val="center"/>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PDV:</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20"/>
                <w:szCs w:val="20"/>
                <w:lang w:eastAsia="hr-HR"/>
              </w:rPr>
            </w:pPr>
          </w:p>
        </w:tc>
      </w:tr>
      <w:tr w:rsidR="005F4457" w:rsidRPr="007B3FB2" w:rsidTr="009D0137">
        <w:trPr>
          <w:gridAfter w:val="2"/>
          <w:wAfter w:w="3262" w:type="dxa"/>
          <w:trHeight w:val="372"/>
        </w:trPr>
        <w:tc>
          <w:tcPr>
            <w:tcW w:w="7513" w:type="dxa"/>
            <w:gridSpan w:val="3"/>
            <w:tcBorders>
              <w:top w:val="single" w:sz="4" w:space="0" w:color="auto"/>
              <w:left w:val="single" w:sz="4" w:space="0" w:color="auto"/>
              <w:bottom w:val="single" w:sz="4" w:space="0" w:color="auto"/>
              <w:right w:val="single" w:sz="4" w:space="0" w:color="auto"/>
            </w:tcBorders>
            <w:vAlign w:val="center"/>
          </w:tcPr>
          <w:p w:rsidR="005F4457" w:rsidRPr="0040315C" w:rsidRDefault="005F4457" w:rsidP="005F4457">
            <w:pPr>
              <w:spacing w:after="0" w:line="240" w:lineRule="auto"/>
              <w:jc w:val="center"/>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UKUPNO S PDV-om:</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5F4457" w:rsidRPr="007B3FB2" w:rsidRDefault="005F4457" w:rsidP="005F4457">
            <w:pPr>
              <w:spacing w:after="0" w:line="240" w:lineRule="auto"/>
              <w:jc w:val="center"/>
              <w:rPr>
                <w:rFonts w:ascii="Times New Roman" w:eastAsia="Times New Roman" w:hAnsi="Times New Roman" w:cs="Times New Roman"/>
                <w:b/>
                <w:bCs/>
                <w:color w:val="000000"/>
                <w:sz w:val="20"/>
                <w:szCs w:val="20"/>
                <w:lang w:eastAsia="hr-HR"/>
              </w:rPr>
            </w:pPr>
          </w:p>
        </w:tc>
      </w:tr>
      <w:tr w:rsidR="005F4457" w:rsidRPr="0040315C" w:rsidTr="009D0137">
        <w:trPr>
          <w:gridAfter w:val="2"/>
          <w:wAfter w:w="3262" w:type="dxa"/>
          <w:trHeight w:val="300"/>
        </w:trPr>
        <w:tc>
          <w:tcPr>
            <w:tcW w:w="10915" w:type="dxa"/>
            <w:gridSpan w:val="4"/>
            <w:tcBorders>
              <w:top w:val="nil"/>
              <w:left w:val="nil"/>
              <w:bottom w:val="nil"/>
              <w:right w:val="nil"/>
            </w:tcBorders>
            <w:shd w:val="clear" w:color="auto" w:fill="auto"/>
            <w:noWrap/>
            <w:vAlign w:val="center"/>
            <w:hideMark/>
          </w:tcPr>
          <w:p w:rsidR="005F4457" w:rsidRPr="0040315C" w:rsidRDefault="005F4457" w:rsidP="005F4457">
            <w:pPr>
              <w:spacing w:after="0" w:line="240" w:lineRule="auto"/>
              <w:ind w:right="4713"/>
              <w:jc w:val="both"/>
              <w:rPr>
                <w:rFonts w:ascii="Times New Roman" w:eastAsia="Times New Roman" w:hAnsi="Times New Roman" w:cs="Times New Roman"/>
                <w:b/>
                <w:color w:val="000000"/>
                <w:sz w:val="18"/>
                <w:szCs w:val="18"/>
                <w:lang w:eastAsia="hr-HR"/>
              </w:rPr>
            </w:pPr>
          </w:p>
          <w:p w:rsidR="005F4457" w:rsidRPr="0040315C" w:rsidRDefault="005F4457"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Ponuditelji su obvezni dostaviti kataloge i/ ili prospekte ponuđenog proizvoda kojim se nedvojbeno dokazuje zatražena karakteristika, da naručitelj</w:t>
            </w:r>
          </w:p>
        </w:tc>
      </w:tr>
      <w:tr w:rsidR="005F4457" w:rsidRPr="00AD2FE2" w:rsidTr="009D0137">
        <w:trPr>
          <w:trHeight w:val="300"/>
        </w:trPr>
        <w:tc>
          <w:tcPr>
            <w:tcW w:w="13941" w:type="dxa"/>
            <w:gridSpan w:val="5"/>
            <w:tcBorders>
              <w:top w:val="nil"/>
              <w:left w:val="nil"/>
              <w:bottom w:val="nil"/>
              <w:right w:val="nil"/>
            </w:tcBorders>
            <w:shd w:val="clear" w:color="auto" w:fill="auto"/>
            <w:noWrap/>
            <w:vAlign w:val="center"/>
            <w:hideMark/>
          </w:tcPr>
          <w:p w:rsidR="005F4457" w:rsidRPr="0040315C" w:rsidRDefault="005F4457"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može prepoznati, da ponuđeni proizvod odgovara navedenom u specifikaciji.</w:t>
            </w:r>
          </w:p>
        </w:tc>
        <w:tc>
          <w:tcPr>
            <w:tcW w:w="236" w:type="dxa"/>
            <w:tcBorders>
              <w:top w:val="nil"/>
              <w:left w:val="nil"/>
              <w:bottom w:val="nil"/>
              <w:right w:val="nil"/>
            </w:tcBorders>
            <w:shd w:val="clear" w:color="auto" w:fill="auto"/>
            <w:noWrap/>
            <w:vAlign w:val="bottom"/>
            <w:hideMark/>
          </w:tcPr>
          <w:p w:rsidR="005F4457" w:rsidRPr="00AD2FE2" w:rsidRDefault="005F4457" w:rsidP="005F4457">
            <w:pPr>
              <w:spacing w:after="0" w:line="240" w:lineRule="auto"/>
              <w:jc w:val="both"/>
              <w:rPr>
                <w:rFonts w:ascii="Calibri" w:eastAsia="Times New Roman" w:hAnsi="Calibri" w:cs="Times New Roman"/>
                <w:b/>
                <w:color w:val="000000"/>
                <w:lang w:eastAsia="zh-CN"/>
              </w:rPr>
            </w:pPr>
          </w:p>
        </w:tc>
      </w:tr>
      <w:tr w:rsidR="005F4457" w:rsidRPr="0040315C" w:rsidTr="009D0137">
        <w:trPr>
          <w:gridAfter w:val="2"/>
          <w:wAfter w:w="3262" w:type="dxa"/>
          <w:trHeight w:val="300"/>
        </w:trPr>
        <w:tc>
          <w:tcPr>
            <w:tcW w:w="10915" w:type="dxa"/>
            <w:gridSpan w:val="4"/>
            <w:tcBorders>
              <w:top w:val="nil"/>
              <w:left w:val="nil"/>
              <w:bottom w:val="nil"/>
              <w:right w:val="nil"/>
            </w:tcBorders>
            <w:shd w:val="clear" w:color="auto" w:fill="auto"/>
            <w:noWrap/>
            <w:vAlign w:val="center"/>
            <w:hideMark/>
          </w:tcPr>
          <w:p w:rsidR="005F4457" w:rsidRPr="0040315C" w:rsidRDefault="005F4457"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Katalozi i/ili prospekti ako nisu na hrvatskom i/ili engleskom jeziku moraju biti prevedeni s ovjerenim prijevodom od sudskog tumača na hrvatski jezik.</w:t>
            </w:r>
          </w:p>
          <w:p w:rsidR="005F4457" w:rsidRPr="0040315C" w:rsidRDefault="005F4457"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Cijena fco OB Zadar – točno mjesto isporuke dati će naručitelj.</w:t>
            </w:r>
          </w:p>
          <w:p w:rsidR="005F4457" w:rsidRPr="0040315C" w:rsidRDefault="005F4457"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 xml:space="preserve">Rok isporuke: do </w:t>
            </w:r>
            <w:r>
              <w:rPr>
                <w:rFonts w:ascii="Times New Roman" w:eastAsia="Times New Roman" w:hAnsi="Times New Roman" w:cs="Times New Roman"/>
                <w:b/>
                <w:color w:val="000000"/>
                <w:sz w:val="18"/>
                <w:szCs w:val="18"/>
                <w:lang w:eastAsia="hr-HR"/>
              </w:rPr>
              <w:t>45</w:t>
            </w:r>
            <w:r w:rsidRPr="0040315C">
              <w:rPr>
                <w:rFonts w:ascii="Times New Roman" w:eastAsia="Times New Roman" w:hAnsi="Times New Roman" w:cs="Times New Roman"/>
                <w:b/>
                <w:color w:val="000000"/>
                <w:sz w:val="18"/>
                <w:szCs w:val="18"/>
                <w:lang w:eastAsia="hr-HR"/>
              </w:rPr>
              <w:t xml:space="preserve"> dana.</w:t>
            </w:r>
          </w:p>
        </w:tc>
      </w:tr>
      <w:tr w:rsidR="005F4457" w:rsidRPr="00AD2FE2" w:rsidTr="009D0137">
        <w:trPr>
          <w:trHeight w:val="300"/>
        </w:trPr>
        <w:tc>
          <w:tcPr>
            <w:tcW w:w="13941" w:type="dxa"/>
            <w:gridSpan w:val="5"/>
            <w:tcBorders>
              <w:top w:val="nil"/>
              <w:left w:val="nil"/>
              <w:bottom w:val="nil"/>
              <w:right w:val="nil"/>
            </w:tcBorders>
            <w:shd w:val="clear" w:color="auto" w:fill="auto"/>
            <w:noWrap/>
            <w:vAlign w:val="bottom"/>
            <w:hideMark/>
          </w:tcPr>
          <w:p w:rsidR="005F4457" w:rsidRPr="0040315C" w:rsidRDefault="005F4457" w:rsidP="005F4457">
            <w:pPr>
              <w:spacing w:after="0" w:line="240" w:lineRule="auto"/>
              <w:ind w:right="4713"/>
              <w:jc w:val="both"/>
              <w:rPr>
                <w:rFonts w:ascii="Times New Roman" w:eastAsia="Times New Roman" w:hAnsi="Times New Roman" w:cs="Times New Roman"/>
                <w:b/>
                <w:color w:val="000000"/>
                <w:sz w:val="18"/>
                <w:szCs w:val="18"/>
                <w:lang w:eastAsia="hr-HR"/>
              </w:rPr>
            </w:pPr>
            <w:r w:rsidRPr="0040315C">
              <w:rPr>
                <w:rFonts w:ascii="Times New Roman" w:eastAsia="Times New Roman" w:hAnsi="Times New Roman" w:cs="Times New Roman"/>
                <w:b/>
                <w:color w:val="000000"/>
                <w:sz w:val="18"/>
                <w:szCs w:val="18"/>
                <w:lang w:eastAsia="hr-HR"/>
              </w:rPr>
              <w:t xml:space="preserve">Jamstveni rok: </w:t>
            </w:r>
            <w:r>
              <w:rPr>
                <w:rFonts w:ascii="Times New Roman" w:eastAsia="Times New Roman" w:hAnsi="Times New Roman" w:cs="Times New Roman"/>
                <w:b/>
                <w:color w:val="000000"/>
                <w:sz w:val="18"/>
                <w:szCs w:val="18"/>
                <w:lang w:eastAsia="hr-HR"/>
              </w:rPr>
              <w:t>12</w:t>
            </w:r>
            <w:r w:rsidRPr="0040315C">
              <w:rPr>
                <w:rFonts w:ascii="Times New Roman" w:eastAsia="Times New Roman" w:hAnsi="Times New Roman" w:cs="Times New Roman"/>
                <w:b/>
                <w:color w:val="000000"/>
                <w:sz w:val="18"/>
                <w:szCs w:val="18"/>
                <w:lang w:eastAsia="hr-HR"/>
              </w:rPr>
              <w:t xml:space="preserve"> mjeseci. </w:t>
            </w:r>
          </w:p>
        </w:tc>
        <w:tc>
          <w:tcPr>
            <w:tcW w:w="236" w:type="dxa"/>
            <w:tcBorders>
              <w:top w:val="nil"/>
              <w:left w:val="nil"/>
              <w:bottom w:val="nil"/>
              <w:right w:val="nil"/>
            </w:tcBorders>
            <w:shd w:val="clear" w:color="auto" w:fill="auto"/>
            <w:noWrap/>
            <w:vAlign w:val="bottom"/>
            <w:hideMark/>
          </w:tcPr>
          <w:p w:rsidR="005F4457" w:rsidRPr="00AD2FE2" w:rsidRDefault="005F4457" w:rsidP="005F4457">
            <w:pPr>
              <w:spacing w:after="0" w:line="240" w:lineRule="auto"/>
              <w:jc w:val="both"/>
              <w:rPr>
                <w:rFonts w:ascii="Calibri" w:eastAsia="Times New Roman" w:hAnsi="Calibri" w:cs="Times New Roman"/>
                <w:b/>
                <w:color w:val="000000"/>
                <w:lang w:eastAsia="zh-CN"/>
              </w:rPr>
            </w:pPr>
          </w:p>
        </w:tc>
      </w:tr>
    </w:tbl>
    <w:p w:rsidR="00503952" w:rsidRDefault="00503952" w:rsidP="002F7C58">
      <w:pPr>
        <w:spacing w:line="276" w:lineRule="auto"/>
        <w:rPr>
          <w:rFonts w:ascii="Times New Roman" w:hAnsi="Times New Roman" w:cs="Times New Roman"/>
          <w:b/>
          <w:sz w:val="28"/>
        </w:rPr>
      </w:pPr>
    </w:p>
    <w:tbl>
      <w:tblPr>
        <w:tblW w:w="10952" w:type="dxa"/>
        <w:tblInd w:w="-176" w:type="dxa"/>
        <w:tblLayout w:type="fixed"/>
        <w:tblLook w:val="04A0"/>
      </w:tblPr>
      <w:tblGrid>
        <w:gridCol w:w="710"/>
        <w:gridCol w:w="3316"/>
        <w:gridCol w:w="936"/>
        <w:gridCol w:w="851"/>
        <w:gridCol w:w="1413"/>
        <w:gridCol w:w="1091"/>
        <w:gridCol w:w="1134"/>
        <w:gridCol w:w="1501"/>
      </w:tblGrid>
      <w:tr w:rsidR="001B6536" w:rsidRPr="001B610F" w:rsidTr="001156A6">
        <w:trPr>
          <w:trHeight w:val="300"/>
        </w:trPr>
        <w:tc>
          <w:tcPr>
            <w:tcW w:w="710"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1B6536" w:rsidRPr="001B610F" w:rsidRDefault="001B6536" w:rsidP="001156A6">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Pr>
                <w:rFonts w:ascii="Times New Roman" w:eastAsia="Times New Roman" w:hAnsi="Times New Roman" w:cs="Times New Roman"/>
                <w:color w:val="000000"/>
                <w:sz w:val="20"/>
                <w:szCs w:val="20"/>
                <w:lang w:eastAsia="zh-CN"/>
              </w:rPr>
              <w:t>2</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jc w:val="center"/>
              <w:rPr>
                <w:rFonts w:ascii="Times New Roman" w:eastAsia="Times New Roman" w:hAnsi="Times New Roman" w:cs="Times New Roman"/>
                <w:color w:val="000000"/>
                <w:sz w:val="20"/>
                <w:szCs w:val="20"/>
                <w:lang w:eastAsia="zh-CN"/>
              </w:rPr>
            </w:pPr>
          </w:p>
        </w:tc>
      </w:tr>
      <w:tr w:rsidR="001B6536" w:rsidRPr="001B610F" w:rsidTr="001156A6">
        <w:trPr>
          <w:trHeight w:val="300"/>
        </w:trPr>
        <w:tc>
          <w:tcPr>
            <w:tcW w:w="710"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1B6536" w:rsidRPr="001B610F" w:rsidRDefault="001B6536" w:rsidP="001156A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jc w:val="center"/>
              <w:rPr>
                <w:rFonts w:ascii="Calibri" w:eastAsia="Times New Roman" w:hAnsi="Calibri" w:cs="Times New Roman"/>
                <w:b/>
                <w:bCs/>
                <w:color w:val="000000"/>
                <w:lang w:eastAsia="zh-CN"/>
              </w:rPr>
            </w:pPr>
          </w:p>
        </w:tc>
      </w:tr>
      <w:tr w:rsidR="001B6536" w:rsidRPr="001B610F" w:rsidTr="001156A6">
        <w:trPr>
          <w:trHeight w:val="300"/>
        </w:trPr>
        <w:tc>
          <w:tcPr>
            <w:tcW w:w="710" w:type="dxa"/>
            <w:tcBorders>
              <w:top w:val="nil"/>
              <w:left w:val="nil"/>
              <w:bottom w:val="nil"/>
              <w:right w:val="nil"/>
            </w:tcBorders>
            <w:shd w:val="clear" w:color="auto" w:fill="auto"/>
            <w:noWrap/>
            <w:vAlign w:val="bottom"/>
            <w:hideMark/>
          </w:tcPr>
          <w:p w:rsidR="001B6536" w:rsidRPr="001B610F" w:rsidRDefault="001B6536" w:rsidP="001156A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1B6536" w:rsidRPr="001B610F" w:rsidRDefault="001B6536" w:rsidP="001156A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1B6536" w:rsidRPr="001B610F" w:rsidRDefault="001B6536" w:rsidP="001156A6">
            <w:pPr>
              <w:spacing w:after="0" w:line="240" w:lineRule="auto"/>
              <w:rPr>
                <w:rFonts w:ascii="Calibri" w:eastAsia="Times New Roman" w:hAnsi="Calibri" w:cs="Times New Roman"/>
                <w:color w:val="000000"/>
                <w:lang w:eastAsia="zh-CN"/>
              </w:rPr>
            </w:pPr>
          </w:p>
        </w:tc>
      </w:tr>
    </w:tbl>
    <w:p w:rsidR="001B6536" w:rsidRDefault="001B6536" w:rsidP="001B6536">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r>
        <w:rPr>
          <w:rFonts w:ascii="Times New Roman" w:hAnsi="Times New Roman" w:cs="Times New Roman"/>
          <w:sz w:val="20"/>
        </w:rPr>
        <w:t xml:space="preserve"> </w:t>
      </w:r>
    </w:p>
    <w:p w:rsidR="001B6536" w:rsidRDefault="001B6536" w:rsidP="001B6536">
      <w:pPr>
        <w:spacing w:line="276" w:lineRule="auto"/>
        <w:ind w:left="4248"/>
        <w:rPr>
          <w:rFonts w:ascii="Times New Roman" w:hAnsi="Times New Roman" w:cs="Times New Roman"/>
          <w:sz w:val="20"/>
        </w:rPr>
      </w:pPr>
      <w:r w:rsidRPr="002D2A77">
        <w:rPr>
          <w:rFonts w:ascii="Times New Roman" w:hAnsi="Times New Roman" w:cs="Times New Roman"/>
          <w:sz w:val="18"/>
          <w:szCs w:val="18"/>
        </w:rPr>
        <w:t>Ovjera ponuditelja (potpis i pečat)</w:t>
      </w:r>
    </w:p>
    <w:p w:rsidR="00503952" w:rsidRDefault="00503952" w:rsidP="002F7C58">
      <w:pPr>
        <w:spacing w:line="276" w:lineRule="auto"/>
        <w:rPr>
          <w:rFonts w:ascii="Times New Roman" w:hAnsi="Times New Roman" w:cs="Times New Roman"/>
          <w:b/>
          <w:sz w:val="28"/>
        </w:rPr>
      </w:pPr>
    </w:p>
    <w:p w:rsidR="00503952" w:rsidRDefault="00503952" w:rsidP="002F7C58">
      <w:pPr>
        <w:spacing w:line="276" w:lineRule="auto"/>
        <w:rPr>
          <w:rFonts w:ascii="Times New Roman" w:hAnsi="Times New Roman" w:cs="Times New Roman"/>
          <w:b/>
          <w:sz w:val="28"/>
        </w:rPr>
      </w:pPr>
    </w:p>
    <w:p w:rsidR="00006E8F" w:rsidRDefault="00006E8F" w:rsidP="002F7C5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40315C" w:rsidRPr="0040315C" w:rsidRDefault="0040315C" w:rsidP="0040315C">
      <w:pPr>
        <w:spacing w:line="276" w:lineRule="auto"/>
        <w:jc w:val="center"/>
        <w:rPr>
          <w:rFonts w:ascii="Times New Roman" w:hAnsi="Times New Roman" w:cs="Times New Roman"/>
          <w:b/>
          <w:bCs/>
          <w:sz w:val="32"/>
          <w:szCs w:val="32"/>
        </w:rPr>
      </w:pPr>
      <w:r w:rsidRPr="007B3FB2">
        <w:rPr>
          <w:rFonts w:ascii="Times New Roman" w:hAnsi="Times New Roman" w:cs="Times New Roman"/>
          <w:b/>
          <w:bCs/>
          <w:sz w:val="32"/>
          <w:szCs w:val="32"/>
        </w:rPr>
        <w:t>Elektrokirurška platforma za operacijsku salu</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40315C">
        <w:rPr>
          <w:rFonts w:ascii="Times New Roman" w:hAnsi="Times New Roman" w:cs="Times New Roman"/>
        </w:rPr>
        <w:t>45</w:t>
      </w:r>
      <w:r w:rsidRPr="000F41C6">
        <w:rPr>
          <w:rFonts w:ascii="Times New Roman" w:hAnsi="Times New Roman" w:cs="Times New Roman"/>
        </w:rPr>
        <w:t xml:space="preserve"> dana.</w:t>
      </w:r>
    </w:p>
    <w:p w:rsidR="00857B74" w:rsidRDefault="00857B74" w:rsidP="00857B74">
      <w:pPr>
        <w:rPr>
          <w:rFonts w:ascii="Times New Roman" w:hAnsi="Times New Roman" w:cs="Times New Roman"/>
          <w:b/>
        </w:rPr>
      </w:pPr>
      <w:r w:rsidRPr="00686F13">
        <w:rPr>
          <w:rFonts w:ascii="Times New Roman" w:hAnsi="Times New Roman" w:cs="Times New Roman"/>
        </w:rPr>
        <w:t>PROCIJENJENA VRIJEDNOST</w:t>
      </w:r>
      <w:r w:rsidR="00503952">
        <w:rPr>
          <w:rFonts w:ascii="Times New Roman" w:hAnsi="Times New Roman" w:cs="Times New Roman"/>
        </w:rPr>
        <w:t xml:space="preserve"> UKUPNO</w:t>
      </w:r>
      <w:r w:rsidRPr="00686F13">
        <w:rPr>
          <w:rFonts w:ascii="Times New Roman" w:hAnsi="Times New Roman" w:cs="Times New Roman"/>
        </w:rPr>
        <w:t xml:space="preserve">:  </w:t>
      </w:r>
      <w:r w:rsidR="0040315C" w:rsidRPr="00503952">
        <w:rPr>
          <w:rFonts w:ascii="Times New Roman" w:hAnsi="Times New Roman" w:cs="Times New Roman"/>
          <w:b/>
        </w:rPr>
        <w:t>19</w:t>
      </w:r>
      <w:r w:rsidR="00503952" w:rsidRPr="00503952">
        <w:rPr>
          <w:rFonts w:ascii="Times New Roman" w:hAnsi="Times New Roman" w:cs="Times New Roman"/>
          <w:b/>
        </w:rPr>
        <w:t>8.5</w:t>
      </w:r>
      <w:r w:rsidR="000F41C6" w:rsidRPr="00503952">
        <w:rPr>
          <w:rFonts w:ascii="Times New Roman" w:hAnsi="Times New Roman" w:cs="Times New Roman"/>
          <w:b/>
        </w:rPr>
        <w:t>00</w:t>
      </w:r>
      <w:r w:rsidRPr="00503952">
        <w:rPr>
          <w:rFonts w:ascii="Times New Roman" w:hAnsi="Times New Roman" w:cs="Times New Roman"/>
          <w:b/>
        </w:rPr>
        <w:t xml:space="preserve">,00 </w:t>
      </w:r>
      <w:r w:rsidR="00682C13" w:rsidRPr="00503952">
        <w:rPr>
          <w:rFonts w:ascii="Times New Roman" w:hAnsi="Times New Roman" w:cs="Times New Roman"/>
          <w:b/>
        </w:rPr>
        <w:t>kn</w:t>
      </w:r>
      <w:r w:rsidRPr="00503952">
        <w:rPr>
          <w:rFonts w:ascii="Times New Roman" w:hAnsi="Times New Roman" w:cs="Times New Roman"/>
          <w:b/>
        </w:rPr>
        <w:t xml:space="preserve"> bez PDV-a</w:t>
      </w:r>
    </w:p>
    <w:p w:rsidR="00503952" w:rsidRDefault="00503952" w:rsidP="00857B74">
      <w:pPr>
        <w:rPr>
          <w:rFonts w:ascii="Times New Roman" w:hAnsi="Times New Roman" w:cs="Times New Roman"/>
        </w:rPr>
      </w:pPr>
      <w:r w:rsidRPr="00686F13">
        <w:rPr>
          <w:rFonts w:ascii="Times New Roman" w:hAnsi="Times New Roman" w:cs="Times New Roman"/>
        </w:rPr>
        <w:t>PROCIJENJENA VRIJEDNOST</w:t>
      </w:r>
      <w:r>
        <w:rPr>
          <w:rFonts w:ascii="Times New Roman" w:hAnsi="Times New Roman" w:cs="Times New Roman"/>
        </w:rPr>
        <w:t xml:space="preserve"> PO GRUPAMA: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503952" w:rsidRPr="002D2A77" w:rsidTr="005F4457">
        <w:trPr>
          <w:trHeight w:val="537"/>
        </w:trPr>
        <w:tc>
          <w:tcPr>
            <w:tcW w:w="4089" w:type="dxa"/>
            <w:shd w:val="clear" w:color="auto" w:fill="E7E6E6" w:themeFill="background2"/>
            <w:vAlign w:val="center"/>
          </w:tcPr>
          <w:p w:rsidR="00503952" w:rsidRPr="002D2A77" w:rsidRDefault="00503952" w:rsidP="005F4457">
            <w:pPr>
              <w:spacing w:line="276" w:lineRule="auto"/>
              <w:rPr>
                <w:rFonts w:ascii="Times New Roman" w:hAnsi="Times New Roman" w:cs="Times New Roman"/>
                <w:b/>
                <w:bCs/>
              </w:rPr>
            </w:pPr>
            <w:r>
              <w:rPr>
                <w:rFonts w:ascii="Times New Roman" w:hAnsi="Times New Roman" w:cs="Times New Roman"/>
                <w:b/>
                <w:bCs/>
                <w:szCs w:val="24"/>
              </w:rPr>
              <w:t>GRUPA 1</w:t>
            </w:r>
            <w:r w:rsidRPr="002D2A77">
              <w:rPr>
                <w:rFonts w:ascii="Times New Roman" w:hAnsi="Times New Roman" w:cs="Times New Roman"/>
                <w:b/>
                <w:bCs/>
                <w:szCs w:val="24"/>
              </w:rPr>
              <w:t>:</w:t>
            </w:r>
          </w:p>
        </w:tc>
        <w:tc>
          <w:tcPr>
            <w:tcW w:w="5811" w:type="dxa"/>
            <w:shd w:val="clear" w:color="auto" w:fill="E7E6E6" w:themeFill="background2"/>
            <w:vAlign w:val="center"/>
          </w:tcPr>
          <w:p w:rsidR="00503952" w:rsidRPr="002D2A77" w:rsidRDefault="00503952" w:rsidP="005F4457">
            <w:pPr>
              <w:pStyle w:val="BodyTextIndent"/>
              <w:spacing w:line="276" w:lineRule="auto"/>
              <w:rPr>
                <w:rFonts w:ascii="Times New Roman" w:hAnsi="Times New Roman" w:cs="Times New Roman"/>
              </w:rPr>
            </w:pPr>
            <w:r w:rsidRPr="00503952">
              <w:rPr>
                <w:rFonts w:ascii="Times New Roman" w:hAnsi="Times New Roman" w:cs="Times New Roman"/>
                <w:b/>
              </w:rPr>
              <w:t>114.000,00</w:t>
            </w:r>
            <w:r>
              <w:rPr>
                <w:rFonts w:ascii="Times New Roman" w:hAnsi="Times New Roman" w:cs="Times New Roman"/>
              </w:rPr>
              <w:t xml:space="preserve"> </w:t>
            </w:r>
            <w:r w:rsidRPr="00503952">
              <w:rPr>
                <w:rFonts w:ascii="Times New Roman" w:hAnsi="Times New Roman" w:cs="Times New Roman"/>
                <w:b/>
              </w:rPr>
              <w:t>kn bez PDV-a</w:t>
            </w:r>
          </w:p>
        </w:tc>
      </w:tr>
      <w:tr w:rsidR="00503952" w:rsidRPr="002D2A77" w:rsidTr="005F4457">
        <w:trPr>
          <w:trHeight w:val="410"/>
        </w:trPr>
        <w:tc>
          <w:tcPr>
            <w:tcW w:w="4089" w:type="dxa"/>
            <w:shd w:val="clear" w:color="auto" w:fill="E7E6E6" w:themeFill="background2"/>
            <w:vAlign w:val="center"/>
          </w:tcPr>
          <w:p w:rsidR="00503952" w:rsidRPr="002D2A77" w:rsidRDefault="00503952" w:rsidP="00503952">
            <w:pPr>
              <w:spacing w:line="276" w:lineRule="auto"/>
              <w:rPr>
                <w:rFonts w:ascii="Times New Roman" w:hAnsi="Times New Roman" w:cs="Times New Roman"/>
                <w:b/>
                <w:bCs/>
              </w:rPr>
            </w:pPr>
            <w:r>
              <w:rPr>
                <w:rFonts w:ascii="Times New Roman" w:hAnsi="Times New Roman" w:cs="Times New Roman"/>
                <w:b/>
                <w:bCs/>
                <w:szCs w:val="24"/>
              </w:rPr>
              <w:t>GRUPA 2</w:t>
            </w:r>
            <w:r w:rsidRPr="002D2A77">
              <w:rPr>
                <w:rFonts w:ascii="Times New Roman" w:hAnsi="Times New Roman" w:cs="Times New Roman"/>
                <w:b/>
                <w:bCs/>
                <w:szCs w:val="24"/>
              </w:rPr>
              <w:t>:</w:t>
            </w:r>
          </w:p>
        </w:tc>
        <w:tc>
          <w:tcPr>
            <w:tcW w:w="5811" w:type="dxa"/>
            <w:shd w:val="clear" w:color="auto" w:fill="E7E6E6" w:themeFill="background2"/>
            <w:vAlign w:val="center"/>
          </w:tcPr>
          <w:p w:rsidR="00503952" w:rsidRPr="002D2A77" w:rsidRDefault="00503952" w:rsidP="00503952">
            <w:pPr>
              <w:pStyle w:val="BodyTextIndent"/>
              <w:spacing w:line="276" w:lineRule="auto"/>
              <w:rPr>
                <w:rFonts w:ascii="Times New Roman" w:hAnsi="Times New Roman" w:cs="Times New Roman"/>
              </w:rPr>
            </w:pPr>
            <w:r>
              <w:rPr>
                <w:rFonts w:ascii="Times New Roman" w:hAnsi="Times New Roman" w:cs="Times New Roman"/>
                <w:b/>
              </w:rPr>
              <w:t xml:space="preserve">  22.500,00 </w:t>
            </w:r>
            <w:r w:rsidRPr="00503952">
              <w:rPr>
                <w:rFonts w:ascii="Times New Roman" w:hAnsi="Times New Roman" w:cs="Times New Roman"/>
                <w:b/>
              </w:rPr>
              <w:t>kn bez PDV-a</w:t>
            </w:r>
          </w:p>
        </w:tc>
      </w:tr>
      <w:tr w:rsidR="00503952" w:rsidRPr="002D2A77" w:rsidTr="005F4457">
        <w:trPr>
          <w:trHeight w:val="522"/>
        </w:trPr>
        <w:tc>
          <w:tcPr>
            <w:tcW w:w="4089" w:type="dxa"/>
            <w:shd w:val="clear" w:color="auto" w:fill="E7E6E6" w:themeFill="background2"/>
            <w:vAlign w:val="center"/>
          </w:tcPr>
          <w:p w:rsidR="00503952" w:rsidRPr="002D2A77" w:rsidRDefault="00503952" w:rsidP="00503952">
            <w:pPr>
              <w:spacing w:line="276" w:lineRule="auto"/>
              <w:rPr>
                <w:rFonts w:ascii="Times New Roman" w:hAnsi="Times New Roman" w:cs="Times New Roman"/>
                <w:b/>
                <w:bCs/>
              </w:rPr>
            </w:pPr>
            <w:r>
              <w:rPr>
                <w:rFonts w:ascii="Times New Roman" w:hAnsi="Times New Roman" w:cs="Times New Roman"/>
                <w:b/>
                <w:bCs/>
                <w:szCs w:val="24"/>
              </w:rPr>
              <w:t>GRUPA 3</w:t>
            </w:r>
            <w:r w:rsidRPr="002D2A77">
              <w:rPr>
                <w:rFonts w:ascii="Times New Roman" w:hAnsi="Times New Roman" w:cs="Times New Roman"/>
                <w:b/>
                <w:bCs/>
                <w:szCs w:val="24"/>
              </w:rPr>
              <w:t>:</w:t>
            </w:r>
          </w:p>
        </w:tc>
        <w:tc>
          <w:tcPr>
            <w:tcW w:w="5811" w:type="dxa"/>
            <w:shd w:val="clear" w:color="auto" w:fill="E7E6E6" w:themeFill="background2"/>
            <w:vAlign w:val="center"/>
          </w:tcPr>
          <w:p w:rsidR="00503952" w:rsidRPr="002D2A77" w:rsidRDefault="00503952" w:rsidP="00503952">
            <w:pPr>
              <w:pStyle w:val="BodyTextIndent"/>
              <w:spacing w:line="276" w:lineRule="auto"/>
              <w:rPr>
                <w:rFonts w:ascii="Times New Roman" w:hAnsi="Times New Roman" w:cs="Times New Roman"/>
              </w:rPr>
            </w:pPr>
            <w:r>
              <w:rPr>
                <w:rFonts w:ascii="Times New Roman" w:hAnsi="Times New Roman" w:cs="Times New Roman"/>
                <w:b/>
              </w:rPr>
              <w:t xml:space="preserve">  62.000,00 </w:t>
            </w:r>
            <w:r w:rsidRPr="00503952">
              <w:rPr>
                <w:rFonts w:ascii="Times New Roman" w:hAnsi="Times New Roman" w:cs="Times New Roman"/>
                <w:b/>
              </w:rPr>
              <w:t>kn bez PDV-a</w:t>
            </w:r>
          </w:p>
        </w:tc>
      </w:tr>
    </w:tbl>
    <w:p w:rsidR="00503952" w:rsidRDefault="00503952" w:rsidP="00857B74">
      <w:pPr>
        <w:rPr>
          <w:rFonts w:ascii="Times New Roman" w:hAnsi="Times New Roman" w:cs="Times New Roman"/>
        </w:rPr>
      </w:pPr>
    </w:p>
    <w:p w:rsidR="00503952" w:rsidRPr="00686F13" w:rsidRDefault="00503952" w:rsidP="00857B74">
      <w:pPr>
        <w:rPr>
          <w:rFonts w:ascii="Times New Roman" w:hAnsi="Times New Roman" w:cs="Times New Roman"/>
        </w:rPr>
      </w:pP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w:t>
      </w:r>
      <w:r w:rsidRPr="002D2A77">
        <w:rPr>
          <w:rFonts w:ascii="Times New Roman" w:hAnsi="Times New Roman" w:cs="Times New Roman"/>
          <w:bCs/>
          <w:sz w:val="20"/>
        </w:rPr>
        <w:lastRenderedPageBreak/>
        <w:t xml:space="preserve">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F2352C" w:rsidRDefault="00FF3909" w:rsidP="00FF3909">
      <w:pPr>
        <w:numPr>
          <w:ilvl w:val="0"/>
          <w:numId w:val="21"/>
        </w:numPr>
        <w:spacing w:after="0" w:line="276" w:lineRule="auto"/>
        <w:jc w:val="both"/>
        <w:rPr>
          <w:rFonts w:ascii="Times New Roman" w:hAnsi="Times New Roman" w:cs="Times New Roman"/>
          <w:bCs/>
          <w:sz w:val="20"/>
        </w:rPr>
      </w:pPr>
      <w:r w:rsidRPr="00F2352C">
        <w:rPr>
          <w:rFonts w:ascii="Times New Roman" w:hAnsi="Times New Roman" w:cs="Times New Roman"/>
          <w:bCs/>
          <w:sz w:val="20"/>
        </w:rPr>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Default="00FF3909" w:rsidP="00FF3909">
      <w:pPr>
        <w:spacing w:after="0" w:line="276" w:lineRule="auto"/>
        <w:jc w:val="both"/>
        <w:rPr>
          <w:rFonts w:ascii="Times New Roman" w:hAnsi="Times New Roman" w:cs="Times New Roman"/>
          <w:bCs/>
          <w:sz w:val="20"/>
        </w:rPr>
      </w:pPr>
    </w:p>
    <w:p w:rsidR="00FF3909" w:rsidRPr="002D2A77" w:rsidRDefault="00FF3909" w:rsidP="00FF3909">
      <w:pPr>
        <w:spacing w:after="0" w:line="276" w:lineRule="auto"/>
        <w:ind w:left="720"/>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485974">
        <w:rPr>
          <w:rFonts w:ascii="Times New Roman" w:hAnsi="Times New Roman" w:cs="Times New Roman"/>
          <w:sz w:val="20"/>
          <w:szCs w:val="20"/>
        </w:rPr>
        <w:t>3</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162510" w:rsidRPr="002D2A77" w:rsidRDefault="00162510" w:rsidP="00162510">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162510" w:rsidRDefault="00162510" w:rsidP="00162510">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162510" w:rsidRPr="002D2A77" w:rsidRDefault="00162510" w:rsidP="00162510">
      <w:pPr>
        <w:spacing w:line="360" w:lineRule="auto"/>
        <w:jc w:val="both"/>
        <w:rPr>
          <w:rFonts w:ascii="Times New Roman" w:hAnsi="Times New Roman" w:cs="Times New Roman"/>
          <w:b/>
        </w:rPr>
      </w:pPr>
    </w:p>
    <w:p w:rsidR="00162510" w:rsidRPr="002D2A77" w:rsidRDefault="00162510" w:rsidP="00162510">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xml:space="preserve">, dr. med. </w:t>
      </w:r>
    </w:p>
    <w:p w:rsidR="00162510" w:rsidRPr="002D2A77" w:rsidRDefault="00162510" w:rsidP="00162510">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162510" w:rsidRPr="002D2A77" w:rsidRDefault="00162510" w:rsidP="00162510">
      <w:pPr>
        <w:spacing w:line="240" w:lineRule="auto"/>
        <w:jc w:val="both"/>
        <w:rPr>
          <w:rFonts w:ascii="Times New Roman" w:hAnsi="Times New Roman" w:cs="Times New Roman"/>
        </w:rPr>
      </w:pPr>
      <w:r w:rsidRPr="002D2A77">
        <w:rPr>
          <w:rFonts w:ascii="Times New Roman" w:hAnsi="Times New Roman" w:cs="Times New Roman"/>
        </w:rPr>
        <w:t>i</w:t>
      </w:r>
    </w:p>
    <w:p w:rsidR="00162510" w:rsidRPr="002D2A77" w:rsidRDefault="00162510" w:rsidP="00162510">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162510" w:rsidRPr="002D2A77" w:rsidRDefault="00162510" w:rsidP="00162510">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162510" w:rsidRPr="002D2A77" w:rsidRDefault="00162510" w:rsidP="00162510">
      <w:pPr>
        <w:spacing w:line="240" w:lineRule="auto"/>
        <w:jc w:val="both"/>
        <w:rPr>
          <w:rFonts w:ascii="Times New Roman" w:hAnsi="Times New Roman" w:cs="Times New Roman"/>
        </w:rPr>
      </w:pPr>
      <w:r w:rsidRPr="002D2A77">
        <w:rPr>
          <w:rFonts w:ascii="Times New Roman" w:hAnsi="Times New Roman" w:cs="Times New Roman"/>
        </w:rPr>
        <w:t xml:space="preserve">i </w:t>
      </w:r>
    </w:p>
    <w:p w:rsidR="00162510" w:rsidRDefault="00162510" w:rsidP="00162510">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162510" w:rsidRPr="002D2A77" w:rsidRDefault="00162510" w:rsidP="00162510">
      <w:pPr>
        <w:spacing w:line="240" w:lineRule="auto"/>
        <w:jc w:val="both"/>
        <w:rPr>
          <w:rFonts w:ascii="Times New Roman" w:hAnsi="Times New Roman" w:cs="Times New Roman"/>
          <w:color w:val="FFFFFF"/>
        </w:rPr>
      </w:pPr>
    </w:p>
    <w:p w:rsidR="00162510" w:rsidRPr="002D2A77" w:rsidRDefault="00162510" w:rsidP="00162510">
      <w:pPr>
        <w:spacing w:line="240" w:lineRule="auto"/>
        <w:jc w:val="both"/>
        <w:rPr>
          <w:rFonts w:ascii="Times New Roman" w:hAnsi="Times New Roman" w:cs="Times New Roman"/>
          <w:color w:val="FFFFFF"/>
        </w:rPr>
      </w:pPr>
      <w:r w:rsidRPr="002D2A77">
        <w:rPr>
          <w:rFonts w:ascii="Times New Roman" w:hAnsi="Times New Roman" w:cs="Times New Roman"/>
          <w:color w:val="FFFFFF"/>
        </w:rPr>
        <w:t>099</w:t>
      </w:r>
    </w:p>
    <w:p w:rsidR="00162510" w:rsidRPr="002D2A77" w:rsidRDefault="00162510" w:rsidP="00162510">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162510" w:rsidRDefault="00162510" w:rsidP="00162510">
      <w:pPr>
        <w:spacing w:line="276" w:lineRule="auto"/>
        <w:rPr>
          <w:rFonts w:ascii="Times New Roman" w:hAnsi="Times New Roman" w:cs="Times New Roman"/>
          <w:sz w:val="28"/>
          <w:szCs w:val="28"/>
        </w:rPr>
      </w:pPr>
    </w:p>
    <w:p w:rsidR="00162510" w:rsidRPr="002D2A77" w:rsidRDefault="00162510" w:rsidP="00162510">
      <w:pPr>
        <w:spacing w:line="276" w:lineRule="auto"/>
        <w:rPr>
          <w:rFonts w:ascii="Times New Roman" w:hAnsi="Times New Roman" w:cs="Times New Roman"/>
          <w:sz w:val="28"/>
          <w:szCs w:val="28"/>
        </w:rPr>
      </w:pPr>
    </w:p>
    <w:p w:rsidR="00162510" w:rsidRPr="004D5D2F" w:rsidRDefault="00162510" w:rsidP="00162510">
      <w:pPr>
        <w:spacing w:line="276" w:lineRule="auto"/>
        <w:jc w:val="center"/>
        <w:rPr>
          <w:rFonts w:ascii="Times New Roman" w:hAnsi="Times New Roman" w:cs="Times New Roman"/>
          <w:b/>
        </w:rPr>
      </w:pPr>
      <w:r w:rsidRPr="004D5D2F">
        <w:rPr>
          <w:rFonts w:ascii="Times New Roman" w:hAnsi="Times New Roman" w:cs="Times New Roman"/>
          <w:b/>
        </w:rPr>
        <w:t>Članak 1.</w:t>
      </w:r>
    </w:p>
    <w:p w:rsidR="00162510" w:rsidRPr="002D2A77" w:rsidRDefault="00162510" w:rsidP="00162510">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dana _____________ 20</w:t>
      </w:r>
      <w:r>
        <w:rPr>
          <w:rFonts w:ascii="Times New Roman" w:hAnsi="Times New Roman" w:cs="Times New Roman"/>
          <w:bCs/>
        </w:rPr>
        <w:t>2</w:t>
      </w:r>
      <w:r w:rsidR="00503952">
        <w:rPr>
          <w:rFonts w:ascii="Times New Roman" w:hAnsi="Times New Roman" w:cs="Times New Roman"/>
          <w:bCs/>
        </w:rPr>
        <w:t>2</w:t>
      </w:r>
      <w:r w:rsidRPr="002D2A77">
        <w:rPr>
          <w:rFonts w:ascii="Times New Roman" w:hAnsi="Times New Roman" w:cs="Times New Roman"/>
          <w:bCs/>
        </w:rPr>
        <w:t>. god.</w:t>
      </w: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162510" w:rsidRPr="002D2A77" w:rsidRDefault="00162510" w:rsidP="00162510">
      <w:pPr>
        <w:spacing w:line="276" w:lineRule="auto"/>
        <w:rPr>
          <w:rFonts w:ascii="Times New Roman" w:hAnsi="Times New Roman" w:cs="Times New Roman"/>
        </w:rPr>
      </w:pPr>
    </w:p>
    <w:p w:rsidR="00162510" w:rsidRPr="004D5D2F" w:rsidRDefault="00162510" w:rsidP="00162510">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162510" w:rsidRPr="002D2A77" w:rsidRDefault="00162510" w:rsidP="00162510">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______________________________________________________________, iznosi:</w:t>
      </w:r>
    </w:p>
    <w:p w:rsidR="00162510" w:rsidRPr="002D2A77" w:rsidRDefault="00162510" w:rsidP="00162510">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_________________________________  kuna</w:t>
      </w:r>
    </w:p>
    <w:p w:rsidR="00162510" w:rsidRPr="002D2A77" w:rsidRDefault="00162510" w:rsidP="00162510">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 kuna</w:t>
      </w:r>
    </w:p>
    <w:p w:rsidR="00162510" w:rsidRPr="002D2A77" w:rsidRDefault="00162510" w:rsidP="00162510">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 kuna</w:t>
      </w:r>
    </w:p>
    <w:p w:rsidR="00162510" w:rsidRPr="002D2A77" w:rsidRDefault="00162510" w:rsidP="00162510">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162510" w:rsidRPr="002D2A77" w:rsidRDefault="00162510" w:rsidP="00162510">
      <w:pPr>
        <w:spacing w:line="276" w:lineRule="auto"/>
        <w:rPr>
          <w:rFonts w:ascii="Times New Roman" w:hAnsi="Times New Roman" w:cs="Times New Roman"/>
        </w:rPr>
      </w:pPr>
    </w:p>
    <w:p w:rsidR="00162510" w:rsidRPr="002D2A77" w:rsidRDefault="00162510" w:rsidP="00162510">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162510" w:rsidRPr="002D2A77" w:rsidRDefault="00162510" w:rsidP="00162510">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162510" w:rsidRPr="002D2A77" w:rsidRDefault="00162510" w:rsidP="00162510">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edukacija osoblja korisnika, </w:t>
      </w:r>
    </w:p>
    <w:p w:rsidR="00162510" w:rsidRPr="002D2A77" w:rsidRDefault="00162510" w:rsidP="00162510">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besplatno servisiranje i zamjena pričuvnih dijelova u jamstvenom roku i u zahtijevanom vremenu odaziva te na zahtijevanoj lokaciji,</w:t>
      </w:r>
    </w:p>
    <w:p w:rsidR="00162510" w:rsidRPr="002D2A77" w:rsidRDefault="00162510" w:rsidP="00162510">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dokumentacije na hrvatskom jeziku,</w:t>
      </w:r>
    </w:p>
    <w:p w:rsidR="00162510" w:rsidRPr="002D2A77" w:rsidRDefault="00162510" w:rsidP="00162510">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dostave atestne dokumentacije i jamstvenih listova. </w:t>
      </w:r>
    </w:p>
    <w:p w:rsidR="00162510" w:rsidRPr="002D2A77" w:rsidRDefault="00162510" w:rsidP="00162510">
      <w:pPr>
        <w:spacing w:line="276" w:lineRule="auto"/>
        <w:jc w:val="both"/>
        <w:rPr>
          <w:rFonts w:ascii="Times New Roman" w:hAnsi="Times New Roman" w:cs="Times New Roman"/>
        </w:rPr>
      </w:pP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162510" w:rsidRPr="004D5D2F" w:rsidRDefault="00162510" w:rsidP="00162510">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Pr="002D2A77">
        <w:rPr>
          <w:rFonts w:ascii="Times New Roman" w:hAnsi="Times New Roman" w:cs="Times New Roman"/>
          <w:b/>
          <w:bCs/>
        </w:rPr>
        <w:t>____</w:t>
      </w:r>
      <w:r w:rsidRPr="002D2A77">
        <w:rPr>
          <w:rFonts w:ascii="Times New Roman" w:hAnsi="Times New Roman" w:cs="Times New Roman"/>
          <w:bCs/>
        </w:rPr>
        <w:t xml:space="preserve"> dana od dana sklapanja ovog ugovora. Prodavatelj pridržava pravo i ranije isporuke od naznačene.</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troškove isporuke do mjesta isporuke te troškove montaže. Obveza Prodavatelja obuhvaća i isporuku svih dijelova i potrošnog materijala, koji su potrebni za montažu i puštanje u rad.</w:t>
      </w: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predmeta nabave educirati zaposlenike naručitelja za uspješno i sigurno rukovanje opremom.</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162510" w:rsidRPr="004D5D2F" w:rsidRDefault="00162510" w:rsidP="00162510">
      <w:pPr>
        <w:spacing w:line="276" w:lineRule="auto"/>
        <w:jc w:val="center"/>
        <w:rPr>
          <w:rFonts w:ascii="Times New Roman" w:hAnsi="Times New Roman" w:cs="Times New Roman"/>
          <w:b/>
        </w:rPr>
      </w:pPr>
      <w:r w:rsidRPr="004D5D2F">
        <w:rPr>
          <w:rFonts w:ascii="Times New Roman" w:hAnsi="Times New Roman" w:cs="Times New Roman"/>
          <w:b/>
        </w:rPr>
        <w:t>Članak 4.</w:t>
      </w: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rPr>
        <w:t xml:space="preserve">Jamstveni rok za isporučeni i instalirani predmet nabave iznosi ______ godina od dana potpisivanja primopredajnog zapisnika. </w:t>
      </w: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rPr>
        <w:lastRenderedPageBreak/>
        <w:t xml:space="preserve">Jamstveni rok produžit će se za vrijeme trajanja popravka predmeta nabave ukoliko popravak traje duže od 10 (slovima: deset) dana. </w:t>
      </w: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162510" w:rsidRPr="004D5D2F" w:rsidRDefault="00162510" w:rsidP="00162510">
      <w:pPr>
        <w:spacing w:line="276" w:lineRule="auto"/>
        <w:jc w:val="center"/>
        <w:rPr>
          <w:rFonts w:ascii="Times New Roman" w:hAnsi="Times New Roman" w:cs="Times New Roman"/>
          <w:b/>
        </w:rPr>
      </w:pPr>
      <w:r w:rsidRPr="004D5D2F">
        <w:rPr>
          <w:rFonts w:ascii="Times New Roman" w:hAnsi="Times New Roman" w:cs="Times New Roman"/>
          <w:b/>
        </w:rPr>
        <w:t>Članak 5.</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Pr>
          <w:rFonts w:ascii="Times New Roman" w:hAnsi="Times New Roman" w:cs="Times New Roman"/>
          <w:b/>
          <w:bCs/>
        </w:rPr>
        <w:t>____</w:t>
      </w:r>
      <w:r w:rsidRPr="002D2A77">
        <w:rPr>
          <w:rFonts w:ascii="Times New Roman" w:hAnsi="Times New Roman" w:cs="Times New Roman"/>
          <w:bCs/>
        </w:rPr>
        <w:t xml:space="preserve"> dana od dana ispostavljanja računa. </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 xml:space="preserve">Za isporučeni predmet nabave Prodavatelj mora izdati račun najkasnije u roku </w:t>
      </w:r>
      <w:r>
        <w:rPr>
          <w:rFonts w:ascii="Times New Roman" w:hAnsi="Times New Roman" w:cs="Times New Roman"/>
          <w:bCs/>
        </w:rPr>
        <w:t xml:space="preserve">do </w:t>
      </w:r>
      <w:r w:rsidRPr="002D2A77">
        <w:rPr>
          <w:rFonts w:ascii="Times New Roman" w:hAnsi="Times New Roman" w:cs="Times New Roman"/>
          <w:bCs/>
        </w:rPr>
        <w:t>7 dana od datuma potpisivanja primopredajnog zapisnika.</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162510" w:rsidRPr="004D5D2F" w:rsidRDefault="00162510" w:rsidP="00162510">
      <w:pPr>
        <w:spacing w:line="276" w:lineRule="auto"/>
        <w:jc w:val="center"/>
        <w:rPr>
          <w:rFonts w:ascii="Times New Roman" w:hAnsi="Times New Roman" w:cs="Times New Roman"/>
          <w:b/>
        </w:rPr>
      </w:pPr>
      <w:r w:rsidRPr="004D5D2F">
        <w:rPr>
          <w:rFonts w:ascii="Times New Roman" w:hAnsi="Times New Roman" w:cs="Times New Roman"/>
          <w:b/>
        </w:rPr>
        <w:t>Članak 6.</w:t>
      </w:r>
    </w:p>
    <w:p w:rsidR="00162510" w:rsidRPr="002D2A77" w:rsidRDefault="00162510" w:rsidP="00162510">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162510" w:rsidRPr="002D2A77" w:rsidRDefault="00162510" w:rsidP="00162510">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162510" w:rsidRPr="004D5D2F" w:rsidRDefault="00162510" w:rsidP="00162510">
      <w:pPr>
        <w:spacing w:line="276" w:lineRule="auto"/>
        <w:jc w:val="center"/>
        <w:rPr>
          <w:rStyle w:val="FontStyle35"/>
          <w:b/>
        </w:rPr>
      </w:pPr>
      <w:r w:rsidRPr="004D5D2F">
        <w:rPr>
          <w:rFonts w:ascii="Times New Roman" w:hAnsi="Times New Roman" w:cs="Times New Roman"/>
          <w:b/>
        </w:rPr>
        <w:t>Članak 7.</w:t>
      </w:r>
    </w:p>
    <w:p w:rsidR="00162510" w:rsidRPr="002D2A77" w:rsidRDefault="00162510" w:rsidP="00162510">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(deset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162510" w:rsidRPr="004D5D2F" w:rsidRDefault="00162510" w:rsidP="00162510">
      <w:pPr>
        <w:spacing w:line="276" w:lineRule="auto"/>
        <w:jc w:val="center"/>
        <w:rPr>
          <w:rFonts w:ascii="Times New Roman" w:hAnsi="Times New Roman" w:cs="Times New Roman"/>
          <w:b/>
        </w:rPr>
      </w:pPr>
      <w:r w:rsidRPr="004D5D2F">
        <w:rPr>
          <w:rFonts w:ascii="Times New Roman" w:hAnsi="Times New Roman" w:cs="Times New Roman"/>
          <w:b/>
        </w:rPr>
        <w:t>Članak 8.</w:t>
      </w: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162510" w:rsidRPr="004D5D2F" w:rsidRDefault="00162510" w:rsidP="00162510">
      <w:pPr>
        <w:spacing w:line="276" w:lineRule="auto"/>
        <w:jc w:val="center"/>
        <w:rPr>
          <w:rFonts w:ascii="Times New Roman" w:hAnsi="Times New Roman" w:cs="Times New Roman"/>
          <w:b/>
        </w:rPr>
      </w:pPr>
      <w:r w:rsidRPr="004D5D2F">
        <w:rPr>
          <w:rFonts w:ascii="Times New Roman" w:hAnsi="Times New Roman" w:cs="Times New Roman"/>
          <w:b/>
        </w:rPr>
        <w:t>Članak 9.</w:t>
      </w:r>
    </w:p>
    <w:p w:rsidR="00162510" w:rsidRPr="002D2A77" w:rsidRDefault="00162510" w:rsidP="00162510">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162510" w:rsidRPr="004D5D2F" w:rsidRDefault="00162510" w:rsidP="00162510">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162510" w:rsidRPr="002D2A77" w:rsidRDefault="00162510" w:rsidP="00162510">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lastRenderedPageBreak/>
        <w:t>Sva sporna pitanja nastala primjenom ovog Ugovora, ugovorne strane nastojat će riješiti sporazumno, a u suprotnom ugovaraju nadležnost suda prema sjedištu naručitelja.</w:t>
      </w:r>
    </w:p>
    <w:p w:rsidR="00162510" w:rsidRPr="002D2A77" w:rsidRDefault="00162510" w:rsidP="00162510">
      <w:pPr>
        <w:spacing w:line="276" w:lineRule="auto"/>
        <w:jc w:val="center"/>
        <w:rPr>
          <w:rFonts w:ascii="Times New Roman" w:hAnsi="Times New Roman" w:cs="Times New Roman"/>
          <w:bCs/>
        </w:rPr>
      </w:pPr>
    </w:p>
    <w:p w:rsidR="00162510" w:rsidRPr="004D5D2F" w:rsidRDefault="00162510" w:rsidP="00162510">
      <w:pPr>
        <w:spacing w:line="276" w:lineRule="auto"/>
        <w:jc w:val="center"/>
        <w:rPr>
          <w:rFonts w:ascii="Times New Roman" w:hAnsi="Times New Roman" w:cs="Times New Roman"/>
          <w:b/>
          <w:bCs/>
        </w:rPr>
      </w:pPr>
      <w:r w:rsidRPr="004D5D2F">
        <w:rPr>
          <w:rFonts w:ascii="Times New Roman" w:hAnsi="Times New Roman" w:cs="Times New Roman"/>
          <w:b/>
          <w:bCs/>
        </w:rPr>
        <w:t>Članak 11.</w:t>
      </w:r>
    </w:p>
    <w:p w:rsidR="00162510" w:rsidRPr="002D2A77" w:rsidRDefault="00162510" w:rsidP="00162510">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162510" w:rsidRPr="002D2A77" w:rsidRDefault="00162510" w:rsidP="00162510">
      <w:pPr>
        <w:spacing w:line="276" w:lineRule="auto"/>
        <w:rPr>
          <w:rFonts w:ascii="Times New Roman" w:hAnsi="Times New Roman" w:cs="Times New Roman"/>
        </w:rPr>
      </w:pPr>
    </w:p>
    <w:p w:rsidR="00162510" w:rsidRPr="002D2A77" w:rsidRDefault="00162510" w:rsidP="00162510">
      <w:pPr>
        <w:spacing w:line="276" w:lineRule="auto"/>
        <w:rPr>
          <w:rFonts w:ascii="Times New Roman" w:hAnsi="Times New Roman" w:cs="Times New Roman"/>
        </w:rPr>
      </w:pPr>
    </w:p>
    <w:p w:rsidR="00162510" w:rsidRPr="002D2A77" w:rsidRDefault="00162510" w:rsidP="00162510">
      <w:pPr>
        <w:spacing w:line="276" w:lineRule="auto"/>
        <w:rPr>
          <w:rFonts w:ascii="Times New Roman" w:hAnsi="Times New Roman" w:cs="Times New Roman"/>
        </w:rPr>
      </w:pPr>
      <w:r w:rsidRPr="002D2A77">
        <w:rPr>
          <w:rFonts w:ascii="Times New Roman" w:hAnsi="Times New Roman" w:cs="Times New Roman"/>
        </w:rPr>
        <w:t xml:space="preserve"> Zadru, ________ 20</w:t>
      </w:r>
      <w:r>
        <w:rPr>
          <w:rFonts w:ascii="Times New Roman" w:hAnsi="Times New Roman" w:cs="Times New Roman"/>
        </w:rPr>
        <w:t>2</w:t>
      </w:r>
      <w:r w:rsidR="00503952">
        <w:rPr>
          <w:rFonts w:ascii="Times New Roman" w:hAnsi="Times New Roman" w:cs="Times New Roman"/>
        </w:rPr>
        <w:t>2</w:t>
      </w:r>
      <w:r w:rsidRPr="002D2A77">
        <w:rPr>
          <w:rFonts w:ascii="Times New Roman" w:hAnsi="Times New Roman" w:cs="Times New Roman"/>
        </w:rPr>
        <w:t xml:space="preserve">.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Ur. br.:    __________</w:t>
      </w:r>
    </w:p>
    <w:p w:rsidR="00162510" w:rsidRPr="002D2A77" w:rsidRDefault="00162510" w:rsidP="00162510">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162510" w:rsidRPr="002D2A77" w:rsidRDefault="00162510" w:rsidP="00162510">
      <w:pPr>
        <w:tabs>
          <w:tab w:val="left" w:pos="4820"/>
          <w:tab w:val="left" w:pos="5103"/>
        </w:tabs>
        <w:spacing w:line="276" w:lineRule="auto"/>
        <w:rPr>
          <w:rFonts w:ascii="Times New Roman" w:hAnsi="Times New Roman" w:cs="Times New Roman"/>
        </w:rPr>
      </w:pPr>
    </w:p>
    <w:p w:rsidR="00162510" w:rsidRPr="002D2A77" w:rsidRDefault="00162510" w:rsidP="00162510">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162510" w:rsidRPr="002D2A77" w:rsidRDefault="00162510" w:rsidP="00162510">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162510" w:rsidRPr="002D2A77" w:rsidRDefault="00162510" w:rsidP="00162510">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162510" w:rsidRPr="002D2A77" w:rsidRDefault="00162510" w:rsidP="00162510">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b/>
        </w:rPr>
        <w:t>Željko Čulina</w:t>
      </w:r>
      <w:r w:rsidRPr="002D2A77">
        <w:rPr>
          <w:rFonts w:ascii="Times New Roman" w:hAnsi="Times New Roman" w:cs="Times New Roman"/>
        </w:rPr>
        <w:t>, dr. med.</w:t>
      </w:r>
    </w:p>
    <w:p w:rsidR="00162510" w:rsidRPr="002D2A77" w:rsidRDefault="00162510" w:rsidP="00162510">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162510" w:rsidRPr="002D2A77" w:rsidRDefault="00162510" w:rsidP="00162510">
      <w:pPr>
        <w:tabs>
          <w:tab w:val="left" w:pos="4820"/>
          <w:tab w:val="left" w:pos="5103"/>
        </w:tabs>
        <w:spacing w:line="276" w:lineRule="auto"/>
        <w:rPr>
          <w:rFonts w:ascii="Times New Roman" w:hAnsi="Times New Roman" w:cs="Times New Roman"/>
          <w:b/>
        </w:rPr>
      </w:pPr>
    </w:p>
    <w:p w:rsidR="00162510" w:rsidRPr="002D2A77" w:rsidRDefault="00162510" w:rsidP="00162510">
      <w:pPr>
        <w:tabs>
          <w:tab w:val="left" w:pos="4820"/>
          <w:tab w:val="left" w:pos="5103"/>
        </w:tabs>
        <w:spacing w:line="276" w:lineRule="auto"/>
        <w:rPr>
          <w:rFonts w:ascii="Times New Roman" w:hAnsi="Times New Roman" w:cs="Times New Roman"/>
          <w:b/>
        </w:rPr>
      </w:pPr>
    </w:p>
    <w:p w:rsidR="00162510" w:rsidRPr="002D2A77" w:rsidRDefault="00162510" w:rsidP="00162510">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162510" w:rsidRPr="002D2A77" w:rsidRDefault="00162510" w:rsidP="00162510">
      <w:pPr>
        <w:tabs>
          <w:tab w:val="left" w:pos="4820"/>
          <w:tab w:val="left" w:pos="5103"/>
        </w:tabs>
        <w:spacing w:line="276" w:lineRule="auto"/>
        <w:rPr>
          <w:rFonts w:ascii="Times New Roman" w:hAnsi="Times New Roman" w:cs="Times New Roman"/>
        </w:rPr>
      </w:pPr>
    </w:p>
    <w:p w:rsidR="00162510" w:rsidRPr="002D2A77" w:rsidRDefault="00162510" w:rsidP="00162510">
      <w:pPr>
        <w:tabs>
          <w:tab w:val="center" w:pos="8222"/>
        </w:tabs>
        <w:spacing w:after="0" w:line="276" w:lineRule="auto"/>
        <w:rPr>
          <w:rFonts w:ascii="Times New Roman" w:hAnsi="Times New Roman" w:cs="Times New Roman"/>
          <w:i/>
          <w:sz w:val="18"/>
          <w:szCs w:val="18"/>
        </w:rPr>
      </w:pPr>
    </w:p>
    <w:p w:rsidR="000D6B03" w:rsidRPr="002D2A77" w:rsidRDefault="000D6B03" w:rsidP="00162510">
      <w:pPr>
        <w:autoSpaceDE w:val="0"/>
        <w:autoSpaceDN w:val="0"/>
        <w:adjustRightInd w:val="0"/>
        <w:spacing w:line="276" w:lineRule="auto"/>
        <w:rPr>
          <w:rFonts w:ascii="Times New Roman" w:hAnsi="Times New Roman" w:cs="Times New Roman"/>
          <w:i/>
          <w:sz w:val="18"/>
          <w:szCs w:val="18"/>
        </w:rPr>
      </w:pPr>
    </w:p>
    <w:sectPr w:rsidR="000D6B03" w:rsidRPr="002D2A77" w:rsidSect="009D0137">
      <w:footerReference w:type="default" r:id="rId11"/>
      <w:headerReference w:type="first" r:id="rId12"/>
      <w:footerReference w:type="first" r:id="rId13"/>
      <w:pgSz w:w="11906" w:h="16838"/>
      <w:pgMar w:top="1440" w:right="1080" w:bottom="1440" w:left="1080" w:header="708" w:footer="708" w:gutter="0"/>
      <w:pgBorders w:offsetFrom="page">
        <w:top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137" w:rsidRDefault="009D0137" w:rsidP="00C15DAD">
      <w:pPr>
        <w:spacing w:after="0" w:line="240" w:lineRule="auto"/>
      </w:pPr>
      <w:r>
        <w:separator/>
      </w:r>
    </w:p>
  </w:endnote>
  <w:endnote w:type="continuationSeparator" w:id="1">
    <w:p w:rsidR="009D0137" w:rsidRDefault="009D0137"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9D0137" w:rsidRPr="006522DE" w:rsidTr="00857B74">
          <w:trPr>
            <w:trHeight w:val="447"/>
          </w:trPr>
          <w:tc>
            <w:tcPr>
              <w:tcW w:w="9841" w:type="dxa"/>
              <w:vAlign w:val="center"/>
            </w:tcPr>
            <w:p w:rsidR="009D0137" w:rsidRPr="003F3F8F" w:rsidRDefault="009D0137" w:rsidP="00E20EAC">
              <w:pPr>
                <w:pStyle w:val="Footer"/>
                <w:rPr>
                  <w:rFonts w:ascii="Segoe UI Light" w:hAnsi="Segoe UI Light" w:cs="Segoe UI Light"/>
                  <w:sz w:val="16"/>
                </w:rPr>
              </w:pPr>
            </w:p>
          </w:tc>
        </w:tr>
      </w:tbl>
      <w:p w:rsidR="009D0137" w:rsidRDefault="009D0137" w:rsidP="003F3F8F">
        <w:pPr>
          <w:pStyle w:val="Footer"/>
          <w:jc w:val="right"/>
        </w:pPr>
        <w:fldSimple w:instr="PAGE   \* MERGEFORMAT">
          <w:r w:rsidR="001B6536">
            <w:rPr>
              <w:noProof/>
            </w:rPr>
            <w:t>4</w:t>
          </w:r>
        </w:fldSimple>
        <w: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37" w:rsidRPr="00887AE2" w:rsidRDefault="009D0137"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9D0137" w:rsidRPr="003F3F8F" w:rsidTr="00657DB2">
      <w:trPr>
        <w:trHeight w:val="548"/>
      </w:trPr>
      <w:tc>
        <w:tcPr>
          <w:tcW w:w="9736" w:type="dxa"/>
          <w:vAlign w:val="center"/>
        </w:tcPr>
        <w:p w:rsidR="009D0137" w:rsidRPr="0081657B" w:rsidRDefault="009D0137"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9D0137" w:rsidRPr="0081657B" w:rsidRDefault="009D0137"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9D0137" w:rsidRPr="003F3F8F" w:rsidRDefault="009D0137" w:rsidP="00887AE2">
          <w:pPr>
            <w:pStyle w:val="Footer"/>
            <w:jc w:val="center"/>
            <w:rPr>
              <w:rFonts w:ascii="Arial" w:hAnsi="Arial" w:cs="Arial"/>
              <w:sz w:val="16"/>
            </w:rPr>
          </w:pPr>
        </w:p>
      </w:tc>
    </w:tr>
  </w:tbl>
  <w:p w:rsidR="009D0137" w:rsidRDefault="009D0137"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137" w:rsidRDefault="009D0137" w:rsidP="00C15DAD">
      <w:pPr>
        <w:spacing w:after="0" w:line="240" w:lineRule="auto"/>
      </w:pPr>
      <w:r>
        <w:separator/>
      </w:r>
    </w:p>
  </w:footnote>
  <w:footnote w:type="continuationSeparator" w:id="1">
    <w:p w:rsidR="009D0137" w:rsidRDefault="009D0137"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9D0137" w:rsidRPr="004A595F" w:rsidTr="00657DB2">
      <w:trPr>
        <w:trHeight w:val="1124"/>
      </w:trPr>
      <w:tc>
        <w:tcPr>
          <w:tcW w:w="1134" w:type="dxa"/>
          <w:tcBorders>
            <w:bottom w:val="nil"/>
          </w:tcBorders>
        </w:tcPr>
        <w:p w:rsidR="009D0137" w:rsidRPr="004A595F" w:rsidRDefault="009D0137"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9D0137" w:rsidRPr="003F3F8F" w:rsidRDefault="009D0137" w:rsidP="003F3F8F">
          <w:pPr>
            <w:pStyle w:val="Header"/>
            <w:rPr>
              <w:rFonts w:ascii="Arial" w:hAnsi="Arial" w:cs="Arial"/>
              <w:sz w:val="36"/>
            </w:rPr>
          </w:pPr>
          <w:r w:rsidRPr="003F3F8F">
            <w:rPr>
              <w:rFonts w:ascii="Arial" w:hAnsi="Arial" w:cs="Arial"/>
              <w:sz w:val="36"/>
            </w:rPr>
            <w:t>OPĆA BOLNICA ZADAR</w:t>
          </w:r>
        </w:p>
        <w:p w:rsidR="009D0137" w:rsidRPr="003F3F8F" w:rsidRDefault="009D0137"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9D0137" w:rsidRPr="003F3F8F" w:rsidRDefault="009D0137"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9D0137" w:rsidRPr="003F3F8F" w:rsidRDefault="009D0137"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9D0137" w:rsidRPr="003F3F8F" w:rsidRDefault="009D0137"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9D0137" w:rsidRPr="003F3F8F" w:rsidRDefault="009D0137"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9D0137" w:rsidRPr="003F3F8F" w:rsidRDefault="009D0137"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9D0137" w:rsidTr="00657DB2">
      <w:trPr>
        <w:trHeight w:val="50"/>
      </w:trPr>
      <w:tc>
        <w:tcPr>
          <w:tcW w:w="1134" w:type="dxa"/>
          <w:tcBorders>
            <w:bottom w:val="single" w:sz="24" w:space="0" w:color="4472C4" w:themeColor="accent5"/>
          </w:tcBorders>
        </w:tcPr>
        <w:p w:rsidR="009D0137" w:rsidRDefault="009D0137" w:rsidP="003F3F8F">
          <w:pPr>
            <w:pStyle w:val="Header"/>
            <w:rPr>
              <w:rFonts w:ascii="Cambria" w:hAnsi="Cambria"/>
              <w:b/>
            </w:rPr>
          </w:pPr>
        </w:p>
      </w:tc>
      <w:tc>
        <w:tcPr>
          <w:tcW w:w="4815" w:type="dxa"/>
          <w:tcBorders>
            <w:bottom w:val="single" w:sz="24" w:space="0" w:color="4472C4" w:themeColor="accent5"/>
          </w:tcBorders>
        </w:tcPr>
        <w:p w:rsidR="009D0137" w:rsidRPr="003F3F8F" w:rsidRDefault="009D0137" w:rsidP="003F3F8F">
          <w:pPr>
            <w:pStyle w:val="Header"/>
            <w:rPr>
              <w:rFonts w:ascii="Arial" w:hAnsi="Arial" w:cs="Arial"/>
              <w:b/>
            </w:rPr>
          </w:pPr>
        </w:p>
      </w:tc>
      <w:tc>
        <w:tcPr>
          <w:tcW w:w="3827" w:type="dxa"/>
          <w:tcBorders>
            <w:bottom w:val="single" w:sz="24" w:space="0" w:color="4472C4" w:themeColor="accent5"/>
          </w:tcBorders>
        </w:tcPr>
        <w:p w:rsidR="009D0137" w:rsidRPr="003F3F8F" w:rsidRDefault="009D0137" w:rsidP="003F3F8F">
          <w:pPr>
            <w:pStyle w:val="Header"/>
            <w:rPr>
              <w:rFonts w:ascii="Arial" w:hAnsi="Arial" w:cs="Arial"/>
              <w:b/>
            </w:rPr>
          </w:pPr>
        </w:p>
      </w:tc>
    </w:tr>
  </w:tbl>
  <w:p w:rsidR="009D0137" w:rsidRPr="003F3F8F" w:rsidRDefault="009D0137"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3"/>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14689"/>
  </w:hdrShapeDefaults>
  <w:footnotePr>
    <w:footnote w:id="0"/>
    <w:footnote w:id="1"/>
  </w:footnotePr>
  <w:endnotePr>
    <w:endnote w:id="0"/>
    <w:endnote w:id="1"/>
  </w:endnotePr>
  <w:compat/>
  <w:rsids>
    <w:rsidRoot w:val="00C15DAD"/>
    <w:rsid w:val="00006E8F"/>
    <w:rsid w:val="0001120D"/>
    <w:rsid w:val="00014503"/>
    <w:rsid w:val="000228E7"/>
    <w:rsid w:val="000236CF"/>
    <w:rsid w:val="0002417E"/>
    <w:rsid w:val="0003759F"/>
    <w:rsid w:val="00050D12"/>
    <w:rsid w:val="0005171E"/>
    <w:rsid w:val="00061FFF"/>
    <w:rsid w:val="00070ED9"/>
    <w:rsid w:val="000915EE"/>
    <w:rsid w:val="000B1E05"/>
    <w:rsid w:val="000B1FC3"/>
    <w:rsid w:val="000B5542"/>
    <w:rsid w:val="000C2F5A"/>
    <w:rsid w:val="000C4C3F"/>
    <w:rsid w:val="000D6B03"/>
    <w:rsid w:val="000F41C6"/>
    <w:rsid w:val="00100468"/>
    <w:rsid w:val="00123C70"/>
    <w:rsid w:val="0015058B"/>
    <w:rsid w:val="001608A0"/>
    <w:rsid w:val="00160D3C"/>
    <w:rsid w:val="00162510"/>
    <w:rsid w:val="00194E6C"/>
    <w:rsid w:val="00196DCA"/>
    <w:rsid w:val="001A0889"/>
    <w:rsid w:val="001A17C3"/>
    <w:rsid w:val="001A5CD9"/>
    <w:rsid w:val="001B610F"/>
    <w:rsid w:val="001B6536"/>
    <w:rsid w:val="001C1E02"/>
    <w:rsid w:val="001F510F"/>
    <w:rsid w:val="001F6199"/>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E1F48"/>
    <w:rsid w:val="002F51C1"/>
    <w:rsid w:val="002F5B9C"/>
    <w:rsid w:val="002F645F"/>
    <w:rsid w:val="002F7C58"/>
    <w:rsid w:val="003200D1"/>
    <w:rsid w:val="00320BC5"/>
    <w:rsid w:val="00323FE2"/>
    <w:rsid w:val="00346371"/>
    <w:rsid w:val="003523AC"/>
    <w:rsid w:val="00353B18"/>
    <w:rsid w:val="00353CBC"/>
    <w:rsid w:val="00360946"/>
    <w:rsid w:val="00373D77"/>
    <w:rsid w:val="003746B0"/>
    <w:rsid w:val="00377519"/>
    <w:rsid w:val="003827CE"/>
    <w:rsid w:val="00385CEF"/>
    <w:rsid w:val="00391E13"/>
    <w:rsid w:val="003B0DB2"/>
    <w:rsid w:val="003D6462"/>
    <w:rsid w:val="003E24EF"/>
    <w:rsid w:val="003F1F17"/>
    <w:rsid w:val="003F3F8F"/>
    <w:rsid w:val="003F4B56"/>
    <w:rsid w:val="0040315C"/>
    <w:rsid w:val="0042208A"/>
    <w:rsid w:val="0044716F"/>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3952"/>
    <w:rsid w:val="00507689"/>
    <w:rsid w:val="005165C6"/>
    <w:rsid w:val="005210EE"/>
    <w:rsid w:val="00522FCF"/>
    <w:rsid w:val="00572350"/>
    <w:rsid w:val="00575EB9"/>
    <w:rsid w:val="00581E7C"/>
    <w:rsid w:val="005871FD"/>
    <w:rsid w:val="00594BFC"/>
    <w:rsid w:val="005A1830"/>
    <w:rsid w:val="005B75D9"/>
    <w:rsid w:val="005D7F36"/>
    <w:rsid w:val="005E2021"/>
    <w:rsid w:val="005E5F4D"/>
    <w:rsid w:val="005F4457"/>
    <w:rsid w:val="006001BF"/>
    <w:rsid w:val="00611422"/>
    <w:rsid w:val="0061472C"/>
    <w:rsid w:val="006275EA"/>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219DD"/>
    <w:rsid w:val="007253CA"/>
    <w:rsid w:val="007301CA"/>
    <w:rsid w:val="007419FF"/>
    <w:rsid w:val="00754030"/>
    <w:rsid w:val="0079766B"/>
    <w:rsid w:val="007B3FB2"/>
    <w:rsid w:val="007C602E"/>
    <w:rsid w:val="007E29F3"/>
    <w:rsid w:val="008043F7"/>
    <w:rsid w:val="00812347"/>
    <w:rsid w:val="0081657B"/>
    <w:rsid w:val="00826A66"/>
    <w:rsid w:val="00826E76"/>
    <w:rsid w:val="00833CA5"/>
    <w:rsid w:val="00843633"/>
    <w:rsid w:val="008473C5"/>
    <w:rsid w:val="00854EE1"/>
    <w:rsid w:val="00857B74"/>
    <w:rsid w:val="008675B3"/>
    <w:rsid w:val="00883E41"/>
    <w:rsid w:val="00886D7F"/>
    <w:rsid w:val="00887AE2"/>
    <w:rsid w:val="008A250A"/>
    <w:rsid w:val="008C38CD"/>
    <w:rsid w:val="008D6A87"/>
    <w:rsid w:val="008D7BD4"/>
    <w:rsid w:val="008E5BC9"/>
    <w:rsid w:val="008F07B9"/>
    <w:rsid w:val="008F1415"/>
    <w:rsid w:val="008F4398"/>
    <w:rsid w:val="008F743A"/>
    <w:rsid w:val="00911640"/>
    <w:rsid w:val="00917FA4"/>
    <w:rsid w:val="009212E6"/>
    <w:rsid w:val="00921E63"/>
    <w:rsid w:val="00926231"/>
    <w:rsid w:val="00927878"/>
    <w:rsid w:val="00945046"/>
    <w:rsid w:val="00964E30"/>
    <w:rsid w:val="00965216"/>
    <w:rsid w:val="0098594D"/>
    <w:rsid w:val="009875DE"/>
    <w:rsid w:val="00994495"/>
    <w:rsid w:val="009A476F"/>
    <w:rsid w:val="009D0137"/>
    <w:rsid w:val="00A22F43"/>
    <w:rsid w:val="00A416F0"/>
    <w:rsid w:val="00A702CA"/>
    <w:rsid w:val="00A71B27"/>
    <w:rsid w:val="00A807E5"/>
    <w:rsid w:val="00A93D67"/>
    <w:rsid w:val="00A943B4"/>
    <w:rsid w:val="00A96443"/>
    <w:rsid w:val="00AB2676"/>
    <w:rsid w:val="00AB41F2"/>
    <w:rsid w:val="00AB693F"/>
    <w:rsid w:val="00AC7DC3"/>
    <w:rsid w:val="00AD2FE2"/>
    <w:rsid w:val="00AD397B"/>
    <w:rsid w:val="00AE1F02"/>
    <w:rsid w:val="00AF0CB8"/>
    <w:rsid w:val="00B1022A"/>
    <w:rsid w:val="00B4445F"/>
    <w:rsid w:val="00B63063"/>
    <w:rsid w:val="00B72090"/>
    <w:rsid w:val="00B841DF"/>
    <w:rsid w:val="00B937A5"/>
    <w:rsid w:val="00BA2E10"/>
    <w:rsid w:val="00BA4FB5"/>
    <w:rsid w:val="00BB61F9"/>
    <w:rsid w:val="00BB7475"/>
    <w:rsid w:val="00BC38C1"/>
    <w:rsid w:val="00BF03D0"/>
    <w:rsid w:val="00BF173E"/>
    <w:rsid w:val="00BF2878"/>
    <w:rsid w:val="00BF46B5"/>
    <w:rsid w:val="00C03FBE"/>
    <w:rsid w:val="00C15DAD"/>
    <w:rsid w:val="00C33C49"/>
    <w:rsid w:val="00C4793C"/>
    <w:rsid w:val="00C5413E"/>
    <w:rsid w:val="00C7590F"/>
    <w:rsid w:val="00C77CA3"/>
    <w:rsid w:val="00CA5D80"/>
    <w:rsid w:val="00CB4185"/>
    <w:rsid w:val="00CB73FF"/>
    <w:rsid w:val="00CC648C"/>
    <w:rsid w:val="00CD2842"/>
    <w:rsid w:val="00CE4F42"/>
    <w:rsid w:val="00D01BD7"/>
    <w:rsid w:val="00D116FD"/>
    <w:rsid w:val="00D14FCC"/>
    <w:rsid w:val="00D17836"/>
    <w:rsid w:val="00D21193"/>
    <w:rsid w:val="00D23A83"/>
    <w:rsid w:val="00D357FD"/>
    <w:rsid w:val="00D476F5"/>
    <w:rsid w:val="00D57F0C"/>
    <w:rsid w:val="00DB3CA0"/>
    <w:rsid w:val="00DF289D"/>
    <w:rsid w:val="00DF37D2"/>
    <w:rsid w:val="00E07132"/>
    <w:rsid w:val="00E20EAC"/>
    <w:rsid w:val="00E34DED"/>
    <w:rsid w:val="00E35D9A"/>
    <w:rsid w:val="00E46A74"/>
    <w:rsid w:val="00E84CD5"/>
    <w:rsid w:val="00E873E2"/>
    <w:rsid w:val="00EA3F50"/>
    <w:rsid w:val="00EB5E59"/>
    <w:rsid w:val="00EC1A47"/>
    <w:rsid w:val="00ED28ED"/>
    <w:rsid w:val="00ED56DC"/>
    <w:rsid w:val="00F13AF0"/>
    <w:rsid w:val="00F22C00"/>
    <w:rsid w:val="00F2352C"/>
    <w:rsid w:val="00F261A0"/>
    <w:rsid w:val="00F32C02"/>
    <w:rsid w:val="00F46B55"/>
    <w:rsid w:val="00F73846"/>
    <w:rsid w:val="00F815BA"/>
    <w:rsid w:val="00F967AF"/>
    <w:rsid w:val="00FA2C71"/>
    <w:rsid w:val="00FA6F05"/>
    <w:rsid w:val="00FC3CF7"/>
    <w:rsid w:val="00FC6986"/>
    <w:rsid w:val="00FF3909"/>
    <w:rsid w:val="00FF5FF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unhideWhenUsed/>
    <w:rsid w:val="00006E8F"/>
    <w:pPr>
      <w:spacing w:after="120"/>
      <w:ind w:left="283"/>
    </w:pPr>
  </w:style>
  <w:style w:type="character" w:customStyle="1" w:styleId="BodyTextIndentChar">
    <w:name w:val="Body Text Indent Char"/>
    <w:basedOn w:val="DefaultParagraphFont"/>
    <w:link w:val="BodyTextIndent"/>
    <w:uiPriority w:val="99"/>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5010E-770C-458E-B60C-B7AA8C41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17</Pages>
  <Words>5517</Words>
  <Characters>31447</Characters>
  <Application>Microsoft Office Word</Application>
  <DocSecurity>0</DocSecurity>
  <Lines>262</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moreta pikunic</cp:lastModifiedBy>
  <cp:revision>2</cp:revision>
  <cp:lastPrinted>2021-02-04T11:32:00Z</cp:lastPrinted>
  <dcterms:created xsi:type="dcterms:W3CDTF">2020-08-10T08:49:00Z</dcterms:created>
  <dcterms:modified xsi:type="dcterms:W3CDTF">2022-02-21T11:57:00Z</dcterms:modified>
</cp:coreProperties>
</file>