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0D1" w:rsidRPr="003B4BC9" w:rsidRDefault="00C43B21" w:rsidP="008B7108">
      <w:pPr>
        <w:tabs>
          <w:tab w:val="right" w:pos="3261"/>
          <w:tab w:val="left" w:pos="5529"/>
        </w:tabs>
        <w:rPr>
          <w:rFonts w:ascii="Times New Roman" w:hAnsi="Times New Roman" w:cs="Times New Roman"/>
        </w:rPr>
      </w:pPr>
      <w:r w:rsidRPr="00C43B21">
        <w:rPr>
          <w:noProof/>
        </w:rPr>
        <w:pict>
          <v:shapetype id="_x0000_t202" coordsize="21600,21600" o:spt="202" path="m,l,21600r21600,l21600,xe">
            <v:stroke joinstyle="miter"/>
            <v:path gradientshapeok="t" o:connecttype="rect"/>
          </v:shapetype>
          <v:shape id="_x0000_s1026" type="#_x0000_t202" style="position:absolute;margin-left:173.65pt;margin-top:8.05pt;width:93.2pt;height:85.15pt;z-index:251657728" o:allowincell="f" stroked="f">
            <v:textbox style="mso-next-textbox:#_x0000_s1026">
              <w:txbxContent>
                <w:p w:rsidR="001B70D1" w:rsidRDefault="00C43B2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BOLNICA" style="width:73.25pt;height:72.65pt;visibility:visible">
                        <v:imagedata r:id="rId7" o:title=""/>
                      </v:shape>
                    </w:pict>
                  </w:r>
                </w:p>
              </w:txbxContent>
            </v:textbox>
          </v:shape>
        </w:pict>
      </w:r>
      <w:r w:rsidRPr="00C43B21">
        <w:rPr>
          <w:noProof/>
        </w:rPr>
        <w:pict>
          <v:line id="_x0000_s1027" style="position:absolute;z-index:251656704" from="15.25pt,101.65pt" to="461.7pt,101.7pt" o:allowincell="f" strokeweight="1pt">
            <v:stroke startarrowwidth="narrow" startarrowlength="short" endarrowwidth="narrow" endarrowlength="short"/>
          </v:line>
        </w:pict>
      </w:r>
    </w:p>
    <w:p w:rsidR="001B70D1" w:rsidRPr="003B4BC9" w:rsidRDefault="001B70D1" w:rsidP="008B7108">
      <w:pPr>
        <w:tabs>
          <w:tab w:val="right" w:pos="3261"/>
          <w:tab w:val="left" w:pos="5529"/>
        </w:tabs>
        <w:rPr>
          <w:rFonts w:ascii="Times New Roman" w:hAnsi="Times New Roman" w:cs="Times New Roman"/>
          <w:sz w:val="22"/>
          <w:szCs w:val="22"/>
        </w:rPr>
      </w:pPr>
      <w:r w:rsidRPr="003B4BC9">
        <w:rPr>
          <w:rFonts w:ascii="Times New Roman" w:hAnsi="Times New Roman" w:cs="Times New Roman"/>
        </w:rPr>
        <w:t xml:space="preserve"> </w:t>
      </w:r>
      <w:r w:rsidRPr="003B4BC9">
        <w:rPr>
          <w:rFonts w:ascii="Times New Roman" w:hAnsi="Times New Roman" w:cs="Times New Roman"/>
          <w:b/>
          <w:bCs/>
        </w:rPr>
        <w:tab/>
        <w:t>OPĆA BOLNICA ZADAR</w:t>
      </w:r>
      <w:r w:rsidRPr="003B4BC9">
        <w:rPr>
          <w:rFonts w:ascii="Times New Roman" w:hAnsi="Times New Roman" w:cs="Times New Roman"/>
          <w:b/>
          <w:bCs/>
        </w:rPr>
        <w:tab/>
        <w:t>GENERAL HOSPITAL ZADAR</w:t>
      </w:r>
      <w:r w:rsidRPr="003B4BC9">
        <w:rPr>
          <w:rFonts w:ascii="Times New Roman" w:hAnsi="Times New Roman" w:cs="Times New Roman"/>
          <w:b/>
          <w:bCs/>
        </w:rPr>
        <w:br/>
      </w:r>
      <w:r w:rsidRPr="003B4BC9">
        <w:rPr>
          <w:rFonts w:ascii="Times New Roman" w:hAnsi="Times New Roman" w:cs="Times New Roman"/>
          <w:b/>
          <w:bCs/>
        </w:rPr>
        <w:tab/>
      </w:r>
      <w:r w:rsidRPr="003B4BC9">
        <w:rPr>
          <w:rFonts w:ascii="Times New Roman" w:hAnsi="Times New Roman" w:cs="Times New Roman"/>
          <w:b/>
          <w:bCs/>
          <w:sz w:val="22"/>
          <w:szCs w:val="22"/>
        </w:rPr>
        <w:t>Bože Peričića 5</w:t>
      </w:r>
      <w:r w:rsidRPr="003B4BC9">
        <w:rPr>
          <w:rFonts w:ascii="Times New Roman" w:hAnsi="Times New Roman" w:cs="Times New Roman"/>
          <w:b/>
          <w:bCs/>
          <w:sz w:val="22"/>
          <w:szCs w:val="22"/>
        </w:rPr>
        <w:tab/>
        <w:t>Boze Pericica 5</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23000 Zadar</w:t>
      </w:r>
      <w:r w:rsidRPr="003B4BC9">
        <w:rPr>
          <w:rFonts w:ascii="Times New Roman" w:hAnsi="Times New Roman" w:cs="Times New Roman"/>
          <w:b/>
          <w:bCs/>
          <w:sz w:val="22"/>
          <w:szCs w:val="22"/>
        </w:rPr>
        <w:tab/>
        <w:t>23000 Zadar</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Hrvatska</w:t>
      </w:r>
      <w:r w:rsidRPr="003B4BC9">
        <w:rPr>
          <w:rFonts w:ascii="Times New Roman" w:hAnsi="Times New Roman" w:cs="Times New Roman"/>
          <w:b/>
          <w:bCs/>
          <w:sz w:val="22"/>
          <w:szCs w:val="22"/>
        </w:rPr>
        <w:tab/>
        <w:t>Croatia</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tel. +385 23-212241</w:t>
      </w:r>
      <w:r w:rsidRPr="003B4BC9">
        <w:rPr>
          <w:rFonts w:ascii="Times New Roman" w:hAnsi="Times New Roman" w:cs="Times New Roman"/>
          <w:b/>
          <w:bCs/>
          <w:sz w:val="22"/>
          <w:szCs w:val="22"/>
        </w:rPr>
        <w:tab/>
        <w:t>tel. +385-23-212241</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fax. +385-23-312386</w:t>
      </w:r>
      <w:r w:rsidRPr="003B4BC9">
        <w:rPr>
          <w:rFonts w:ascii="Times New Roman" w:hAnsi="Times New Roman" w:cs="Times New Roman"/>
          <w:b/>
          <w:bCs/>
          <w:sz w:val="22"/>
          <w:szCs w:val="22"/>
        </w:rPr>
        <w:tab/>
        <w:t>fax. +385-23-312386</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r>
      <w:r w:rsidRPr="003B4BC9">
        <w:rPr>
          <w:rFonts w:ascii="Times New Roman" w:hAnsi="Times New Roman" w:cs="Times New Roman"/>
          <w:sz w:val="22"/>
          <w:szCs w:val="22"/>
        </w:rPr>
        <w:tab/>
      </w:r>
    </w:p>
    <w:p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E12A30">
        <w:rPr>
          <w:rFonts w:ascii="Times New Roman" w:hAnsi="Times New Roman" w:cs="Times New Roman"/>
          <w:b/>
          <w:bCs/>
          <w:sz w:val="22"/>
          <w:szCs w:val="22"/>
        </w:rPr>
        <w:t>06.03</w:t>
      </w:r>
      <w:r>
        <w:rPr>
          <w:rFonts w:ascii="Times New Roman" w:hAnsi="Times New Roman" w:cs="Times New Roman"/>
          <w:b/>
          <w:bCs/>
          <w:sz w:val="22"/>
          <w:szCs w:val="22"/>
        </w:rPr>
        <w:t>.2020.</w:t>
      </w:r>
    </w:p>
    <w:p w:rsidR="001B70D1" w:rsidRPr="00486BD5" w:rsidRDefault="001B70D1" w:rsidP="008B7108">
      <w:pPr>
        <w:tabs>
          <w:tab w:val="left" w:pos="5954"/>
        </w:tabs>
        <w:rPr>
          <w:rFonts w:ascii="Times New Roman" w:hAnsi="Times New Roman" w:cs="Times New Roman"/>
          <w:b/>
          <w:bCs/>
          <w:sz w:val="22"/>
          <w:szCs w:val="22"/>
        </w:rPr>
      </w:pPr>
      <w:r w:rsidRPr="003B4BC9">
        <w:rPr>
          <w:rFonts w:ascii="Times New Roman" w:hAnsi="Times New Roman" w:cs="Times New Roman"/>
          <w:b/>
          <w:bCs/>
          <w:sz w:val="22"/>
          <w:szCs w:val="22"/>
        </w:rPr>
        <w:t xml:space="preserve">URBROJ: </w:t>
      </w:r>
      <w:r w:rsidR="00710E1F" w:rsidRPr="00710E1F">
        <w:rPr>
          <w:rFonts w:ascii="Times New Roman" w:hAnsi="Times New Roman" w:cs="Times New Roman"/>
          <w:b/>
          <w:bCs/>
          <w:sz w:val="22"/>
          <w:szCs w:val="22"/>
        </w:rPr>
        <w:t>04-1198/20-2/20</w:t>
      </w: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D13C08">
      <w:pPr>
        <w:autoSpaceDE w:val="0"/>
        <w:autoSpaceDN w:val="0"/>
        <w:adjustRightInd w:val="0"/>
        <w:jc w:val="right"/>
        <w:rPr>
          <w:rFonts w:ascii="Times New Roman" w:hAnsi="Times New Roman" w:cs="Times New Roman"/>
          <w:b/>
          <w:bCs/>
          <w:sz w:val="22"/>
          <w:szCs w:val="22"/>
        </w:rPr>
      </w:pPr>
      <w:r w:rsidRPr="003B4BC9">
        <w:rPr>
          <w:rFonts w:ascii="Times New Roman" w:hAnsi="Times New Roman" w:cs="Times New Roman"/>
          <w:b/>
          <w:bCs/>
          <w:sz w:val="22"/>
          <w:szCs w:val="22"/>
        </w:rPr>
        <w:t>-SVIM ZAINTERESIRANIM PONUDITELJIMA-</w:t>
      </w:r>
    </w:p>
    <w:p w:rsidR="001B70D1" w:rsidRPr="003B4BC9" w:rsidRDefault="001B70D1" w:rsidP="0028134E">
      <w:pPr>
        <w:autoSpaceDE w:val="0"/>
        <w:autoSpaceDN w:val="0"/>
        <w:adjustRightInd w:val="0"/>
        <w:jc w:val="right"/>
        <w:rPr>
          <w:rFonts w:ascii="Times New Roman" w:hAnsi="Times New Roman" w:cs="Times New Roman"/>
          <w:b/>
          <w:bCs/>
          <w:sz w:val="22"/>
          <w:szCs w:val="22"/>
          <w:lang w:val="sl-SI"/>
        </w:rPr>
      </w:pPr>
    </w:p>
    <w:p w:rsidR="001B70D1" w:rsidRPr="003B4BC9" w:rsidRDefault="001B70D1" w:rsidP="0028134E">
      <w:pPr>
        <w:tabs>
          <w:tab w:val="left" w:pos="1260"/>
        </w:tabs>
        <w:jc w:val="right"/>
        <w:rPr>
          <w:rFonts w:ascii="Times New Roman" w:hAnsi="Times New Roman" w:cs="Times New Roman"/>
          <w:b/>
          <w:bCs/>
          <w:sz w:val="22"/>
          <w:szCs w:val="22"/>
          <w:lang w:val="sl-SI"/>
        </w:rPr>
      </w:pPr>
    </w:p>
    <w:p w:rsidR="001B70D1" w:rsidRPr="003B4BC9" w:rsidRDefault="001B70D1" w:rsidP="008B7108">
      <w:pPr>
        <w:tabs>
          <w:tab w:val="left" w:pos="1260"/>
        </w:tabs>
        <w:rPr>
          <w:rFonts w:ascii="Times New Roman" w:hAnsi="Times New Roman" w:cs="Times New Roman"/>
          <w:sz w:val="22"/>
          <w:szCs w:val="22"/>
        </w:rPr>
      </w:pPr>
    </w:p>
    <w:p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p>
    <w:p w:rsidR="001B70D1" w:rsidRPr="003B4BC9" w:rsidRDefault="001B70D1" w:rsidP="00BC3F77">
      <w:pPr>
        <w:tabs>
          <w:tab w:val="left" w:pos="1260"/>
        </w:tabs>
        <w:jc w:val="center"/>
        <w:rPr>
          <w:rFonts w:ascii="Times New Roman" w:hAnsi="Times New Roman" w:cs="Times New Roman"/>
          <w:b/>
          <w:bCs/>
          <w:color w:val="FF0000"/>
          <w:sz w:val="22"/>
          <w:szCs w:val="22"/>
        </w:rPr>
      </w:pPr>
    </w:p>
    <w:p w:rsidR="001B70D1" w:rsidRPr="003B4BC9" w:rsidRDefault="001B70D1" w:rsidP="00AC1315">
      <w:pPr>
        <w:jc w:val="center"/>
        <w:rPr>
          <w:rFonts w:ascii="Times New Roman" w:hAnsi="Times New Roman" w:cs="Times New Roman"/>
          <w:b/>
          <w:bCs/>
          <w:sz w:val="36"/>
          <w:szCs w:val="36"/>
        </w:rPr>
      </w:pPr>
    </w:p>
    <w:p w:rsidR="001B70D1" w:rsidRDefault="00E96667" w:rsidP="00E96667">
      <w:pPr>
        <w:jc w:val="center"/>
        <w:rPr>
          <w:rFonts w:ascii="Times New Roman" w:hAnsi="Times New Roman" w:cs="Times New Roman"/>
          <w:b/>
          <w:bCs/>
          <w:sz w:val="48"/>
          <w:szCs w:val="48"/>
        </w:rPr>
      </w:pPr>
      <w:r w:rsidRPr="00E96667">
        <w:rPr>
          <w:rFonts w:ascii="Times New Roman" w:hAnsi="Times New Roman" w:cs="Times New Roman"/>
          <w:b/>
          <w:bCs/>
          <w:sz w:val="48"/>
          <w:szCs w:val="48"/>
        </w:rPr>
        <w:t>Popravak operacijskog stola</w:t>
      </w:r>
    </w:p>
    <w:p w:rsidR="00E96667" w:rsidRPr="003B4BC9" w:rsidRDefault="00E96667" w:rsidP="00E96667">
      <w:pPr>
        <w:jc w:val="cente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rsidR="001B70D1" w:rsidRPr="003B4BC9" w:rsidRDefault="001B70D1" w:rsidP="00D13C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b/>
          <w:bCs/>
          <w:sz w:val="22"/>
          <w:szCs w:val="22"/>
        </w:rPr>
      </w:pP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 23000 Zadar</w:t>
      </w:r>
      <w:r w:rsidRPr="003B4BC9">
        <w:rPr>
          <w:rFonts w:ascii="Times New Roman" w:hAnsi="Times New Roman" w:cs="Times New Roman"/>
          <w:sz w:val="22"/>
          <w:szCs w:val="22"/>
        </w:rPr>
        <w:t xml:space="preserve"> kao Naručitelj ovim putem poziva Vas dostaviti ponudu za nabavu gornjeg predmeta nabave.</w:t>
      </w: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najkasnije </w:t>
      </w:r>
      <w:r w:rsidRPr="00710E1F">
        <w:rPr>
          <w:rFonts w:ascii="Times New Roman" w:hAnsi="Times New Roman" w:cs="Times New Roman"/>
          <w:sz w:val="22"/>
          <w:szCs w:val="22"/>
        </w:rPr>
        <w:t xml:space="preserve">do </w:t>
      </w:r>
      <w:r w:rsidR="00710E1F" w:rsidRPr="00710E1F">
        <w:rPr>
          <w:rFonts w:ascii="Times New Roman" w:hAnsi="Times New Roman" w:cs="Times New Roman"/>
          <w:b/>
          <w:bCs/>
          <w:sz w:val="22"/>
          <w:szCs w:val="22"/>
          <w:u w:val="single"/>
        </w:rPr>
        <w:t>13</w:t>
      </w:r>
      <w:r w:rsidR="00E12A30" w:rsidRPr="00710E1F">
        <w:rPr>
          <w:rFonts w:ascii="Times New Roman" w:hAnsi="Times New Roman" w:cs="Times New Roman"/>
          <w:b/>
          <w:bCs/>
          <w:sz w:val="22"/>
          <w:szCs w:val="22"/>
          <w:u w:val="single"/>
        </w:rPr>
        <w:t>.03</w:t>
      </w:r>
      <w:r w:rsidR="00CC5BC7" w:rsidRPr="00710E1F">
        <w:rPr>
          <w:rFonts w:ascii="Times New Roman" w:hAnsi="Times New Roman" w:cs="Times New Roman"/>
          <w:b/>
          <w:bCs/>
          <w:sz w:val="22"/>
          <w:szCs w:val="22"/>
          <w:u w:val="single"/>
        </w:rPr>
        <w:t>.2020.</w:t>
      </w:r>
      <w:r w:rsidRPr="00710E1F">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sidR="00710E1F">
        <w:rPr>
          <w:rFonts w:ascii="Times New Roman" w:hAnsi="Times New Roman" w:cs="Times New Roman"/>
          <w:b/>
          <w:bCs/>
          <w:sz w:val="22"/>
          <w:szCs w:val="22"/>
        </w:rPr>
        <w:t>12</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color w:val="000000"/>
          <w:sz w:val="22"/>
          <w:szCs w:val="22"/>
        </w:rPr>
        <w:t xml:space="preserve">OPĆA BOLNICA ZADAR, Bože Peričića 5, 23000 Zadar, </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color w:val="000000"/>
          <w:sz w:val="22"/>
          <w:szCs w:val="22"/>
        </w:rPr>
        <w:t>preporučenom poštom ili osobnom dostavom.</w:t>
      </w:r>
    </w:p>
    <w:p w:rsidR="001B70D1" w:rsidRPr="003B4BC9" w:rsidRDefault="001B70D1" w:rsidP="00D13C08">
      <w:pPr>
        <w:pBdr>
          <w:left w:val="single" w:sz="4" w:space="0" w:color="auto"/>
        </w:pBdr>
        <w:tabs>
          <w:tab w:val="left" w:pos="357"/>
        </w:tabs>
        <w:jc w:val="both"/>
        <w:rPr>
          <w:rFonts w:ascii="Times New Roman" w:hAnsi="Times New Roman" w:cs="Times New Roman"/>
          <w:color w:val="000000"/>
          <w:sz w:val="22"/>
          <w:szCs w:val="22"/>
        </w:rPr>
      </w:pPr>
      <w:r w:rsidRPr="003B4BC9">
        <w:rPr>
          <w:rFonts w:ascii="Times New Roman" w:hAnsi="Times New Roman" w:cs="Times New Roman"/>
          <w:color w:val="000000"/>
          <w:sz w:val="22"/>
          <w:szCs w:val="22"/>
        </w:rPr>
        <w:t>Ponuda se dostavlja  u zatvorenoj omotnici na kojoj mora biti naznačeno:</w:t>
      </w:r>
    </w:p>
    <w:p w:rsidR="001B70D1" w:rsidRPr="003B4BC9" w:rsidRDefault="001B70D1" w:rsidP="001330A3">
      <w:pPr>
        <w:numPr>
          <w:ilvl w:val="0"/>
          <w:numId w:val="5"/>
        </w:numPr>
        <w:pBdr>
          <w:left w:val="single" w:sz="4" w:space="0" w:color="auto"/>
        </w:pBdr>
        <w:tabs>
          <w:tab w:val="left" w:pos="357"/>
        </w:tabs>
        <w:ind w:left="0" w:firstLine="0"/>
        <w:jc w:val="both"/>
        <w:rPr>
          <w:rFonts w:ascii="Times New Roman" w:hAnsi="Times New Roman" w:cs="Times New Roman"/>
          <w:color w:val="000000"/>
          <w:sz w:val="22"/>
          <w:szCs w:val="22"/>
        </w:rPr>
      </w:pPr>
      <w:r w:rsidRPr="003B4BC9">
        <w:rPr>
          <w:rFonts w:ascii="Times New Roman" w:hAnsi="Times New Roman" w:cs="Times New Roman"/>
          <w:color w:val="000000"/>
          <w:sz w:val="22"/>
          <w:szCs w:val="22"/>
        </w:rPr>
        <w:t>naziv i adresa naručitelja,</w:t>
      </w:r>
    </w:p>
    <w:p w:rsidR="001B70D1" w:rsidRPr="003B4BC9" w:rsidRDefault="001B70D1" w:rsidP="001330A3">
      <w:pPr>
        <w:numPr>
          <w:ilvl w:val="0"/>
          <w:numId w:val="5"/>
        </w:numPr>
        <w:pBdr>
          <w:left w:val="single" w:sz="4" w:space="0" w:color="auto"/>
        </w:pBdr>
        <w:tabs>
          <w:tab w:val="left" w:pos="357"/>
        </w:tabs>
        <w:ind w:left="0" w:firstLine="0"/>
        <w:jc w:val="both"/>
        <w:rPr>
          <w:rFonts w:ascii="Times New Roman" w:hAnsi="Times New Roman" w:cs="Times New Roman"/>
          <w:color w:val="000000"/>
          <w:sz w:val="22"/>
          <w:szCs w:val="22"/>
        </w:rPr>
      </w:pPr>
      <w:r w:rsidRPr="003B4BC9">
        <w:rPr>
          <w:rFonts w:ascii="Times New Roman" w:hAnsi="Times New Roman" w:cs="Times New Roman"/>
          <w:color w:val="000000"/>
          <w:sz w:val="22"/>
          <w:szCs w:val="22"/>
        </w:rPr>
        <w:t>naziv i adresa ponuditelja,</w:t>
      </w:r>
    </w:p>
    <w:p w:rsidR="001B70D1" w:rsidRPr="003B4BC9" w:rsidRDefault="001B70D1" w:rsidP="001330A3">
      <w:pPr>
        <w:numPr>
          <w:ilvl w:val="0"/>
          <w:numId w:val="5"/>
        </w:numPr>
        <w:pBdr>
          <w:left w:val="single" w:sz="4" w:space="0" w:color="auto"/>
        </w:pBdr>
        <w:tabs>
          <w:tab w:val="left" w:pos="357"/>
        </w:tabs>
        <w:ind w:left="0" w:firstLine="0"/>
        <w:jc w:val="both"/>
        <w:rPr>
          <w:rFonts w:ascii="Times New Roman" w:hAnsi="Times New Roman" w:cs="Times New Roman"/>
          <w:color w:val="000000"/>
          <w:sz w:val="22"/>
          <w:szCs w:val="22"/>
        </w:rPr>
      </w:pPr>
      <w:r w:rsidRPr="003B4BC9">
        <w:rPr>
          <w:rFonts w:ascii="Times New Roman" w:hAnsi="Times New Roman" w:cs="Times New Roman"/>
          <w:color w:val="000000"/>
          <w:sz w:val="22"/>
          <w:szCs w:val="22"/>
        </w:rPr>
        <w:t>naziv predmeta nabave na koji se ponuda odnosi,</w:t>
      </w:r>
    </w:p>
    <w:p w:rsidR="001B70D1" w:rsidRPr="003B4BC9" w:rsidRDefault="001B70D1" w:rsidP="001330A3">
      <w:pPr>
        <w:numPr>
          <w:ilvl w:val="0"/>
          <w:numId w:val="5"/>
        </w:numPr>
        <w:pBdr>
          <w:left w:val="single" w:sz="4" w:space="0" w:color="auto"/>
        </w:pBdr>
        <w:tabs>
          <w:tab w:val="left" w:pos="357"/>
        </w:tabs>
        <w:ind w:left="0" w:firstLine="0"/>
        <w:jc w:val="both"/>
        <w:rPr>
          <w:rFonts w:ascii="Times New Roman" w:hAnsi="Times New Roman" w:cs="Times New Roman"/>
          <w:sz w:val="22"/>
          <w:szCs w:val="22"/>
        </w:rPr>
      </w:pPr>
      <w:r w:rsidRPr="003B4BC9">
        <w:rPr>
          <w:rFonts w:ascii="Times New Roman" w:hAnsi="Times New Roman" w:cs="Times New Roman"/>
          <w:color w:val="000000"/>
          <w:sz w:val="22"/>
          <w:szCs w:val="22"/>
        </w:rPr>
        <w:t>naznaka „ne otvaraj “.</w:t>
      </w: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S poštovanjem,</w:t>
      </w:r>
    </w:p>
    <w:p w:rsidR="001B70D1" w:rsidRPr="003B4BC9" w:rsidRDefault="001B70D1" w:rsidP="00D13C08">
      <w:pPr>
        <w:rPr>
          <w:rFonts w:ascii="Times New Roman" w:hAnsi="Times New Roman" w:cs="Times New Roman"/>
          <w:sz w:val="22"/>
          <w:szCs w:val="22"/>
        </w:rPr>
      </w:pP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Opis predmeta nabave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 – TROŠKOVNIK</w:t>
      </w: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Default="001B70D1">
      <w:pPr>
        <w:rPr>
          <w:rFonts w:ascii="Times New Roman" w:hAnsi="Times New Roman" w:cs="Times New Roman"/>
          <w:sz w:val="22"/>
          <w:szCs w:val="22"/>
        </w:rPr>
      </w:pPr>
    </w:p>
    <w:p w:rsidR="00E96667" w:rsidRPr="003B4BC9" w:rsidRDefault="00E96667">
      <w:pPr>
        <w:rPr>
          <w:rFonts w:ascii="Times New Roman" w:hAnsi="Times New Roman" w:cs="Times New Roman"/>
          <w:sz w:val="22"/>
          <w:szCs w:val="22"/>
        </w:rPr>
      </w:pPr>
    </w:p>
    <w:p w:rsidR="001B70D1" w:rsidRPr="003B4BC9" w:rsidRDefault="00C43B21" w:rsidP="0015713D">
      <w:pPr>
        <w:pStyle w:val="PlainText"/>
        <w:rPr>
          <w:rFonts w:ascii="Times New Roman" w:hAnsi="Times New Roman" w:cs="Times New Roman"/>
          <w:b/>
          <w:bCs/>
          <w:sz w:val="24"/>
          <w:szCs w:val="24"/>
        </w:rPr>
      </w:pPr>
      <w:r w:rsidRPr="00C43B21">
        <w:rPr>
          <w:noProof/>
          <w:lang w:eastAsia="hr-HR"/>
        </w:rPr>
        <w:lastRenderedPageBreak/>
        <w:pict>
          <v:shape id="Picture 1" o:spid="_x0000_s1028" type="#_x0000_t75" style="position:absolute;margin-left:367.7pt;margin-top:-11.7pt;width:54pt;height:53.25pt;z-index:251658752;visibility:visible">
            <v:imagedata r:id="rId8" o:title=""/>
          </v:shape>
        </w:pict>
      </w:r>
      <w:r w:rsidR="001B70D1" w:rsidRPr="003B4BC9">
        <w:rPr>
          <w:rFonts w:ascii="Times New Roman" w:hAnsi="Times New Roman" w:cs="Times New Roman"/>
          <w:b/>
          <w:bCs/>
          <w:sz w:val="24"/>
          <w:szCs w:val="24"/>
        </w:rPr>
        <w:t>OPIS PREDMETA NABAVE</w:t>
      </w:r>
    </w:p>
    <w:p w:rsidR="001B70D1" w:rsidRPr="003B4BC9" w:rsidRDefault="001B70D1" w:rsidP="0015713D">
      <w:pPr>
        <w:pStyle w:val="PlainText"/>
        <w:rPr>
          <w:rFonts w:ascii="Times New Roman" w:hAnsi="Times New Roman" w:cs="Times New Roman"/>
          <w:b/>
          <w:bCs/>
          <w:sz w:val="32"/>
          <w:szCs w:val="32"/>
        </w:rPr>
      </w:pPr>
      <w:r w:rsidRPr="003B4BC9">
        <w:rPr>
          <w:rFonts w:ascii="Times New Roman" w:hAnsi="Times New Roman" w:cs="Times New Roman"/>
          <w:b/>
          <w:bCs/>
          <w:sz w:val="32"/>
          <w:szCs w:val="32"/>
        </w:rPr>
        <w:t>TROŠKOVNIK</w:t>
      </w:r>
    </w:p>
    <w:p w:rsidR="001B70D1" w:rsidRPr="003B4BC9" w:rsidRDefault="001B70D1" w:rsidP="0015713D">
      <w:pPr>
        <w:rPr>
          <w:rFonts w:ascii="Times New Roman" w:hAnsi="Times New Roman" w:cs="Times New Roman"/>
          <w:b/>
          <w:bCs/>
        </w:rPr>
      </w:pPr>
      <w:r w:rsidRPr="003B4BC9">
        <w:rPr>
          <w:rFonts w:ascii="Times New Roman" w:hAnsi="Times New Roman" w:cs="Times New Roman"/>
          <w:b/>
          <w:bCs/>
        </w:rPr>
        <w:t>OPĆA BOLNICA ZADAR</w:t>
      </w:r>
    </w:p>
    <w:p w:rsidR="001B70D1" w:rsidRPr="003B4BC9" w:rsidRDefault="001B70D1" w:rsidP="0015713D">
      <w:pPr>
        <w:rPr>
          <w:rFonts w:ascii="Times New Roman" w:hAnsi="Times New Roman" w:cs="Times New Roman"/>
          <w:b/>
          <w:bCs/>
        </w:rPr>
      </w:pPr>
    </w:p>
    <w:p w:rsidR="001B70D1" w:rsidRPr="00E96667" w:rsidRDefault="00E96667" w:rsidP="0015713D">
      <w:pPr>
        <w:jc w:val="center"/>
        <w:rPr>
          <w:rFonts w:ascii="Times New Roman" w:hAnsi="Times New Roman" w:cs="Times New Roman"/>
          <w:b/>
          <w:bCs/>
          <w:sz w:val="44"/>
          <w:szCs w:val="44"/>
        </w:rPr>
      </w:pPr>
      <w:r w:rsidRPr="00E96667">
        <w:rPr>
          <w:rFonts w:ascii="Times New Roman" w:hAnsi="Times New Roman" w:cs="Times New Roman"/>
          <w:b/>
          <w:bCs/>
          <w:sz w:val="44"/>
          <w:szCs w:val="44"/>
        </w:rPr>
        <w:t>Popravak operacijskog stola</w:t>
      </w:r>
    </w:p>
    <w:tbl>
      <w:tblPr>
        <w:tblW w:w="11624" w:type="dxa"/>
        <w:tblInd w:w="-1168" w:type="dxa"/>
        <w:tblLayout w:type="fixed"/>
        <w:tblLook w:val="04A0"/>
      </w:tblPr>
      <w:tblGrid>
        <w:gridCol w:w="567"/>
        <w:gridCol w:w="4678"/>
        <w:gridCol w:w="1419"/>
        <w:gridCol w:w="1134"/>
        <w:gridCol w:w="1275"/>
        <w:gridCol w:w="2551"/>
      </w:tblGrid>
      <w:tr w:rsidR="008A693A" w:rsidRPr="00F83F1C" w:rsidTr="008A693A">
        <w:trPr>
          <w:trHeight w:val="993"/>
        </w:trPr>
        <w:tc>
          <w:tcPr>
            <w:tcW w:w="567" w:type="dxa"/>
            <w:tcBorders>
              <w:top w:val="single" w:sz="4" w:space="0" w:color="auto"/>
              <w:left w:val="single" w:sz="4" w:space="0" w:color="auto"/>
              <w:bottom w:val="single" w:sz="4" w:space="0" w:color="auto"/>
              <w:right w:val="single" w:sz="4" w:space="0" w:color="auto"/>
            </w:tcBorders>
            <w:shd w:val="clear" w:color="auto" w:fill="D99594"/>
            <w:vAlign w:val="center"/>
          </w:tcPr>
          <w:p w:rsidR="008A693A" w:rsidRPr="00B8743D" w:rsidRDefault="008A693A" w:rsidP="00E93525">
            <w:pPr>
              <w:jc w:val="center"/>
              <w:rPr>
                <w:rFonts w:ascii="Times New Roman" w:hAnsi="Times New Roman"/>
                <w:b/>
                <w:bCs/>
                <w:color w:val="000000"/>
                <w:sz w:val="16"/>
                <w:szCs w:val="16"/>
              </w:rPr>
            </w:pPr>
            <w:r w:rsidRPr="00B8743D">
              <w:rPr>
                <w:rFonts w:ascii="Times New Roman" w:hAnsi="Times New Roman"/>
                <w:b/>
                <w:bCs/>
                <w:color w:val="000000"/>
                <w:sz w:val="16"/>
                <w:szCs w:val="16"/>
              </w:rPr>
              <w:t>Red. br.</w:t>
            </w:r>
          </w:p>
        </w:tc>
        <w:tc>
          <w:tcPr>
            <w:tcW w:w="4678" w:type="dxa"/>
            <w:tcBorders>
              <w:top w:val="single" w:sz="4" w:space="0" w:color="auto"/>
              <w:left w:val="nil"/>
              <w:bottom w:val="single" w:sz="4" w:space="0" w:color="auto"/>
              <w:right w:val="single" w:sz="4" w:space="0" w:color="auto"/>
            </w:tcBorders>
            <w:shd w:val="clear" w:color="auto" w:fill="D99594"/>
            <w:vAlign w:val="center"/>
          </w:tcPr>
          <w:p w:rsidR="008A693A" w:rsidRDefault="008A693A" w:rsidP="00E93525">
            <w:pPr>
              <w:pStyle w:val="NoSpacing"/>
              <w:jc w:val="center"/>
              <w:rPr>
                <w:rFonts w:ascii="Times New Roman" w:hAnsi="Times New Roman"/>
                <w:b/>
              </w:rPr>
            </w:pPr>
            <w:r w:rsidRPr="00B8743D">
              <w:rPr>
                <w:rFonts w:ascii="Times New Roman" w:hAnsi="Times New Roman"/>
                <w:b/>
              </w:rPr>
              <w:t>Opis tehničkih karakteristika</w:t>
            </w:r>
          </w:p>
          <w:p w:rsidR="008A693A" w:rsidRPr="00B8743D" w:rsidRDefault="008A693A" w:rsidP="00E93525">
            <w:pPr>
              <w:pStyle w:val="NoSpacing"/>
              <w:jc w:val="center"/>
              <w:rPr>
                <w:rFonts w:ascii="Times New Roman" w:hAnsi="Times New Roman"/>
                <w:b/>
              </w:rPr>
            </w:pPr>
            <w:r>
              <w:rPr>
                <w:rFonts w:ascii="Times New Roman" w:hAnsi="Times New Roman"/>
                <w:b/>
              </w:rPr>
              <w:t>(</w:t>
            </w:r>
            <w:r w:rsidRPr="00B8743D">
              <w:rPr>
                <w:rFonts w:ascii="Times New Roman" w:hAnsi="Times New Roman"/>
                <w:b/>
              </w:rPr>
              <w:t>2 komada OP sustava 1150 i 2 komada OP sustava 1140</w:t>
            </w:r>
            <w:r>
              <w:rPr>
                <w:rFonts w:ascii="Times New Roman" w:hAnsi="Times New Roman"/>
                <w:b/>
              </w:rPr>
              <w:t>)</w:t>
            </w:r>
          </w:p>
        </w:tc>
        <w:tc>
          <w:tcPr>
            <w:tcW w:w="1419" w:type="dxa"/>
            <w:tcBorders>
              <w:top w:val="single" w:sz="4" w:space="0" w:color="auto"/>
              <w:left w:val="nil"/>
              <w:bottom w:val="single" w:sz="4" w:space="0" w:color="auto"/>
              <w:right w:val="single" w:sz="4" w:space="0" w:color="auto"/>
            </w:tcBorders>
            <w:shd w:val="clear" w:color="auto" w:fill="D99594"/>
            <w:vAlign w:val="center"/>
          </w:tcPr>
          <w:p w:rsidR="008A693A" w:rsidRDefault="008A693A" w:rsidP="00E93525">
            <w:pPr>
              <w:jc w:val="center"/>
              <w:rPr>
                <w:rFonts w:ascii="Times New Roman" w:hAnsi="Times New Roman"/>
                <w:b/>
                <w:bCs/>
                <w:color w:val="000000"/>
                <w:sz w:val="18"/>
                <w:szCs w:val="18"/>
              </w:rPr>
            </w:pPr>
            <w:r w:rsidRPr="00F83F1C">
              <w:rPr>
                <w:rFonts w:ascii="Times New Roman" w:hAnsi="Times New Roman"/>
                <w:b/>
                <w:bCs/>
                <w:color w:val="000000"/>
                <w:sz w:val="18"/>
                <w:szCs w:val="18"/>
              </w:rPr>
              <w:t>Količina</w:t>
            </w:r>
          </w:p>
          <w:p w:rsidR="008A693A" w:rsidRPr="00F83F1C" w:rsidRDefault="008A693A" w:rsidP="00E93525">
            <w:pPr>
              <w:jc w:val="center"/>
              <w:rPr>
                <w:rFonts w:ascii="Times New Roman" w:hAnsi="Times New Roman"/>
                <w:b/>
                <w:bCs/>
                <w:color w:val="000000"/>
                <w:sz w:val="18"/>
                <w:szCs w:val="18"/>
              </w:rPr>
            </w:pPr>
            <w:r>
              <w:rPr>
                <w:rFonts w:ascii="Times New Roman" w:hAnsi="Times New Roman"/>
                <w:b/>
                <w:bCs/>
                <w:color w:val="000000"/>
                <w:sz w:val="18"/>
                <w:szCs w:val="18"/>
              </w:rPr>
              <w:t>(u komadima)</w:t>
            </w:r>
          </w:p>
        </w:tc>
        <w:tc>
          <w:tcPr>
            <w:tcW w:w="1134" w:type="dxa"/>
            <w:tcBorders>
              <w:top w:val="single" w:sz="4" w:space="0" w:color="auto"/>
              <w:left w:val="nil"/>
              <w:bottom w:val="single" w:sz="4" w:space="0" w:color="auto"/>
              <w:right w:val="single" w:sz="4" w:space="0" w:color="auto"/>
            </w:tcBorders>
            <w:shd w:val="clear" w:color="auto" w:fill="D99594"/>
            <w:vAlign w:val="center"/>
          </w:tcPr>
          <w:p w:rsidR="008A693A" w:rsidRPr="00F83F1C" w:rsidRDefault="008A693A" w:rsidP="00E93525">
            <w:pPr>
              <w:jc w:val="center"/>
              <w:rPr>
                <w:rFonts w:ascii="Times New Roman" w:hAnsi="Times New Roman"/>
                <w:b/>
                <w:bCs/>
                <w:color w:val="000000"/>
                <w:sz w:val="18"/>
                <w:szCs w:val="18"/>
              </w:rPr>
            </w:pPr>
            <w:r w:rsidRPr="00F83F1C">
              <w:rPr>
                <w:rFonts w:ascii="Times New Roman" w:hAnsi="Times New Roman"/>
                <w:b/>
                <w:bCs/>
                <w:color w:val="000000"/>
                <w:sz w:val="18"/>
                <w:szCs w:val="18"/>
              </w:rPr>
              <w:t>Jedinična cijena bez PDV-a</w:t>
            </w:r>
          </w:p>
        </w:tc>
        <w:tc>
          <w:tcPr>
            <w:tcW w:w="1275" w:type="dxa"/>
            <w:tcBorders>
              <w:top w:val="single" w:sz="4" w:space="0" w:color="auto"/>
              <w:left w:val="nil"/>
              <w:bottom w:val="single" w:sz="4" w:space="0" w:color="auto"/>
              <w:right w:val="single" w:sz="4" w:space="0" w:color="auto"/>
            </w:tcBorders>
            <w:shd w:val="clear" w:color="auto" w:fill="D99594"/>
            <w:vAlign w:val="center"/>
          </w:tcPr>
          <w:p w:rsidR="008A693A" w:rsidRPr="00F83F1C" w:rsidRDefault="008A693A" w:rsidP="00E93525">
            <w:pPr>
              <w:jc w:val="center"/>
              <w:rPr>
                <w:rFonts w:ascii="Times New Roman" w:hAnsi="Times New Roman"/>
                <w:b/>
                <w:bCs/>
                <w:color w:val="000000"/>
                <w:sz w:val="18"/>
                <w:szCs w:val="18"/>
              </w:rPr>
            </w:pPr>
          </w:p>
          <w:p w:rsidR="008A693A" w:rsidRPr="00F83F1C" w:rsidRDefault="008A693A" w:rsidP="00E93525">
            <w:pPr>
              <w:jc w:val="center"/>
              <w:rPr>
                <w:rFonts w:ascii="Times New Roman" w:hAnsi="Times New Roman"/>
                <w:b/>
                <w:bCs/>
                <w:color w:val="000000"/>
                <w:sz w:val="18"/>
                <w:szCs w:val="18"/>
              </w:rPr>
            </w:pPr>
            <w:r w:rsidRPr="00F83F1C">
              <w:rPr>
                <w:rFonts w:ascii="Times New Roman" w:hAnsi="Times New Roman"/>
                <w:b/>
                <w:bCs/>
                <w:color w:val="000000"/>
                <w:sz w:val="18"/>
                <w:szCs w:val="18"/>
              </w:rPr>
              <w:t>Ukupno (bez PDV-a)</w:t>
            </w:r>
          </w:p>
          <w:p w:rsidR="008A693A" w:rsidRPr="00F83F1C" w:rsidRDefault="008A693A" w:rsidP="00E93525">
            <w:pPr>
              <w:jc w:val="center"/>
              <w:rPr>
                <w:rFonts w:ascii="Times New Roman" w:hAnsi="Times New Roman"/>
                <w:b/>
                <w:bCs/>
                <w:color w:val="000000"/>
                <w:sz w:val="18"/>
                <w:szCs w:val="18"/>
              </w:rPr>
            </w:pPr>
          </w:p>
        </w:tc>
        <w:tc>
          <w:tcPr>
            <w:tcW w:w="2551" w:type="dxa"/>
            <w:tcBorders>
              <w:top w:val="single" w:sz="4" w:space="0" w:color="auto"/>
              <w:left w:val="nil"/>
              <w:bottom w:val="single" w:sz="4" w:space="0" w:color="auto"/>
              <w:right w:val="single" w:sz="4" w:space="0" w:color="auto"/>
            </w:tcBorders>
            <w:shd w:val="clear" w:color="auto" w:fill="D99594"/>
            <w:vAlign w:val="center"/>
          </w:tcPr>
          <w:p w:rsidR="008A693A" w:rsidRPr="00F83F1C" w:rsidRDefault="008A693A" w:rsidP="00E93525">
            <w:pPr>
              <w:rPr>
                <w:rFonts w:ascii="Times New Roman" w:hAnsi="Times New Roman"/>
                <w:color w:val="000000"/>
                <w:sz w:val="18"/>
                <w:szCs w:val="18"/>
              </w:rPr>
            </w:pPr>
            <w:r w:rsidRPr="00F11A06">
              <w:rPr>
                <w:rFonts w:ascii="Times New Roman" w:hAnsi="Times New Roman"/>
                <w:b/>
                <w:sz w:val="20"/>
              </w:rPr>
              <w:t>Potvrda tehničkog opisa (DA/NE), navesti br. stranice ponude gdje se to dokazuje (u proizvođačkoj tehn. Specikaciji - unijeti točku troškovnika)</w:t>
            </w:r>
          </w:p>
        </w:tc>
      </w:tr>
      <w:tr w:rsidR="008A693A" w:rsidRPr="00F83F1C" w:rsidTr="008A693A">
        <w:trPr>
          <w:trHeight w:val="629"/>
        </w:trPr>
        <w:tc>
          <w:tcPr>
            <w:tcW w:w="567" w:type="dxa"/>
            <w:tcBorders>
              <w:top w:val="nil"/>
              <w:left w:val="single" w:sz="4" w:space="0" w:color="auto"/>
              <w:bottom w:val="single" w:sz="4" w:space="0" w:color="auto"/>
              <w:right w:val="single" w:sz="4" w:space="0" w:color="auto"/>
            </w:tcBorders>
            <w:shd w:val="clear" w:color="auto" w:fill="F2DBDB"/>
            <w:noWrap/>
            <w:vAlign w:val="center"/>
          </w:tcPr>
          <w:p w:rsidR="008A693A" w:rsidRPr="00F83F1C" w:rsidRDefault="008A693A" w:rsidP="00E93525">
            <w:pPr>
              <w:jc w:val="center"/>
              <w:rPr>
                <w:rFonts w:ascii="Times New Roman" w:hAnsi="Times New Roman"/>
                <w:color w:val="000000"/>
                <w:szCs w:val="18"/>
              </w:rPr>
            </w:pPr>
          </w:p>
        </w:tc>
        <w:tc>
          <w:tcPr>
            <w:tcW w:w="4678" w:type="dxa"/>
            <w:tcBorders>
              <w:top w:val="nil"/>
              <w:left w:val="nil"/>
              <w:bottom w:val="single" w:sz="4" w:space="0" w:color="auto"/>
              <w:right w:val="single" w:sz="4" w:space="0" w:color="auto"/>
            </w:tcBorders>
            <w:shd w:val="clear" w:color="auto" w:fill="F2DBDB"/>
            <w:vAlign w:val="center"/>
          </w:tcPr>
          <w:p w:rsidR="008A693A" w:rsidRPr="00E96667" w:rsidRDefault="008A693A" w:rsidP="00E93525">
            <w:pPr>
              <w:rPr>
                <w:rFonts w:ascii="Times New Roman" w:hAnsi="Times New Roman" w:cs="Times New Roman"/>
                <w:color w:val="000000"/>
              </w:rPr>
            </w:pPr>
            <w:r w:rsidRPr="00E96667">
              <w:rPr>
                <w:rFonts w:ascii="Times New Roman" w:hAnsi="Times New Roman" w:cs="Times New Roman"/>
                <w:color w:val="000000"/>
              </w:rPr>
              <w:t>Baterije za - OP sustav 1150.01C1 (Sala 3)</w:t>
            </w:r>
          </w:p>
        </w:tc>
        <w:tc>
          <w:tcPr>
            <w:tcW w:w="1419" w:type="dxa"/>
            <w:tcBorders>
              <w:top w:val="nil"/>
              <w:left w:val="nil"/>
              <w:bottom w:val="single" w:sz="4" w:space="0" w:color="auto"/>
              <w:right w:val="single" w:sz="4" w:space="0" w:color="auto"/>
            </w:tcBorders>
            <w:shd w:val="clear" w:color="auto" w:fill="F2DBDB"/>
            <w:noWrap/>
            <w:vAlign w:val="center"/>
          </w:tcPr>
          <w:p w:rsidR="008A693A" w:rsidRPr="00ED02F4" w:rsidRDefault="008A693A" w:rsidP="00E93525">
            <w:pPr>
              <w:jc w:val="center"/>
              <w:rPr>
                <w:rFonts w:ascii="Times New Roman" w:hAnsi="Times New Roman"/>
                <w:b/>
              </w:rPr>
            </w:pPr>
            <w:r>
              <w:rPr>
                <w:rFonts w:ascii="Times New Roman" w:hAnsi="Times New Roman"/>
                <w:b/>
              </w:rPr>
              <w:t>4</w:t>
            </w:r>
          </w:p>
        </w:tc>
        <w:tc>
          <w:tcPr>
            <w:tcW w:w="1134" w:type="dxa"/>
            <w:tcBorders>
              <w:top w:val="nil"/>
              <w:left w:val="nil"/>
              <w:bottom w:val="single" w:sz="4" w:space="0" w:color="auto"/>
              <w:right w:val="single" w:sz="4" w:space="0" w:color="auto"/>
            </w:tcBorders>
            <w:shd w:val="clear" w:color="auto" w:fill="F2DBDB"/>
            <w:noWrap/>
            <w:vAlign w:val="bottom"/>
          </w:tcPr>
          <w:p w:rsidR="008A693A" w:rsidRPr="00F83F1C" w:rsidRDefault="008A693A" w:rsidP="00E93525">
            <w:pPr>
              <w:rPr>
                <w:rFonts w:ascii="Times New Roman" w:hAnsi="Times New Roman"/>
                <w:color w:val="000000"/>
                <w:sz w:val="18"/>
                <w:szCs w:val="18"/>
              </w:rPr>
            </w:pPr>
          </w:p>
        </w:tc>
        <w:tc>
          <w:tcPr>
            <w:tcW w:w="1275" w:type="dxa"/>
            <w:tcBorders>
              <w:top w:val="nil"/>
              <w:left w:val="nil"/>
              <w:bottom w:val="single" w:sz="4" w:space="0" w:color="auto"/>
              <w:right w:val="single" w:sz="4" w:space="0" w:color="auto"/>
            </w:tcBorders>
            <w:shd w:val="clear" w:color="auto" w:fill="F2DBDB"/>
            <w:noWrap/>
            <w:vAlign w:val="bottom"/>
          </w:tcPr>
          <w:p w:rsidR="008A693A" w:rsidRPr="00F83F1C" w:rsidRDefault="008A693A" w:rsidP="00E93525">
            <w:pPr>
              <w:rPr>
                <w:rFonts w:ascii="Times New Roman" w:hAnsi="Times New Roman"/>
                <w:color w:val="000000"/>
                <w:sz w:val="18"/>
                <w:szCs w:val="18"/>
              </w:rPr>
            </w:pPr>
            <w:r w:rsidRPr="00F83F1C">
              <w:rPr>
                <w:rFonts w:ascii="Times New Roman" w:hAnsi="Times New Roman"/>
                <w:color w:val="000000"/>
                <w:sz w:val="18"/>
                <w:szCs w:val="18"/>
              </w:rPr>
              <w:t> </w:t>
            </w:r>
          </w:p>
          <w:p w:rsidR="008A693A" w:rsidRPr="00F83F1C" w:rsidRDefault="008A693A" w:rsidP="00E93525">
            <w:pPr>
              <w:rPr>
                <w:rFonts w:ascii="Times New Roman" w:hAnsi="Times New Roman"/>
                <w:color w:val="000000"/>
                <w:sz w:val="18"/>
                <w:szCs w:val="18"/>
              </w:rPr>
            </w:pPr>
            <w:r w:rsidRPr="00F83F1C">
              <w:rPr>
                <w:rFonts w:ascii="Times New Roman" w:hAnsi="Times New Roman"/>
                <w:color w:val="000000"/>
                <w:sz w:val="18"/>
                <w:szCs w:val="18"/>
              </w:rPr>
              <w:t> </w:t>
            </w:r>
          </w:p>
        </w:tc>
        <w:tc>
          <w:tcPr>
            <w:tcW w:w="2551" w:type="dxa"/>
            <w:tcBorders>
              <w:top w:val="nil"/>
              <w:left w:val="nil"/>
              <w:bottom w:val="single" w:sz="4" w:space="0" w:color="auto"/>
              <w:right w:val="single" w:sz="4" w:space="0" w:color="auto"/>
            </w:tcBorders>
            <w:shd w:val="clear" w:color="auto" w:fill="F2DBDB"/>
          </w:tcPr>
          <w:p w:rsidR="008A693A" w:rsidRPr="00F83F1C" w:rsidRDefault="008A693A" w:rsidP="00E93525">
            <w:pPr>
              <w:rPr>
                <w:rFonts w:ascii="Times New Roman" w:hAnsi="Times New Roman"/>
                <w:color w:val="000000"/>
                <w:sz w:val="18"/>
                <w:szCs w:val="18"/>
              </w:rPr>
            </w:pPr>
          </w:p>
        </w:tc>
      </w:tr>
      <w:tr w:rsidR="008A693A" w:rsidRPr="00F83F1C" w:rsidTr="008A693A">
        <w:trPr>
          <w:trHeight w:val="629"/>
        </w:trPr>
        <w:tc>
          <w:tcPr>
            <w:tcW w:w="567" w:type="dxa"/>
            <w:tcBorders>
              <w:top w:val="nil"/>
              <w:left w:val="single" w:sz="4" w:space="0" w:color="auto"/>
              <w:bottom w:val="single" w:sz="4" w:space="0" w:color="auto"/>
              <w:right w:val="single" w:sz="4" w:space="0" w:color="auto"/>
            </w:tcBorders>
            <w:shd w:val="clear" w:color="auto" w:fill="F2DBDB"/>
            <w:noWrap/>
            <w:vAlign w:val="center"/>
          </w:tcPr>
          <w:p w:rsidR="008A693A" w:rsidRPr="00F83F1C" w:rsidRDefault="008A693A" w:rsidP="00E93525">
            <w:pPr>
              <w:jc w:val="center"/>
              <w:rPr>
                <w:rFonts w:ascii="Times New Roman" w:hAnsi="Times New Roman"/>
                <w:color w:val="000000"/>
                <w:szCs w:val="18"/>
              </w:rPr>
            </w:pPr>
          </w:p>
        </w:tc>
        <w:tc>
          <w:tcPr>
            <w:tcW w:w="4678" w:type="dxa"/>
            <w:tcBorders>
              <w:top w:val="nil"/>
              <w:left w:val="nil"/>
              <w:bottom w:val="single" w:sz="4" w:space="0" w:color="auto"/>
              <w:right w:val="single" w:sz="4" w:space="0" w:color="auto"/>
            </w:tcBorders>
            <w:shd w:val="clear" w:color="auto" w:fill="F2DBDB"/>
            <w:vAlign w:val="center"/>
          </w:tcPr>
          <w:p w:rsidR="008A693A" w:rsidRPr="00E96667" w:rsidRDefault="008A693A" w:rsidP="00E93525">
            <w:pPr>
              <w:rPr>
                <w:rFonts w:ascii="Times New Roman" w:hAnsi="Times New Roman" w:cs="Times New Roman"/>
              </w:rPr>
            </w:pPr>
            <w:r w:rsidRPr="00E96667">
              <w:rPr>
                <w:rFonts w:ascii="Times New Roman" w:hAnsi="Times New Roman" w:cs="Times New Roman"/>
              </w:rPr>
              <w:t>Battery 12V za - OP sustav 1140.01K0 (Sala 1, Sala 5)</w:t>
            </w:r>
          </w:p>
        </w:tc>
        <w:tc>
          <w:tcPr>
            <w:tcW w:w="1419" w:type="dxa"/>
            <w:tcBorders>
              <w:top w:val="nil"/>
              <w:left w:val="nil"/>
              <w:bottom w:val="single" w:sz="4" w:space="0" w:color="auto"/>
              <w:right w:val="single" w:sz="4" w:space="0" w:color="auto"/>
            </w:tcBorders>
            <w:shd w:val="clear" w:color="auto" w:fill="F2DBDB"/>
            <w:noWrap/>
            <w:vAlign w:val="center"/>
          </w:tcPr>
          <w:p w:rsidR="008A693A" w:rsidRDefault="008A693A" w:rsidP="00E93525">
            <w:pPr>
              <w:jc w:val="center"/>
              <w:rPr>
                <w:rFonts w:ascii="Times New Roman" w:hAnsi="Times New Roman"/>
                <w:b/>
              </w:rPr>
            </w:pPr>
            <w:r>
              <w:rPr>
                <w:rFonts w:ascii="Times New Roman" w:hAnsi="Times New Roman"/>
                <w:b/>
              </w:rPr>
              <w:t>8</w:t>
            </w:r>
          </w:p>
        </w:tc>
        <w:tc>
          <w:tcPr>
            <w:tcW w:w="1134" w:type="dxa"/>
            <w:tcBorders>
              <w:top w:val="nil"/>
              <w:left w:val="nil"/>
              <w:bottom w:val="single" w:sz="4" w:space="0" w:color="auto"/>
              <w:right w:val="single" w:sz="4" w:space="0" w:color="auto"/>
            </w:tcBorders>
            <w:shd w:val="clear" w:color="auto" w:fill="F2DBDB"/>
            <w:noWrap/>
            <w:vAlign w:val="bottom"/>
          </w:tcPr>
          <w:p w:rsidR="008A693A" w:rsidRPr="00F83F1C" w:rsidRDefault="008A693A" w:rsidP="00E93525">
            <w:pPr>
              <w:rPr>
                <w:rFonts w:ascii="Times New Roman" w:hAnsi="Times New Roman"/>
                <w:color w:val="000000"/>
                <w:sz w:val="18"/>
                <w:szCs w:val="18"/>
              </w:rPr>
            </w:pPr>
          </w:p>
        </w:tc>
        <w:tc>
          <w:tcPr>
            <w:tcW w:w="1275" w:type="dxa"/>
            <w:tcBorders>
              <w:top w:val="nil"/>
              <w:left w:val="nil"/>
              <w:bottom w:val="single" w:sz="4" w:space="0" w:color="auto"/>
              <w:right w:val="single" w:sz="4" w:space="0" w:color="auto"/>
            </w:tcBorders>
            <w:shd w:val="clear" w:color="auto" w:fill="F2DBDB"/>
            <w:noWrap/>
            <w:vAlign w:val="bottom"/>
          </w:tcPr>
          <w:p w:rsidR="008A693A" w:rsidRPr="00F83F1C" w:rsidRDefault="008A693A" w:rsidP="00E93525">
            <w:pPr>
              <w:rPr>
                <w:rFonts w:ascii="Times New Roman" w:hAnsi="Times New Roman"/>
                <w:color w:val="000000"/>
                <w:sz w:val="18"/>
                <w:szCs w:val="18"/>
              </w:rPr>
            </w:pPr>
          </w:p>
        </w:tc>
        <w:tc>
          <w:tcPr>
            <w:tcW w:w="2551" w:type="dxa"/>
            <w:tcBorders>
              <w:top w:val="nil"/>
              <w:left w:val="nil"/>
              <w:bottom w:val="single" w:sz="4" w:space="0" w:color="auto"/>
              <w:right w:val="single" w:sz="4" w:space="0" w:color="auto"/>
            </w:tcBorders>
            <w:shd w:val="clear" w:color="auto" w:fill="F2DBDB"/>
          </w:tcPr>
          <w:p w:rsidR="008A693A" w:rsidRPr="00F83F1C" w:rsidRDefault="008A693A" w:rsidP="00E93525">
            <w:pPr>
              <w:rPr>
                <w:rFonts w:ascii="Times New Roman" w:hAnsi="Times New Roman"/>
                <w:color w:val="000000"/>
                <w:sz w:val="18"/>
                <w:szCs w:val="18"/>
              </w:rPr>
            </w:pPr>
          </w:p>
        </w:tc>
      </w:tr>
      <w:tr w:rsidR="008A693A" w:rsidRPr="00F83F1C" w:rsidTr="008A693A">
        <w:trPr>
          <w:trHeight w:val="629"/>
        </w:trPr>
        <w:tc>
          <w:tcPr>
            <w:tcW w:w="567" w:type="dxa"/>
            <w:tcBorders>
              <w:top w:val="nil"/>
              <w:left w:val="single" w:sz="4" w:space="0" w:color="auto"/>
              <w:bottom w:val="single" w:sz="4" w:space="0" w:color="auto"/>
              <w:right w:val="single" w:sz="4" w:space="0" w:color="auto"/>
            </w:tcBorders>
            <w:shd w:val="clear" w:color="auto" w:fill="F2DBDB"/>
            <w:noWrap/>
            <w:vAlign w:val="center"/>
          </w:tcPr>
          <w:p w:rsidR="008A693A" w:rsidRPr="00F83F1C" w:rsidRDefault="008A693A" w:rsidP="00E93525">
            <w:pPr>
              <w:jc w:val="center"/>
              <w:rPr>
                <w:rFonts w:ascii="Times New Roman" w:hAnsi="Times New Roman"/>
                <w:color w:val="000000"/>
                <w:szCs w:val="18"/>
              </w:rPr>
            </w:pPr>
          </w:p>
        </w:tc>
        <w:tc>
          <w:tcPr>
            <w:tcW w:w="4678" w:type="dxa"/>
            <w:tcBorders>
              <w:top w:val="nil"/>
              <w:left w:val="nil"/>
              <w:bottom w:val="single" w:sz="4" w:space="0" w:color="auto"/>
              <w:right w:val="single" w:sz="4" w:space="0" w:color="auto"/>
            </w:tcBorders>
            <w:shd w:val="clear" w:color="auto" w:fill="F2DBDB"/>
            <w:vAlign w:val="center"/>
          </w:tcPr>
          <w:p w:rsidR="008A693A" w:rsidRPr="00E96667" w:rsidRDefault="008A693A" w:rsidP="00E93525">
            <w:pPr>
              <w:rPr>
                <w:rFonts w:ascii="Times New Roman" w:hAnsi="Times New Roman" w:cs="Times New Roman"/>
              </w:rPr>
            </w:pPr>
            <w:r w:rsidRPr="00E96667">
              <w:rPr>
                <w:rFonts w:ascii="Times New Roman" w:hAnsi="Times New Roman" w:cs="Times New Roman"/>
              </w:rPr>
              <w:t>Gumena kočnica  - OP ploča 1140.10AN</w:t>
            </w:r>
          </w:p>
        </w:tc>
        <w:tc>
          <w:tcPr>
            <w:tcW w:w="1419" w:type="dxa"/>
            <w:tcBorders>
              <w:top w:val="nil"/>
              <w:left w:val="nil"/>
              <w:bottom w:val="single" w:sz="4" w:space="0" w:color="auto"/>
              <w:right w:val="single" w:sz="4" w:space="0" w:color="auto"/>
            </w:tcBorders>
            <w:shd w:val="clear" w:color="auto" w:fill="F2DBDB"/>
            <w:noWrap/>
            <w:vAlign w:val="center"/>
          </w:tcPr>
          <w:p w:rsidR="008A693A" w:rsidRDefault="008A693A" w:rsidP="00E93525">
            <w:pPr>
              <w:jc w:val="center"/>
              <w:rPr>
                <w:rFonts w:ascii="Times New Roman" w:hAnsi="Times New Roman"/>
                <w:b/>
              </w:rPr>
            </w:pPr>
            <w:r>
              <w:rPr>
                <w:rFonts w:ascii="Times New Roman" w:hAnsi="Times New Roman"/>
                <w:b/>
              </w:rPr>
              <w:t>2</w:t>
            </w:r>
          </w:p>
        </w:tc>
        <w:tc>
          <w:tcPr>
            <w:tcW w:w="1134" w:type="dxa"/>
            <w:tcBorders>
              <w:top w:val="nil"/>
              <w:left w:val="nil"/>
              <w:bottom w:val="single" w:sz="4" w:space="0" w:color="auto"/>
              <w:right w:val="single" w:sz="4" w:space="0" w:color="auto"/>
            </w:tcBorders>
            <w:shd w:val="clear" w:color="auto" w:fill="F2DBDB"/>
            <w:noWrap/>
            <w:vAlign w:val="bottom"/>
          </w:tcPr>
          <w:p w:rsidR="008A693A" w:rsidRPr="00F83F1C" w:rsidRDefault="008A693A" w:rsidP="00E93525">
            <w:pPr>
              <w:rPr>
                <w:rFonts w:ascii="Times New Roman" w:hAnsi="Times New Roman"/>
                <w:color w:val="000000"/>
                <w:sz w:val="18"/>
                <w:szCs w:val="18"/>
              </w:rPr>
            </w:pPr>
          </w:p>
        </w:tc>
        <w:tc>
          <w:tcPr>
            <w:tcW w:w="1275" w:type="dxa"/>
            <w:tcBorders>
              <w:top w:val="nil"/>
              <w:left w:val="nil"/>
              <w:bottom w:val="single" w:sz="4" w:space="0" w:color="auto"/>
              <w:right w:val="single" w:sz="4" w:space="0" w:color="auto"/>
            </w:tcBorders>
            <w:shd w:val="clear" w:color="auto" w:fill="F2DBDB"/>
            <w:noWrap/>
            <w:vAlign w:val="bottom"/>
          </w:tcPr>
          <w:p w:rsidR="008A693A" w:rsidRPr="00F83F1C" w:rsidRDefault="008A693A" w:rsidP="00E93525">
            <w:pPr>
              <w:rPr>
                <w:rFonts w:ascii="Times New Roman" w:hAnsi="Times New Roman"/>
                <w:color w:val="000000"/>
                <w:sz w:val="18"/>
                <w:szCs w:val="18"/>
              </w:rPr>
            </w:pPr>
          </w:p>
        </w:tc>
        <w:tc>
          <w:tcPr>
            <w:tcW w:w="2551" w:type="dxa"/>
            <w:tcBorders>
              <w:top w:val="nil"/>
              <w:left w:val="nil"/>
              <w:bottom w:val="single" w:sz="4" w:space="0" w:color="auto"/>
              <w:right w:val="single" w:sz="4" w:space="0" w:color="auto"/>
            </w:tcBorders>
            <w:shd w:val="clear" w:color="auto" w:fill="F2DBDB"/>
          </w:tcPr>
          <w:p w:rsidR="008A693A" w:rsidRPr="00F83F1C" w:rsidRDefault="008A693A" w:rsidP="00E93525">
            <w:pPr>
              <w:rPr>
                <w:rFonts w:ascii="Times New Roman" w:hAnsi="Times New Roman"/>
                <w:color w:val="000000"/>
                <w:sz w:val="18"/>
                <w:szCs w:val="18"/>
              </w:rPr>
            </w:pPr>
          </w:p>
        </w:tc>
      </w:tr>
      <w:tr w:rsidR="008A693A" w:rsidRPr="00F83F1C" w:rsidTr="008A693A">
        <w:trPr>
          <w:trHeight w:val="629"/>
        </w:trPr>
        <w:tc>
          <w:tcPr>
            <w:tcW w:w="567" w:type="dxa"/>
            <w:tcBorders>
              <w:top w:val="nil"/>
              <w:left w:val="single" w:sz="4" w:space="0" w:color="auto"/>
              <w:bottom w:val="single" w:sz="4" w:space="0" w:color="auto"/>
              <w:right w:val="single" w:sz="4" w:space="0" w:color="auto"/>
            </w:tcBorders>
            <w:shd w:val="clear" w:color="auto" w:fill="F2DBDB"/>
            <w:noWrap/>
            <w:vAlign w:val="center"/>
          </w:tcPr>
          <w:p w:rsidR="008A693A" w:rsidRPr="00F83F1C" w:rsidRDefault="008A693A" w:rsidP="00E93525">
            <w:pPr>
              <w:jc w:val="center"/>
              <w:rPr>
                <w:rFonts w:ascii="Times New Roman" w:hAnsi="Times New Roman"/>
                <w:color w:val="000000"/>
                <w:szCs w:val="18"/>
              </w:rPr>
            </w:pPr>
          </w:p>
        </w:tc>
        <w:tc>
          <w:tcPr>
            <w:tcW w:w="4678" w:type="dxa"/>
            <w:tcBorders>
              <w:top w:val="nil"/>
              <w:left w:val="nil"/>
              <w:bottom w:val="single" w:sz="4" w:space="0" w:color="auto"/>
              <w:right w:val="single" w:sz="4" w:space="0" w:color="auto"/>
            </w:tcBorders>
            <w:shd w:val="clear" w:color="auto" w:fill="F2DBDB"/>
          </w:tcPr>
          <w:p w:rsidR="008A693A" w:rsidRPr="00E96667" w:rsidRDefault="008A693A" w:rsidP="00E93525">
            <w:pPr>
              <w:spacing w:before="100" w:beforeAutospacing="1" w:after="100" w:afterAutospacing="1" w:line="360" w:lineRule="atLeast"/>
              <w:rPr>
                <w:rFonts w:ascii="Times New Roman" w:hAnsi="Times New Roman" w:cs="Times New Roman"/>
                <w:color w:val="222222"/>
              </w:rPr>
            </w:pPr>
            <w:r w:rsidRPr="00E96667">
              <w:rPr>
                <w:rFonts w:ascii="Times New Roman" w:hAnsi="Times New Roman" w:cs="Times New Roman"/>
                <w:color w:val="222222"/>
              </w:rPr>
              <w:t>Spiralni kabel daljinske kontrole - OP sustav 1150.01C1 (Sala 2, Sala 3)</w:t>
            </w:r>
          </w:p>
        </w:tc>
        <w:tc>
          <w:tcPr>
            <w:tcW w:w="1419" w:type="dxa"/>
            <w:tcBorders>
              <w:top w:val="nil"/>
              <w:left w:val="nil"/>
              <w:bottom w:val="single" w:sz="4" w:space="0" w:color="auto"/>
              <w:right w:val="single" w:sz="4" w:space="0" w:color="auto"/>
            </w:tcBorders>
            <w:shd w:val="clear" w:color="auto" w:fill="F2DBDB"/>
            <w:noWrap/>
            <w:vAlign w:val="center"/>
          </w:tcPr>
          <w:p w:rsidR="008A693A" w:rsidRDefault="008A693A" w:rsidP="00E93525">
            <w:pPr>
              <w:jc w:val="center"/>
              <w:rPr>
                <w:rFonts w:ascii="Times New Roman" w:hAnsi="Times New Roman"/>
                <w:b/>
              </w:rPr>
            </w:pPr>
            <w:r>
              <w:rPr>
                <w:rFonts w:ascii="Times New Roman" w:hAnsi="Times New Roman"/>
                <w:b/>
              </w:rPr>
              <w:t>2</w:t>
            </w:r>
          </w:p>
        </w:tc>
        <w:tc>
          <w:tcPr>
            <w:tcW w:w="1134" w:type="dxa"/>
            <w:tcBorders>
              <w:top w:val="nil"/>
              <w:left w:val="nil"/>
              <w:bottom w:val="single" w:sz="4" w:space="0" w:color="auto"/>
              <w:right w:val="single" w:sz="4" w:space="0" w:color="auto"/>
            </w:tcBorders>
            <w:shd w:val="clear" w:color="auto" w:fill="F2DBDB"/>
            <w:noWrap/>
            <w:vAlign w:val="bottom"/>
          </w:tcPr>
          <w:p w:rsidR="008A693A" w:rsidRPr="00F83F1C" w:rsidRDefault="008A693A" w:rsidP="00E93525">
            <w:pPr>
              <w:rPr>
                <w:rFonts w:ascii="Times New Roman" w:hAnsi="Times New Roman"/>
                <w:color w:val="000000"/>
                <w:sz w:val="18"/>
                <w:szCs w:val="18"/>
              </w:rPr>
            </w:pPr>
          </w:p>
        </w:tc>
        <w:tc>
          <w:tcPr>
            <w:tcW w:w="1275" w:type="dxa"/>
            <w:tcBorders>
              <w:top w:val="nil"/>
              <w:left w:val="nil"/>
              <w:bottom w:val="single" w:sz="4" w:space="0" w:color="auto"/>
              <w:right w:val="single" w:sz="4" w:space="0" w:color="auto"/>
            </w:tcBorders>
            <w:shd w:val="clear" w:color="auto" w:fill="F2DBDB"/>
            <w:noWrap/>
            <w:vAlign w:val="bottom"/>
          </w:tcPr>
          <w:p w:rsidR="008A693A" w:rsidRPr="00F83F1C" w:rsidRDefault="008A693A" w:rsidP="00E93525">
            <w:pPr>
              <w:rPr>
                <w:rFonts w:ascii="Times New Roman" w:hAnsi="Times New Roman"/>
                <w:color w:val="000000"/>
                <w:sz w:val="18"/>
                <w:szCs w:val="18"/>
              </w:rPr>
            </w:pPr>
          </w:p>
        </w:tc>
        <w:tc>
          <w:tcPr>
            <w:tcW w:w="2551" w:type="dxa"/>
            <w:tcBorders>
              <w:top w:val="nil"/>
              <w:left w:val="nil"/>
              <w:bottom w:val="single" w:sz="4" w:space="0" w:color="auto"/>
              <w:right w:val="single" w:sz="4" w:space="0" w:color="auto"/>
            </w:tcBorders>
            <w:shd w:val="clear" w:color="auto" w:fill="F2DBDB"/>
          </w:tcPr>
          <w:p w:rsidR="008A693A" w:rsidRPr="00F83F1C" w:rsidRDefault="008A693A" w:rsidP="00E93525">
            <w:pPr>
              <w:rPr>
                <w:rFonts w:ascii="Times New Roman" w:hAnsi="Times New Roman"/>
                <w:color w:val="000000"/>
                <w:sz w:val="18"/>
                <w:szCs w:val="18"/>
              </w:rPr>
            </w:pPr>
          </w:p>
        </w:tc>
      </w:tr>
      <w:tr w:rsidR="008A693A" w:rsidRPr="00F83F1C" w:rsidTr="008A693A">
        <w:trPr>
          <w:trHeight w:val="629"/>
        </w:trPr>
        <w:tc>
          <w:tcPr>
            <w:tcW w:w="567" w:type="dxa"/>
            <w:tcBorders>
              <w:top w:val="nil"/>
              <w:left w:val="single" w:sz="4" w:space="0" w:color="auto"/>
              <w:bottom w:val="single" w:sz="4" w:space="0" w:color="auto"/>
              <w:right w:val="single" w:sz="4" w:space="0" w:color="auto"/>
            </w:tcBorders>
            <w:shd w:val="clear" w:color="auto" w:fill="F2DBDB"/>
            <w:noWrap/>
            <w:vAlign w:val="center"/>
          </w:tcPr>
          <w:p w:rsidR="008A693A" w:rsidRPr="00F83F1C" w:rsidRDefault="008A693A" w:rsidP="00E93525">
            <w:pPr>
              <w:jc w:val="center"/>
              <w:rPr>
                <w:rFonts w:ascii="Times New Roman" w:hAnsi="Times New Roman"/>
                <w:color w:val="000000"/>
                <w:szCs w:val="18"/>
              </w:rPr>
            </w:pPr>
          </w:p>
        </w:tc>
        <w:tc>
          <w:tcPr>
            <w:tcW w:w="4678" w:type="dxa"/>
            <w:tcBorders>
              <w:top w:val="nil"/>
              <w:left w:val="nil"/>
              <w:bottom w:val="single" w:sz="4" w:space="0" w:color="auto"/>
              <w:right w:val="single" w:sz="4" w:space="0" w:color="auto"/>
            </w:tcBorders>
            <w:shd w:val="clear" w:color="auto" w:fill="F2DBDB"/>
          </w:tcPr>
          <w:p w:rsidR="008A693A" w:rsidRPr="00E96667" w:rsidRDefault="008A693A" w:rsidP="00E93525">
            <w:pPr>
              <w:spacing w:before="100" w:beforeAutospacing="1" w:after="100" w:afterAutospacing="1" w:line="360" w:lineRule="atLeast"/>
              <w:rPr>
                <w:rFonts w:ascii="Times New Roman" w:hAnsi="Times New Roman" w:cs="Times New Roman"/>
                <w:color w:val="222222"/>
              </w:rPr>
            </w:pPr>
            <w:r w:rsidRPr="00E96667">
              <w:rPr>
                <w:rFonts w:ascii="Times New Roman" w:hAnsi="Times New Roman" w:cs="Times New Roman"/>
                <w:color w:val="222222"/>
              </w:rPr>
              <w:t>Dvostruki kotač transportera 1145</w:t>
            </w:r>
          </w:p>
        </w:tc>
        <w:tc>
          <w:tcPr>
            <w:tcW w:w="1419" w:type="dxa"/>
            <w:tcBorders>
              <w:top w:val="nil"/>
              <w:left w:val="nil"/>
              <w:bottom w:val="single" w:sz="4" w:space="0" w:color="auto"/>
              <w:right w:val="single" w:sz="4" w:space="0" w:color="auto"/>
            </w:tcBorders>
            <w:shd w:val="clear" w:color="auto" w:fill="F2DBDB"/>
            <w:noWrap/>
            <w:vAlign w:val="center"/>
          </w:tcPr>
          <w:p w:rsidR="008A693A" w:rsidRDefault="008A693A" w:rsidP="00E93525">
            <w:pPr>
              <w:jc w:val="center"/>
              <w:rPr>
                <w:rFonts w:ascii="Times New Roman" w:hAnsi="Times New Roman"/>
                <w:b/>
              </w:rPr>
            </w:pPr>
            <w:r>
              <w:rPr>
                <w:rFonts w:ascii="Times New Roman" w:hAnsi="Times New Roman"/>
                <w:b/>
              </w:rPr>
              <w:t>1</w:t>
            </w:r>
          </w:p>
        </w:tc>
        <w:tc>
          <w:tcPr>
            <w:tcW w:w="1134" w:type="dxa"/>
            <w:tcBorders>
              <w:top w:val="nil"/>
              <w:left w:val="nil"/>
              <w:bottom w:val="single" w:sz="4" w:space="0" w:color="auto"/>
              <w:right w:val="single" w:sz="4" w:space="0" w:color="auto"/>
            </w:tcBorders>
            <w:shd w:val="clear" w:color="auto" w:fill="F2DBDB"/>
            <w:noWrap/>
            <w:vAlign w:val="bottom"/>
          </w:tcPr>
          <w:p w:rsidR="008A693A" w:rsidRPr="00F83F1C" w:rsidRDefault="008A693A" w:rsidP="00E93525">
            <w:pPr>
              <w:rPr>
                <w:rFonts w:ascii="Times New Roman" w:hAnsi="Times New Roman"/>
                <w:color w:val="000000"/>
                <w:sz w:val="18"/>
                <w:szCs w:val="18"/>
              </w:rPr>
            </w:pPr>
          </w:p>
        </w:tc>
        <w:tc>
          <w:tcPr>
            <w:tcW w:w="1275" w:type="dxa"/>
            <w:tcBorders>
              <w:top w:val="nil"/>
              <w:left w:val="nil"/>
              <w:bottom w:val="single" w:sz="4" w:space="0" w:color="auto"/>
              <w:right w:val="single" w:sz="4" w:space="0" w:color="auto"/>
            </w:tcBorders>
            <w:shd w:val="clear" w:color="auto" w:fill="F2DBDB"/>
            <w:noWrap/>
            <w:vAlign w:val="bottom"/>
          </w:tcPr>
          <w:p w:rsidR="008A693A" w:rsidRPr="00F83F1C" w:rsidRDefault="008A693A" w:rsidP="00E93525">
            <w:pPr>
              <w:rPr>
                <w:rFonts w:ascii="Times New Roman" w:hAnsi="Times New Roman"/>
                <w:color w:val="000000"/>
                <w:sz w:val="18"/>
                <w:szCs w:val="18"/>
              </w:rPr>
            </w:pPr>
          </w:p>
        </w:tc>
        <w:tc>
          <w:tcPr>
            <w:tcW w:w="2551" w:type="dxa"/>
            <w:tcBorders>
              <w:top w:val="nil"/>
              <w:left w:val="nil"/>
              <w:bottom w:val="single" w:sz="4" w:space="0" w:color="auto"/>
              <w:right w:val="single" w:sz="4" w:space="0" w:color="auto"/>
            </w:tcBorders>
            <w:shd w:val="clear" w:color="auto" w:fill="F2DBDB"/>
          </w:tcPr>
          <w:p w:rsidR="008A693A" w:rsidRPr="00F83F1C" w:rsidRDefault="008A693A" w:rsidP="00E93525">
            <w:pPr>
              <w:rPr>
                <w:rFonts w:ascii="Times New Roman" w:hAnsi="Times New Roman"/>
                <w:color w:val="000000"/>
                <w:sz w:val="18"/>
                <w:szCs w:val="18"/>
              </w:rPr>
            </w:pPr>
          </w:p>
        </w:tc>
      </w:tr>
      <w:tr w:rsidR="008A693A" w:rsidRPr="00F83F1C" w:rsidTr="008A693A">
        <w:trPr>
          <w:trHeight w:val="629"/>
        </w:trPr>
        <w:tc>
          <w:tcPr>
            <w:tcW w:w="567" w:type="dxa"/>
            <w:tcBorders>
              <w:top w:val="nil"/>
              <w:left w:val="single" w:sz="4" w:space="0" w:color="auto"/>
              <w:bottom w:val="single" w:sz="4" w:space="0" w:color="auto"/>
              <w:right w:val="single" w:sz="4" w:space="0" w:color="auto"/>
            </w:tcBorders>
            <w:shd w:val="clear" w:color="auto" w:fill="F2DBDB"/>
            <w:noWrap/>
            <w:vAlign w:val="center"/>
          </w:tcPr>
          <w:p w:rsidR="008A693A" w:rsidRPr="00F83F1C" w:rsidRDefault="008A693A" w:rsidP="00E93525">
            <w:pPr>
              <w:jc w:val="center"/>
              <w:rPr>
                <w:rFonts w:ascii="Times New Roman" w:hAnsi="Times New Roman"/>
                <w:color w:val="000000"/>
                <w:szCs w:val="18"/>
              </w:rPr>
            </w:pPr>
          </w:p>
        </w:tc>
        <w:tc>
          <w:tcPr>
            <w:tcW w:w="4678" w:type="dxa"/>
            <w:tcBorders>
              <w:top w:val="nil"/>
              <w:left w:val="nil"/>
              <w:bottom w:val="single" w:sz="4" w:space="0" w:color="auto"/>
              <w:right w:val="single" w:sz="4" w:space="0" w:color="auto"/>
            </w:tcBorders>
            <w:shd w:val="clear" w:color="auto" w:fill="F2DBDB"/>
          </w:tcPr>
          <w:p w:rsidR="008A693A" w:rsidRPr="00E96667" w:rsidRDefault="008A693A" w:rsidP="00E93525">
            <w:pPr>
              <w:spacing w:before="100" w:beforeAutospacing="1" w:after="100" w:afterAutospacing="1" w:line="360" w:lineRule="atLeast"/>
              <w:rPr>
                <w:rFonts w:ascii="Times New Roman" w:hAnsi="Times New Roman" w:cs="Times New Roman"/>
                <w:color w:val="222222"/>
              </w:rPr>
            </w:pPr>
            <w:r w:rsidRPr="00E96667">
              <w:rPr>
                <w:rFonts w:ascii="Times New Roman" w:hAnsi="Times New Roman" w:cs="Times New Roman"/>
                <w:color w:val="222222"/>
              </w:rPr>
              <w:t>Ručka ploče glave - OP ploča 1150.25A0</w:t>
            </w:r>
          </w:p>
        </w:tc>
        <w:tc>
          <w:tcPr>
            <w:tcW w:w="1419" w:type="dxa"/>
            <w:tcBorders>
              <w:top w:val="nil"/>
              <w:left w:val="nil"/>
              <w:bottom w:val="single" w:sz="4" w:space="0" w:color="auto"/>
              <w:right w:val="single" w:sz="4" w:space="0" w:color="auto"/>
            </w:tcBorders>
            <w:shd w:val="clear" w:color="auto" w:fill="F2DBDB"/>
            <w:noWrap/>
            <w:vAlign w:val="center"/>
          </w:tcPr>
          <w:p w:rsidR="008A693A" w:rsidRDefault="008A693A" w:rsidP="00E93525">
            <w:pPr>
              <w:jc w:val="center"/>
              <w:rPr>
                <w:rFonts w:ascii="Times New Roman" w:hAnsi="Times New Roman"/>
                <w:b/>
              </w:rPr>
            </w:pPr>
            <w:r>
              <w:rPr>
                <w:rFonts w:ascii="Times New Roman" w:hAnsi="Times New Roman"/>
                <w:b/>
              </w:rPr>
              <w:t>1</w:t>
            </w:r>
          </w:p>
        </w:tc>
        <w:tc>
          <w:tcPr>
            <w:tcW w:w="1134" w:type="dxa"/>
            <w:tcBorders>
              <w:top w:val="nil"/>
              <w:left w:val="nil"/>
              <w:bottom w:val="single" w:sz="4" w:space="0" w:color="auto"/>
              <w:right w:val="single" w:sz="4" w:space="0" w:color="auto"/>
            </w:tcBorders>
            <w:shd w:val="clear" w:color="auto" w:fill="F2DBDB"/>
            <w:noWrap/>
            <w:vAlign w:val="bottom"/>
          </w:tcPr>
          <w:p w:rsidR="008A693A" w:rsidRPr="00F83F1C" w:rsidRDefault="008A693A" w:rsidP="00E93525">
            <w:pPr>
              <w:rPr>
                <w:rFonts w:ascii="Times New Roman" w:hAnsi="Times New Roman"/>
                <w:color w:val="000000"/>
                <w:sz w:val="18"/>
                <w:szCs w:val="18"/>
              </w:rPr>
            </w:pPr>
          </w:p>
        </w:tc>
        <w:tc>
          <w:tcPr>
            <w:tcW w:w="1275" w:type="dxa"/>
            <w:tcBorders>
              <w:top w:val="nil"/>
              <w:left w:val="nil"/>
              <w:bottom w:val="single" w:sz="4" w:space="0" w:color="auto"/>
              <w:right w:val="single" w:sz="4" w:space="0" w:color="auto"/>
            </w:tcBorders>
            <w:shd w:val="clear" w:color="auto" w:fill="F2DBDB"/>
            <w:noWrap/>
            <w:vAlign w:val="bottom"/>
          </w:tcPr>
          <w:p w:rsidR="008A693A" w:rsidRPr="00F83F1C" w:rsidRDefault="008A693A" w:rsidP="00E93525">
            <w:pPr>
              <w:rPr>
                <w:rFonts w:ascii="Times New Roman" w:hAnsi="Times New Roman"/>
                <w:color w:val="000000"/>
                <w:sz w:val="18"/>
                <w:szCs w:val="18"/>
              </w:rPr>
            </w:pPr>
          </w:p>
        </w:tc>
        <w:tc>
          <w:tcPr>
            <w:tcW w:w="2551" w:type="dxa"/>
            <w:tcBorders>
              <w:top w:val="nil"/>
              <w:left w:val="nil"/>
              <w:bottom w:val="single" w:sz="4" w:space="0" w:color="auto"/>
              <w:right w:val="single" w:sz="4" w:space="0" w:color="auto"/>
            </w:tcBorders>
            <w:shd w:val="clear" w:color="auto" w:fill="F2DBDB"/>
          </w:tcPr>
          <w:p w:rsidR="008A693A" w:rsidRPr="00F83F1C" w:rsidRDefault="008A693A" w:rsidP="00E93525">
            <w:pPr>
              <w:rPr>
                <w:rFonts w:ascii="Times New Roman" w:hAnsi="Times New Roman"/>
                <w:color w:val="000000"/>
                <w:sz w:val="18"/>
                <w:szCs w:val="18"/>
              </w:rPr>
            </w:pPr>
          </w:p>
        </w:tc>
      </w:tr>
      <w:tr w:rsidR="008A693A" w:rsidRPr="00F83F1C" w:rsidTr="008A693A">
        <w:trPr>
          <w:trHeight w:val="629"/>
        </w:trPr>
        <w:tc>
          <w:tcPr>
            <w:tcW w:w="567" w:type="dxa"/>
            <w:tcBorders>
              <w:top w:val="nil"/>
              <w:left w:val="single" w:sz="4" w:space="0" w:color="auto"/>
              <w:bottom w:val="single" w:sz="4" w:space="0" w:color="auto"/>
              <w:right w:val="single" w:sz="4" w:space="0" w:color="auto"/>
            </w:tcBorders>
            <w:shd w:val="clear" w:color="auto" w:fill="F2DBDB"/>
            <w:noWrap/>
            <w:vAlign w:val="center"/>
          </w:tcPr>
          <w:p w:rsidR="008A693A" w:rsidRPr="00F83F1C" w:rsidRDefault="008A693A" w:rsidP="00E93525">
            <w:pPr>
              <w:jc w:val="center"/>
              <w:rPr>
                <w:rFonts w:ascii="Times New Roman" w:hAnsi="Times New Roman"/>
                <w:color w:val="000000"/>
                <w:szCs w:val="18"/>
              </w:rPr>
            </w:pPr>
          </w:p>
        </w:tc>
        <w:tc>
          <w:tcPr>
            <w:tcW w:w="4678" w:type="dxa"/>
            <w:tcBorders>
              <w:top w:val="nil"/>
              <w:left w:val="nil"/>
              <w:bottom w:val="single" w:sz="4" w:space="0" w:color="auto"/>
              <w:right w:val="single" w:sz="4" w:space="0" w:color="auto"/>
            </w:tcBorders>
            <w:shd w:val="clear" w:color="auto" w:fill="F2DBDB"/>
          </w:tcPr>
          <w:p w:rsidR="008A693A" w:rsidRPr="00E96667" w:rsidRDefault="008A693A" w:rsidP="00E93525">
            <w:pPr>
              <w:spacing w:before="100" w:beforeAutospacing="1" w:after="100" w:afterAutospacing="1" w:line="360" w:lineRule="atLeast"/>
              <w:rPr>
                <w:rFonts w:ascii="Times New Roman" w:hAnsi="Times New Roman" w:cs="Times New Roman"/>
                <w:color w:val="222222"/>
              </w:rPr>
            </w:pPr>
            <w:r w:rsidRPr="00E96667">
              <w:rPr>
                <w:rFonts w:ascii="Times New Roman" w:hAnsi="Times New Roman" w:cs="Times New Roman"/>
                <w:color w:val="222222"/>
              </w:rPr>
              <w:t>Završna kugla ručke - OP ploča 1150.25A0</w:t>
            </w:r>
          </w:p>
        </w:tc>
        <w:tc>
          <w:tcPr>
            <w:tcW w:w="1419" w:type="dxa"/>
            <w:tcBorders>
              <w:top w:val="nil"/>
              <w:left w:val="nil"/>
              <w:bottom w:val="single" w:sz="4" w:space="0" w:color="auto"/>
              <w:right w:val="single" w:sz="4" w:space="0" w:color="auto"/>
            </w:tcBorders>
            <w:shd w:val="clear" w:color="auto" w:fill="F2DBDB"/>
            <w:noWrap/>
            <w:vAlign w:val="center"/>
          </w:tcPr>
          <w:p w:rsidR="008A693A" w:rsidRDefault="008A693A" w:rsidP="00E93525">
            <w:pPr>
              <w:jc w:val="center"/>
              <w:rPr>
                <w:rFonts w:ascii="Times New Roman" w:hAnsi="Times New Roman"/>
                <w:b/>
              </w:rPr>
            </w:pPr>
            <w:r>
              <w:rPr>
                <w:rFonts w:ascii="Times New Roman" w:hAnsi="Times New Roman"/>
                <w:b/>
              </w:rPr>
              <w:t>1</w:t>
            </w:r>
          </w:p>
        </w:tc>
        <w:tc>
          <w:tcPr>
            <w:tcW w:w="1134" w:type="dxa"/>
            <w:tcBorders>
              <w:top w:val="nil"/>
              <w:left w:val="nil"/>
              <w:bottom w:val="single" w:sz="4" w:space="0" w:color="auto"/>
              <w:right w:val="single" w:sz="4" w:space="0" w:color="auto"/>
            </w:tcBorders>
            <w:shd w:val="clear" w:color="auto" w:fill="F2DBDB"/>
            <w:noWrap/>
            <w:vAlign w:val="bottom"/>
          </w:tcPr>
          <w:p w:rsidR="008A693A" w:rsidRPr="00F83F1C" w:rsidRDefault="008A693A" w:rsidP="00E93525">
            <w:pPr>
              <w:rPr>
                <w:rFonts w:ascii="Times New Roman" w:hAnsi="Times New Roman"/>
                <w:color w:val="000000"/>
                <w:sz w:val="18"/>
                <w:szCs w:val="18"/>
              </w:rPr>
            </w:pPr>
          </w:p>
        </w:tc>
        <w:tc>
          <w:tcPr>
            <w:tcW w:w="1275" w:type="dxa"/>
            <w:tcBorders>
              <w:top w:val="nil"/>
              <w:left w:val="nil"/>
              <w:bottom w:val="single" w:sz="4" w:space="0" w:color="auto"/>
              <w:right w:val="single" w:sz="4" w:space="0" w:color="auto"/>
            </w:tcBorders>
            <w:shd w:val="clear" w:color="auto" w:fill="F2DBDB"/>
            <w:noWrap/>
            <w:vAlign w:val="bottom"/>
          </w:tcPr>
          <w:p w:rsidR="008A693A" w:rsidRPr="00F83F1C" w:rsidRDefault="008A693A" w:rsidP="00E93525">
            <w:pPr>
              <w:rPr>
                <w:rFonts w:ascii="Times New Roman" w:hAnsi="Times New Roman"/>
                <w:color w:val="000000"/>
                <w:sz w:val="18"/>
                <w:szCs w:val="18"/>
              </w:rPr>
            </w:pPr>
          </w:p>
        </w:tc>
        <w:tc>
          <w:tcPr>
            <w:tcW w:w="2551" w:type="dxa"/>
            <w:tcBorders>
              <w:top w:val="nil"/>
              <w:left w:val="nil"/>
              <w:bottom w:val="single" w:sz="4" w:space="0" w:color="auto"/>
              <w:right w:val="single" w:sz="4" w:space="0" w:color="auto"/>
            </w:tcBorders>
            <w:shd w:val="clear" w:color="auto" w:fill="F2DBDB"/>
          </w:tcPr>
          <w:p w:rsidR="008A693A" w:rsidRPr="00F83F1C" w:rsidRDefault="008A693A" w:rsidP="00E93525">
            <w:pPr>
              <w:rPr>
                <w:rFonts w:ascii="Times New Roman" w:hAnsi="Times New Roman"/>
                <w:color w:val="000000"/>
                <w:sz w:val="18"/>
                <w:szCs w:val="18"/>
              </w:rPr>
            </w:pPr>
          </w:p>
        </w:tc>
      </w:tr>
      <w:tr w:rsidR="008A693A" w:rsidRPr="00F83F1C" w:rsidTr="008A693A">
        <w:trPr>
          <w:trHeight w:val="629"/>
        </w:trPr>
        <w:tc>
          <w:tcPr>
            <w:tcW w:w="567" w:type="dxa"/>
            <w:tcBorders>
              <w:top w:val="nil"/>
              <w:left w:val="single" w:sz="4" w:space="0" w:color="auto"/>
              <w:bottom w:val="single" w:sz="4" w:space="0" w:color="auto"/>
              <w:right w:val="single" w:sz="4" w:space="0" w:color="auto"/>
            </w:tcBorders>
            <w:shd w:val="clear" w:color="auto" w:fill="F2DBDB"/>
            <w:noWrap/>
            <w:vAlign w:val="center"/>
          </w:tcPr>
          <w:p w:rsidR="008A693A" w:rsidRPr="00F83F1C" w:rsidRDefault="008A693A" w:rsidP="00E93525">
            <w:pPr>
              <w:jc w:val="center"/>
              <w:rPr>
                <w:rFonts w:ascii="Times New Roman" w:hAnsi="Times New Roman"/>
                <w:color w:val="000000"/>
                <w:szCs w:val="18"/>
              </w:rPr>
            </w:pPr>
          </w:p>
        </w:tc>
        <w:tc>
          <w:tcPr>
            <w:tcW w:w="4678" w:type="dxa"/>
            <w:tcBorders>
              <w:top w:val="nil"/>
              <w:left w:val="nil"/>
              <w:bottom w:val="single" w:sz="4" w:space="0" w:color="auto"/>
              <w:right w:val="single" w:sz="4" w:space="0" w:color="auto"/>
            </w:tcBorders>
            <w:shd w:val="clear" w:color="auto" w:fill="F2DBDB"/>
          </w:tcPr>
          <w:p w:rsidR="008A693A" w:rsidRPr="00E96667" w:rsidRDefault="008A693A" w:rsidP="00E93525">
            <w:pPr>
              <w:spacing w:before="100" w:beforeAutospacing="1" w:after="100" w:afterAutospacing="1" w:line="360" w:lineRule="atLeast"/>
              <w:rPr>
                <w:rFonts w:ascii="Times New Roman" w:hAnsi="Times New Roman" w:cs="Times New Roman"/>
                <w:color w:val="222222"/>
              </w:rPr>
            </w:pPr>
            <w:r w:rsidRPr="00E96667">
              <w:rPr>
                <w:rFonts w:ascii="Times New Roman" w:hAnsi="Times New Roman" w:cs="Times New Roman"/>
                <w:color w:val="222222"/>
              </w:rPr>
              <w:t>Mehanizam zatezanja ploče glave - OP ploča 1150.25A0</w:t>
            </w:r>
          </w:p>
        </w:tc>
        <w:tc>
          <w:tcPr>
            <w:tcW w:w="1419" w:type="dxa"/>
            <w:tcBorders>
              <w:top w:val="nil"/>
              <w:left w:val="nil"/>
              <w:bottom w:val="single" w:sz="4" w:space="0" w:color="auto"/>
              <w:right w:val="single" w:sz="4" w:space="0" w:color="auto"/>
            </w:tcBorders>
            <w:shd w:val="clear" w:color="auto" w:fill="F2DBDB"/>
            <w:noWrap/>
            <w:vAlign w:val="center"/>
          </w:tcPr>
          <w:p w:rsidR="008A693A" w:rsidRDefault="008A693A" w:rsidP="00E93525">
            <w:pPr>
              <w:jc w:val="center"/>
              <w:rPr>
                <w:rFonts w:ascii="Times New Roman" w:hAnsi="Times New Roman"/>
                <w:b/>
              </w:rPr>
            </w:pPr>
            <w:r>
              <w:rPr>
                <w:rFonts w:ascii="Times New Roman" w:hAnsi="Times New Roman"/>
                <w:b/>
              </w:rPr>
              <w:t>1</w:t>
            </w:r>
          </w:p>
        </w:tc>
        <w:tc>
          <w:tcPr>
            <w:tcW w:w="1134" w:type="dxa"/>
            <w:tcBorders>
              <w:top w:val="nil"/>
              <w:left w:val="nil"/>
              <w:bottom w:val="single" w:sz="4" w:space="0" w:color="auto"/>
              <w:right w:val="single" w:sz="4" w:space="0" w:color="auto"/>
            </w:tcBorders>
            <w:shd w:val="clear" w:color="auto" w:fill="F2DBDB"/>
            <w:noWrap/>
            <w:vAlign w:val="bottom"/>
          </w:tcPr>
          <w:p w:rsidR="008A693A" w:rsidRPr="00F83F1C" w:rsidRDefault="008A693A" w:rsidP="00E93525">
            <w:pPr>
              <w:rPr>
                <w:rFonts w:ascii="Times New Roman" w:hAnsi="Times New Roman"/>
                <w:color w:val="000000"/>
                <w:sz w:val="18"/>
                <w:szCs w:val="18"/>
              </w:rPr>
            </w:pPr>
          </w:p>
        </w:tc>
        <w:tc>
          <w:tcPr>
            <w:tcW w:w="1275" w:type="dxa"/>
            <w:tcBorders>
              <w:top w:val="nil"/>
              <w:left w:val="nil"/>
              <w:bottom w:val="single" w:sz="4" w:space="0" w:color="auto"/>
              <w:right w:val="single" w:sz="4" w:space="0" w:color="auto"/>
            </w:tcBorders>
            <w:shd w:val="clear" w:color="auto" w:fill="F2DBDB"/>
            <w:noWrap/>
            <w:vAlign w:val="bottom"/>
          </w:tcPr>
          <w:p w:rsidR="008A693A" w:rsidRPr="00F83F1C" w:rsidRDefault="008A693A" w:rsidP="00E93525">
            <w:pPr>
              <w:rPr>
                <w:rFonts w:ascii="Times New Roman" w:hAnsi="Times New Roman"/>
                <w:color w:val="000000"/>
                <w:sz w:val="18"/>
                <w:szCs w:val="18"/>
              </w:rPr>
            </w:pPr>
          </w:p>
        </w:tc>
        <w:tc>
          <w:tcPr>
            <w:tcW w:w="2551" w:type="dxa"/>
            <w:tcBorders>
              <w:top w:val="nil"/>
              <w:left w:val="nil"/>
              <w:bottom w:val="single" w:sz="4" w:space="0" w:color="auto"/>
              <w:right w:val="single" w:sz="4" w:space="0" w:color="auto"/>
            </w:tcBorders>
            <w:shd w:val="clear" w:color="auto" w:fill="F2DBDB"/>
          </w:tcPr>
          <w:p w:rsidR="008A693A" w:rsidRPr="00F83F1C" w:rsidRDefault="008A693A" w:rsidP="00E93525">
            <w:pPr>
              <w:rPr>
                <w:rFonts w:ascii="Times New Roman" w:hAnsi="Times New Roman"/>
                <w:color w:val="000000"/>
                <w:sz w:val="18"/>
                <w:szCs w:val="18"/>
              </w:rPr>
            </w:pPr>
          </w:p>
        </w:tc>
      </w:tr>
      <w:tr w:rsidR="008A693A" w:rsidRPr="00F83F1C" w:rsidTr="008A693A">
        <w:trPr>
          <w:trHeight w:val="629"/>
        </w:trPr>
        <w:tc>
          <w:tcPr>
            <w:tcW w:w="567" w:type="dxa"/>
            <w:tcBorders>
              <w:top w:val="nil"/>
              <w:left w:val="single" w:sz="4" w:space="0" w:color="auto"/>
              <w:bottom w:val="single" w:sz="4" w:space="0" w:color="auto"/>
              <w:right w:val="single" w:sz="4" w:space="0" w:color="auto"/>
            </w:tcBorders>
            <w:shd w:val="clear" w:color="auto" w:fill="F2DBDB"/>
            <w:noWrap/>
            <w:vAlign w:val="center"/>
          </w:tcPr>
          <w:p w:rsidR="008A693A" w:rsidRPr="00F83F1C" w:rsidRDefault="008A693A" w:rsidP="00E93525">
            <w:pPr>
              <w:jc w:val="center"/>
              <w:rPr>
                <w:rFonts w:ascii="Times New Roman" w:hAnsi="Times New Roman"/>
                <w:color w:val="000000"/>
                <w:szCs w:val="18"/>
              </w:rPr>
            </w:pPr>
          </w:p>
        </w:tc>
        <w:tc>
          <w:tcPr>
            <w:tcW w:w="4678" w:type="dxa"/>
            <w:tcBorders>
              <w:top w:val="nil"/>
              <w:left w:val="nil"/>
              <w:bottom w:val="single" w:sz="4" w:space="0" w:color="auto"/>
              <w:right w:val="single" w:sz="4" w:space="0" w:color="auto"/>
            </w:tcBorders>
            <w:shd w:val="clear" w:color="auto" w:fill="F2DBDB"/>
          </w:tcPr>
          <w:p w:rsidR="008A693A" w:rsidRPr="00E96667" w:rsidRDefault="008A693A" w:rsidP="00E93525">
            <w:pPr>
              <w:spacing w:before="100" w:beforeAutospacing="1" w:after="100" w:afterAutospacing="1" w:line="360" w:lineRule="atLeast"/>
              <w:rPr>
                <w:rFonts w:ascii="Times New Roman" w:hAnsi="Times New Roman" w:cs="Times New Roman"/>
                <w:color w:val="222222"/>
              </w:rPr>
            </w:pPr>
            <w:r w:rsidRPr="00E96667">
              <w:rPr>
                <w:rFonts w:ascii="Times New Roman" w:hAnsi="Times New Roman" w:cs="Times New Roman"/>
                <w:color w:val="222222"/>
              </w:rPr>
              <w:t>Vijak - OP ploča 1150.25A0</w:t>
            </w:r>
          </w:p>
        </w:tc>
        <w:tc>
          <w:tcPr>
            <w:tcW w:w="1419" w:type="dxa"/>
            <w:tcBorders>
              <w:top w:val="nil"/>
              <w:left w:val="nil"/>
              <w:bottom w:val="single" w:sz="4" w:space="0" w:color="auto"/>
              <w:right w:val="single" w:sz="4" w:space="0" w:color="auto"/>
            </w:tcBorders>
            <w:shd w:val="clear" w:color="auto" w:fill="F2DBDB"/>
            <w:noWrap/>
            <w:vAlign w:val="center"/>
          </w:tcPr>
          <w:p w:rsidR="008A693A" w:rsidRDefault="00710E1F" w:rsidP="00E93525">
            <w:pPr>
              <w:jc w:val="center"/>
              <w:rPr>
                <w:rFonts w:ascii="Times New Roman" w:hAnsi="Times New Roman"/>
                <w:b/>
              </w:rPr>
            </w:pPr>
            <w:r>
              <w:rPr>
                <w:rFonts w:ascii="Times New Roman" w:hAnsi="Times New Roman"/>
                <w:b/>
              </w:rPr>
              <w:t>1</w:t>
            </w:r>
          </w:p>
        </w:tc>
        <w:tc>
          <w:tcPr>
            <w:tcW w:w="1134" w:type="dxa"/>
            <w:tcBorders>
              <w:top w:val="nil"/>
              <w:left w:val="nil"/>
              <w:bottom w:val="single" w:sz="4" w:space="0" w:color="auto"/>
              <w:right w:val="single" w:sz="4" w:space="0" w:color="auto"/>
            </w:tcBorders>
            <w:shd w:val="clear" w:color="auto" w:fill="F2DBDB"/>
            <w:noWrap/>
            <w:vAlign w:val="bottom"/>
          </w:tcPr>
          <w:p w:rsidR="008A693A" w:rsidRPr="00F83F1C" w:rsidRDefault="008A693A" w:rsidP="00E93525">
            <w:pPr>
              <w:rPr>
                <w:rFonts w:ascii="Times New Roman" w:hAnsi="Times New Roman"/>
                <w:color w:val="000000"/>
                <w:sz w:val="18"/>
                <w:szCs w:val="18"/>
              </w:rPr>
            </w:pPr>
          </w:p>
        </w:tc>
        <w:tc>
          <w:tcPr>
            <w:tcW w:w="1275" w:type="dxa"/>
            <w:tcBorders>
              <w:top w:val="nil"/>
              <w:left w:val="nil"/>
              <w:bottom w:val="single" w:sz="4" w:space="0" w:color="auto"/>
              <w:right w:val="single" w:sz="4" w:space="0" w:color="auto"/>
            </w:tcBorders>
            <w:shd w:val="clear" w:color="auto" w:fill="F2DBDB"/>
            <w:noWrap/>
            <w:vAlign w:val="bottom"/>
          </w:tcPr>
          <w:p w:rsidR="008A693A" w:rsidRPr="00F83F1C" w:rsidRDefault="008A693A" w:rsidP="00E93525">
            <w:pPr>
              <w:rPr>
                <w:rFonts w:ascii="Times New Roman" w:hAnsi="Times New Roman"/>
                <w:color w:val="000000"/>
                <w:sz w:val="18"/>
                <w:szCs w:val="18"/>
              </w:rPr>
            </w:pPr>
          </w:p>
        </w:tc>
        <w:tc>
          <w:tcPr>
            <w:tcW w:w="2551" w:type="dxa"/>
            <w:tcBorders>
              <w:top w:val="nil"/>
              <w:left w:val="nil"/>
              <w:bottom w:val="single" w:sz="4" w:space="0" w:color="auto"/>
              <w:right w:val="single" w:sz="4" w:space="0" w:color="auto"/>
            </w:tcBorders>
            <w:shd w:val="clear" w:color="auto" w:fill="F2DBDB"/>
          </w:tcPr>
          <w:p w:rsidR="008A693A" w:rsidRPr="00F83F1C" w:rsidRDefault="008A693A" w:rsidP="00E93525">
            <w:pPr>
              <w:rPr>
                <w:rFonts w:ascii="Times New Roman" w:hAnsi="Times New Roman"/>
                <w:color w:val="000000"/>
                <w:sz w:val="18"/>
                <w:szCs w:val="18"/>
              </w:rPr>
            </w:pPr>
          </w:p>
        </w:tc>
      </w:tr>
      <w:tr w:rsidR="008A693A" w:rsidRPr="00590547" w:rsidTr="008A6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5245" w:type="dxa"/>
            <w:gridSpan w:val="2"/>
            <w:shd w:val="clear" w:color="auto" w:fill="D99594"/>
            <w:vAlign w:val="center"/>
          </w:tcPr>
          <w:p w:rsidR="008A693A" w:rsidRPr="00590547" w:rsidRDefault="008A693A" w:rsidP="00E93525">
            <w:pPr>
              <w:rPr>
                <w:rFonts w:ascii="Times New Roman" w:hAnsi="Times New Roman"/>
                <w:b/>
                <w:bCs/>
              </w:rPr>
            </w:pPr>
            <w:r w:rsidRPr="00590547">
              <w:rPr>
                <w:rFonts w:ascii="Times New Roman" w:hAnsi="Times New Roman"/>
                <w:b/>
                <w:bCs/>
              </w:rPr>
              <w:t>UKUPNO BEZ PDV-a:</w:t>
            </w:r>
          </w:p>
        </w:tc>
        <w:tc>
          <w:tcPr>
            <w:tcW w:w="6379" w:type="dxa"/>
            <w:gridSpan w:val="4"/>
            <w:shd w:val="clear" w:color="auto" w:fill="D99594"/>
          </w:tcPr>
          <w:p w:rsidR="008A693A" w:rsidRPr="00590547" w:rsidRDefault="008A693A" w:rsidP="00E93525">
            <w:pPr>
              <w:rPr>
                <w:rFonts w:ascii="Times New Roman" w:hAnsi="Times New Roman"/>
                <w:b/>
              </w:rPr>
            </w:pPr>
          </w:p>
        </w:tc>
      </w:tr>
      <w:tr w:rsidR="008A693A" w:rsidRPr="00590547" w:rsidTr="008A6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5245" w:type="dxa"/>
            <w:gridSpan w:val="2"/>
            <w:shd w:val="clear" w:color="auto" w:fill="D99594"/>
            <w:vAlign w:val="center"/>
          </w:tcPr>
          <w:p w:rsidR="008A693A" w:rsidRPr="00590547" w:rsidRDefault="008A693A" w:rsidP="00E93525">
            <w:pPr>
              <w:rPr>
                <w:rFonts w:ascii="Times New Roman" w:hAnsi="Times New Roman"/>
                <w:b/>
                <w:bCs/>
              </w:rPr>
            </w:pPr>
            <w:r w:rsidRPr="00590547">
              <w:rPr>
                <w:rFonts w:ascii="Times New Roman" w:hAnsi="Times New Roman"/>
                <w:b/>
                <w:bCs/>
              </w:rPr>
              <w:t>PDV:</w:t>
            </w:r>
          </w:p>
        </w:tc>
        <w:tc>
          <w:tcPr>
            <w:tcW w:w="6379" w:type="dxa"/>
            <w:gridSpan w:val="4"/>
            <w:shd w:val="clear" w:color="auto" w:fill="D99594"/>
          </w:tcPr>
          <w:p w:rsidR="008A693A" w:rsidRPr="00590547" w:rsidRDefault="008A693A" w:rsidP="008A693A">
            <w:pPr>
              <w:ind w:right="-108"/>
              <w:rPr>
                <w:rFonts w:ascii="Times New Roman" w:hAnsi="Times New Roman"/>
                <w:b/>
              </w:rPr>
            </w:pPr>
          </w:p>
        </w:tc>
      </w:tr>
      <w:tr w:rsidR="008A693A" w:rsidRPr="00590547" w:rsidTr="008A6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5245" w:type="dxa"/>
            <w:gridSpan w:val="2"/>
            <w:shd w:val="clear" w:color="auto" w:fill="D99594"/>
            <w:vAlign w:val="center"/>
          </w:tcPr>
          <w:p w:rsidR="008A693A" w:rsidRPr="00590547" w:rsidRDefault="008A693A" w:rsidP="00E93525">
            <w:pPr>
              <w:rPr>
                <w:rFonts w:ascii="Times New Roman" w:hAnsi="Times New Roman"/>
                <w:b/>
                <w:bCs/>
              </w:rPr>
            </w:pPr>
            <w:r w:rsidRPr="00590547">
              <w:rPr>
                <w:rFonts w:ascii="Times New Roman" w:hAnsi="Times New Roman"/>
                <w:b/>
                <w:bCs/>
              </w:rPr>
              <w:t>UKUPNO S PDV-om:</w:t>
            </w:r>
          </w:p>
        </w:tc>
        <w:tc>
          <w:tcPr>
            <w:tcW w:w="6379" w:type="dxa"/>
            <w:gridSpan w:val="4"/>
            <w:shd w:val="clear" w:color="auto" w:fill="D99594"/>
          </w:tcPr>
          <w:p w:rsidR="008A693A" w:rsidRPr="00590547" w:rsidRDefault="008A693A" w:rsidP="00E93525">
            <w:pPr>
              <w:rPr>
                <w:rFonts w:ascii="Times New Roman" w:hAnsi="Times New Roman"/>
                <w:b/>
              </w:rPr>
            </w:pPr>
          </w:p>
        </w:tc>
      </w:tr>
    </w:tbl>
    <w:p w:rsidR="001B70D1" w:rsidRPr="00710E1F" w:rsidRDefault="00710E1F" w:rsidP="00710E1F">
      <w:pPr>
        <w:rPr>
          <w:rFonts w:ascii="Times New Roman" w:hAnsi="Times New Roman" w:cs="Times New Roman"/>
          <w:b/>
          <w:bCs/>
          <w:sz w:val="18"/>
          <w:szCs w:val="18"/>
        </w:rPr>
      </w:pPr>
      <w:r>
        <w:rPr>
          <w:rFonts w:ascii="Times New Roman" w:hAnsi="Times New Roman" w:cs="Times New Roman"/>
          <w:b/>
          <w:bCs/>
          <w:sz w:val="22"/>
          <w:szCs w:val="22"/>
        </w:rPr>
        <w:t xml:space="preserve">            </w:t>
      </w:r>
      <w:r w:rsidR="001B70D1" w:rsidRPr="00710E1F">
        <w:rPr>
          <w:rFonts w:ascii="Times New Roman" w:hAnsi="Times New Roman" w:cs="Times New Roman"/>
          <w:b/>
          <w:bCs/>
          <w:sz w:val="18"/>
          <w:szCs w:val="18"/>
        </w:rPr>
        <w:t>cijena fco OB Zadar</w:t>
      </w:r>
    </w:p>
    <w:p w:rsidR="001B70D1" w:rsidRPr="00710E1F" w:rsidRDefault="00E12A30" w:rsidP="0015713D">
      <w:pPr>
        <w:pStyle w:val="ListParagraph"/>
        <w:numPr>
          <w:ilvl w:val="0"/>
          <w:numId w:val="5"/>
        </w:numPr>
        <w:rPr>
          <w:rFonts w:ascii="Times New Roman" w:hAnsi="Times New Roman" w:cs="Times New Roman"/>
          <w:b/>
          <w:bCs/>
          <w:sz w:val="18"/>
          <w:szCs w:val="18"/>
        </w:rPr>
      </w:pPr>
      <w:r w:rsidRPr="00710E1F">
        <w:rPr>
          <w:rFonts w:ascii="Times New Roman" w:hAnsi="Times New Roman" w:cs="Times New Roman"/>
          <w:b/>
          <w:bCs/>
          <w:sz w:val="18"/>
          <w:szCs w:val="18"/>
        </w:rPr>
        <w:t>rok izvršenja usluge: do 3</w:t>
      </w:r>
      <w:r w:rsidR="001B70D1" w:rsidRPr="00710E1F">
        <w:rPr>
          <w:rFonts w:ascii="Times New Roman" w:hAnsi="Times New Roman" w:cs="Times New Roman"/>
          <w:b/>
          <w:bCs/>
          <w:sz w:val="18"/>
          <w:szCs w:val="18"/>
        </w:rPr>
        <w:t>0 dana po potpisu ugovora</w:t>
      </w:r>
    </w:p>
    <w:p w:rsidR="001B70D1" w:rsidRPr="00710E1F" w:rsidRDefault="00E12A30" w:rsidP="0015713D">
      <w:pPr>
        <w:pStyle w:val="ListParagraph"/>
        <w:numPr>
          <w:ilvl w:val="0"/>
          <w:numId w:val="5"/>
        </w:numPr>
        <w:rPr>
          <w:rFonts w:ascii="Times New Roman" w:hAnsi="Times New Roman" w:cs="Times New Roman"/>
          <w:b/>
          <w:bCs/>
          <w:sz w:val="18"/>
          <w:szCs w:val="18"/>
        </w:rPr>
      </w:pPr>
      <w:r w:rsidRPr="00710E1F">
        <w:rPr>
          <w:rFonts w:ascii="Times New Roman" w:hAnsi="Times New Roman" w:cs="Times New Roman"/>
          <w:b/>
          <w:bCs/>
          <w:sz w:val="18"/>
          <w:szCs w:val="18"/>
        </w:rPr>
        <w:t>jamstvo: 12 mjeseci</w:t>
      </w:r>
      <w:r w:rsidR="001B70D1" w:rsidRPr="00710E1F">
        <w:rPr>
          <w:rFonts w:ascii="Times New Roman" w:hAnsi="Times New Roman" w:cs="Times New Roman"/>
          <w:b/>
          <w:bCs/>
          <w:sz w:val="18"/>
          <w:szCs w:val="18"/>
        </w:rPr>
        <w:t xml:space="preserve"> po potpisivanju zapisnika o primopredaji</w:t>
      </w:r>
    </w:p>
    <w:p w:rsidR="001B70D1" w:rsidRPr="00710E1F" w:rsidRDefault="001B70D1" w:rsidP="0015713D">
      <w:pPr>
        <w:pStyle w:val="ListParagraph"/>
        <w:numPr>
          <w:ilvl w:val="0"/>
          <w:numId w:val="5"/>
        </w:numPr>
        <w:rPr>
          <w:rFonts w:ascii="Times New Roman" w:hAnsi="Times New Roman" w:cs="Times New Roman"/>
          <w:b/>
          <w:bCs/>
          <w:sz w:val="18"/>
          <w:szCs w:val="18"/>
        </w:rPr>
      </w:pPr>
      <w:r w:rsidRPr="00710E1F">
        <w:rPr>
          <w:rFonts w:ascii="Times New Roman" w:hAnsi="Times New Roman" w:cs="Times New Roman"/>
          <w:b/>
          <w:bCs/>
          <w:sz w:val="18"/>
          <w:szCs w:val="18"/>
        </w:rPr>
        <w:t>osiguran servis u jamstvenom i vanjamstvenom roku</w:t>
      </w:r>
    </w:p>
    <w:p w:rsidR="001B70D1" w:rsidRPr="00710E1F" w:rsidRDefault="001B70D1" w:rsidP="0015713D">
      <w:pPr>
        <w:pStyle w:val="ListParagraph"/>
        <w:numPr>
          <w:ilvl w:val="0"/>
          <w:numId w:val="5"/>
        </w:numPr>
        <w:rPr>
          <w:rFonts w:ascii="Times New Roman" w:hAnsi="Times New Roman" w:cs="Times New Roman"/>
          <w:b/>
          <w:bCs/>
          <w:sz w:val="18"/>
          <w:szCs w:val="18"/>
        </w:rPr>
      </w:pPr>
      <w:r w:rsidRPr="00710E1F">
        <w:rPr>
          <w:rFonts w:ascii="Times New Roman" w:hAnsi="Times New Roman" w:cs="Times New Roman"/>
          <w:b/>
          <w:bCs/>
          <w:sz w:val="18"/>
          <w:szCs w:val="18"/>
        </w:rPr>
        <w:tab/>
        <w:t>obavezna tehnička podrška za vrijeme i nakon isteka garantnog roka od strane proizvođača, odnosno od strane proizvođača ovlaštenih i osposobljenih djelatnika</w:t>
      </w:r>
    </w:p>
    <w:p w:rsidR="00710E1F" w:rsidRPr="00710E1F" w:rsidRDefault="00710E1F" w:rsidP="00710E1F">
      <w:pPr>
        <w:pStyle w:val="ListParagraph"/>
        <w:numPr>
          <w:ilvl w:val="0"/>
          <w:numId w:val="5"/>
        </w:numPr>
        <w:jc w:val="both"/>
        <w:rPr>
          <w:rFonts w:ascii="Times New Roman" w:hAnsi="Times New Roman" w:cs="Times New Roman"/>
          <w:b/>
          <w:bCs/>
          <w:sz w:val="18"/>
          <w:szCs w:val="18"/>
        </w:rPr>
      </w:pPr>
      <w:r w:rsidRPr="00710E1F">
        <w:rPr>
          <w:rFonts w:ascii="Times New Roman" w:hAnsi="Times New Roman" w:cs="Times New Roman"/>
          <w:b/>
          <w:bCs/>
          <w:sz w:val="18"/>
          <w:szCs w:val="18"/>
        </w:rPr>
        <w:t>Potvrda tehničkog opisa (DA/NE), navesti br. stranice ponude gdje se to dokazuje (u proizvođačkoj tehn. Specikaciji - unijeti točku troškovnika) - Ponuditelji su obvezni dostaviti kataloge i/ ili prospekte ponuđenog proizvoda kojim se nedvojbeno dokazuje zatražena karakteristika, a da naručitelj može prepoznati da ponuđeni proizvod odgovara navedenom u specifikaciji. Katalozi i/ili prospekti osim na hrvatskom mogu biti i na engelskom jeziku, ostali jezici moraju biti prevedeni s ovjerenim prijevodom od sudskog tumača na hrvatski jezik.</w:t>
      </w:r>
    </w:p>
    <w:p w:rsidR="00710E1F" w:rsidRPr="00710E1F" w:rsidRDefault="00710E1F" w:rsidP="00710E1F">
      <w:pPr>
        <w:pStyle w:val="ListParagraph"/>
        <w:ind w:left="705"/>
        <w:rPr>
          <w:rFonts w:ascii="Times New Roman" w:hAnsi="Times New Roman" w:cs="Times New Roman"/>
          <w:b/>
          <w:bCs/>
          <w:sz w:val="18"/>
          <w:szCs w:val="18"/>
        </w:rPr>
      </w:pPr>
    </w:p>
    <w:p w:rsidR="001B70D1" w:rsidRPr="003B4BC9" w:rsidRDefault="001B70D1" w:rsidP="0015713D">
      <w:pPr>
        <w:pStyle w:val="ListParagraph"/>
        <w:ind w:left="705"/>
        <w:rPr>
          <w:rFonts w:ascii="Times New Roman" w:hAnsi="Times New Roman" w:cs="Times New Roman"/>
          <w:b/>
          <w:bCs/>
          <w:sz w:val="22"/>
          <w:szCs w:val="22"/>
        </w:rPr>
      </w:pPr>
    </w:p>
    <w:p w:rsidR="001B70D1" w:rsidRPr="003B4BC9" w:rsidRDefault="001B70D1" w:rsidP="0015713D">
      <w:pPr>
        <w:rPr>
          <w:rFonts w:ascii="Times New Roman" w:hAnsi="Times New Roman" w:cs="Times New Roman"/>
          <w:noProof/>
          <w:sz w:val="22"/>
          <w:szCs w:val="22"/>
        </w:rPr>
      </w:pPr>
    </w:p>
    <w:p w:rsidR="001B70D1" w:rsidRPr="003B4BC9" w:rsidRDefault="001B70D1" w:rsidP="00D13C08">
      <w:pPr>
        <w:jc w:val="both"/>
        <w:rPr>
          <w:rFonts w:ascii="Times New Roman" w:hAnsi="Times New Roman" w:cs="Times New Roman"/>
          <w:sz w:val="20"/>
          <w:szCs w:val="20"/>
        </w:rPr>
      </w:pPr>
    </w:p>
    <w:p w:rsidR="001B70D1" w:rsidRPr="003B4BC9" w:rsidRDefault="001B70D1" w:rsidP="00CC1F4F">
      <w:pPr>
        <w:rPr>
          <w:rFonts w:ascii="Times New Roman" w:hAnsi="Times New Roman" w:cs="Times New Roman"/>
          <w:sz w:val="20"/>
          <w:szCs w:val="20"/>
        </w:rPr>
      </w:pPr>
    </w:p>
    <w:p w:rsidR="001B70D1" w:rsidRPr="003B4BC9" w:rsidRDefault="001B70D1" w:rsidP="00271AB4">
      <w:pPr>
        <w:ind w:left="6237"/>
        <w:rPr>
          <w:rFonts w:ascii="Times New Roman" w:hAnsi="Times New Roman" w:cs="Times New Roman"/>
          <w:sz w:val="20"/>
          <w:szCs w:val="20"/>
          <w:u w:val="single"/>
        </w:rPr>
      </w:pPr>
      <w:r w:rsidRPr="003B4BC9">
        <w:rPr>
          <w:rFonts w:ascii="Times New Roman" w:hAnsi="Times New Roman" w:cs="Times New Roman"/>
          <w:sz w:val="20"/>
          <w:szCs w:val="20"/>
        </w:rPr>
        <w:t>__________________________</w:t>
      </w:r>
    </w:p>
    <w:p w:rsidR="001B70D1" w:rsidRPr="003B4BC9" w:rsidRDefault="001B70D1" w:rsidP="00271AB4">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CC1F4F">
      <w:pPr>
        <w:rPr>
          <w:rFonts w:ascii="Times New Roman" w:hAnsi="Times New Roman" w:cs="Times New Roman"/>
          <w:b/>
          <w:bCs/>
          <w:sz w:val="22"/>
          <w:szCs w:val="22"/>
        </w:rPr>
      </w:pPr>
      <w:r w:rsidRPr="003B4BC9">
        <w:rPr>
          <w:rFonts w:ascii="Times New Roman" w:hAnsi="Times New Roman" w:cs="Times New Roman"/>
          <w:sz w:val="20"/>
          <w:szCs w:val="20"/>
        </w:rPr>
        <w:br w:type="page"/>
      </w:r>
      <w:r w:rsidRPr="003B4BC9">
        <w:rPr>
          <w:rFonts w:ascii="Times New Roman" w:hAnsi="Times New Roman" w:cs="Times New Roman"/>
          <w:b/>
          <w:bCs/>
          <w:sz w:val="22"/>
          <w:szCs w:val="22"/>
        </w:rPr>
        <w:lastRenderedPageBreak/>
        <w:t xml:space="preserve">OBRAZAC PONUDE </w:t>
      </w:r>
    </w:p>
    <w:p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rsidR="001B70D1" w:rsidRPr="003B4BC9" w:rsidRDefault="001B70D1" w:rsidP="00710E1F">
      <w:pPr>
        <w:rPr>
          <w:rFonts w:ascii="Times New Roman" w:hAnsi="Times New Roman" w:cs="Times New Roman"/>
          <w:b/>
          <w:bCs/>
          <w:sz w:val="36"/>
          <w:szCs w:val="36"/>
        </w:rPr>
      </w:pPr>
    </w:p>
    <w:p w:rsidR="006654DF" w:rsidRPr="00E96667" w:rsidRDefault="006654DF" w:rsidP="006654DF">
      <w:pPr>
        <w:jc w:val="center"/>
        <w:rPr>
          <w:rFonts w:ascii="Times New Roman" w:hAnsi="Times New Roman" w:cs="Times New Roman"/>
          <w:b/>
          <w:bCs/>
          <w:sz w:val="44"/>
          <w:szCs w:val="44"/>
        </w:rPr>
      </w:pPr>
      <w:r w:rsidRPr="00E96667">
        <w:rPr>
          <w:rFonts w:ascii="Times New Roman" w:hAnsi="Times New Roman" w:cs="Times New Roman"/>
          <w:b/>
          <w:bCs/>
          <w:sz w:val="44"/>
          <w:szCs w:val="44"/>
        </w:rPr>
        <w:t>Popravak operacijskog stola</w:t>
      </w:r>
    </w:p>
    <w:p w:rsidR="001B70D1" w:rsidRPr="003B4BC9" w:rsidRDefault="001B70D1" w:rsidP="000A070E">
      <w:pPr>
        <w:jc w:val="center"/>
        <w:rPr>
          <w:rFonts w:ascii="Times New Roman" w:hAnsi="Times New Roman" w:cs="Times New Roman"/>
          <w:b/>
          <w:bCs/>
          <w:color w:val="FF0000"/>
          <w:sz w:val="22"/>
          <w:szCs w:val="22"/>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1B70D1" w:rsidRPr="003B4BC9">
        <w:trPr>
          <w:trHeight w:val="865"/>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95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414"/>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65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Žiro-raèun i banka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69"/>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 xml:space="preserve">Telefon, faks i adresa (elektronièke) pošte ponuditelja </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8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1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2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dokumentacije za nadmetanje, prihvaæamo ih i izvršiti æemo predmet nabave za ponuðenu cijenu (specifikacija predmeta nabave – Troškovnik), bez mijenjanja cijena tijekom trajanja Ugovora.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 xml:space="preserve">Izjavljujemo da su svi traženi i potrebni dokazi o sposobnosti priloženi, da ne prikrivamo podatke i da su svi dani podaci u svezi s dokazima o sposobnosti ili predmetom nabave toèni! </w:t>
            </w:r>
          </w:p>
        </w:tc>
      </w:tr>
      <w:tr w:rsidR="001B70D1" w:rsidRPr="003B4BC9">
        <w:trPr>
          <w:trHeight w:val="1107"/>
        </w:trPr>
        <w:tc>
          <w:tcPr>
            <w:tcW w:w="4089" w:type="dxa"/>
            <w:vAlign w:val="center"/>
          </w:tcPr>
          <w:p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rsidR="001B70D1" w:rsidRPr="003B4BC9" w:rsidRDefault="001B70D1" w:rsidP="00031671">
            <w:pPr>
              <w:pStyle w:val="FootnoteText"/>
              <w:jc w:val="both"/>
              <w:rPr>
                <w:rFonts w:ascii="Times New Roman" w:hAnsi="Times New Roman" w:cs="Times New Roman"/>
              </w:rPr>
            </w:pPr>
            <w:r w:rsidRPr="003B4BC9">
              <w:rPr>
                <w:rFonts w:ascii="Times New Roman" w:hAnsi="Times New Roman" w:cs="Times New Roman"/>
                <w:sz w:val="18"/>
                <w:szCs w:val="18"/>
                <w:lang w:val="hr-HR"/>
              </w:rPr>
              <w:t>ako ponuditelj nije u sustavu PDV-a ili je predmet nabave osloboðen PDV-a , mjesto predviðeno za upis iznosa PDV-a ostavlja se prazno a na mjesto predviðeno za upis cijene ponude s PDV-om upisuje se isti iznos kao što je upisan na mjestu predviðenom za upis cijene ponude bez PDV-a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bl>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8B7108">
      <w:pPr>
        <w:jc w:val="both"/>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 xml:space="preserve">OSOBA ILI SLUŽBA ZADUŽENA ZA KONTAKT: Nino Funčić, dipl. oec. – voditelj Odsjeka za poslove nabave;  gsm: 091/315-6813. </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023/505-491, 023/505-232</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rsidR="001B70D1" w:rsidRPr="003B4BC9" w:rsidRDefault="001B70D1" w:rsidP="008B7108">
      <w:pPr>
        <w:jc w:val="both"/>
        <w:rPr>
          <w:rStyle w:val="Hyperlink"/>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hyperlink r:id="rId9" w:history="1">
        <w:r w:rsidRPr="003B4BC9">
          <w:rPr>
            <w:rStyle w:val="Hyperlink"/>
            <w:rFonts w:ascii="Times New Roman" w:hAnsi="Times New Roman" w:cs="Times New Roman"/>
            <w:color w:val="auto"/>
            <w:sz w:val="20"/>
            <w:szCs w:val="20"/>
            <w:u w:val="none"/>
          </w:rPr>
          <w:t>nino.funcic@zd.t-com.hr</w:t>
        </w:r>
      </w:hyperlink>
      <w:r w:rsidRPr="003B4BC9">
        <w:rPr>
          <w:rStyle w:val="Hyperlink"/>
          <w:rFonts w:ascii="Times New Roman" w:hAnsi="Times New Roman" w:cs="Times New Roman"/>
          <w:color w:val="auto"/>
          <w:sz w:val="20"/>
          <w:szCs w:val="20"/>
          <w:u w:val="none"/>
        </w:rPr>
        <w:t>; robertina.katic@bolnica-zadar.hr</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 23000 ZADAR.</w:t>
      </w:r>
    </w:p>
    <w:p w:rsidR="001B70D1" w:rsidRPr="003B4BC9"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 xml:space="preserve">TRAJANJE UGOVORA ODNOSNO POČETAK I ZAVRŠETAK RADOVA, ISPORUKE ROBE ILI PRUŽANJA USLUGA: </w:t>
      </w:r>
      <w:r w:rsidR="00E12A30">
        <w:rPr>
          <w:rFonts w:ascii="Times New Roman" w:hAnsi="Times New Roman" w:cs="Times New Roman"/>
          <w:b/>
          <w:bCs/>
          <w:sz w:val="20"/>
          <w:szCs w:val="20"/>
        </w:rPr>
        <w:t>3</w:t>
      </w:r>
      <w:r>
        <w:rPr>
          <w:rFonts w:ascii="Times New Roman" w:hAnsi="Times New Roman" w:cs="Times New Roman"/>
          <w:b/>
          <w:bCs/>
          <w:sz w:val="20"/>
          <w:szCs w:val="20"/>
        </w:rPr>
        <w:t>0</w:t>
      </w:r>
      <w:r w:rsidRPr="003B4BC9">
        <w:rPr>
          <w:rFonts w:ascii="Times New Roman" w:hAnsi="Times New Roman" w:cs="Times New Roman"/>
          <w:b/>
          <w:bCs/>
          <w:sz w:val="20"/>
          <w:szCs w:val="20"/>
        </w:rPr>
        <w:t xml:space="preserve"> dana</w:t>
      </w:r>
      <w:r w:rsidRPr="003B4BC9">
        <w:rPr>
          <w:rFonts w:ascii="Times New Roman" w:hAnsi="Times New Roman" w:cs="Times New Roman"/>
          <w:sz w:val="20"/>
          <w:szCs w:val="20"/>
        </w:rPr>
        <w:t xml:space="preserve"> od dana potpisivanja ugovora.</w:t>
      </w:r>
    </w:p>
    <w:p w:rsidR="001B70D1" w:rsidRPr="003B4BC9" w:rsidRDefault="001B70D1" w:rsidP="008B71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rsidR="001B70D1" w:rsidRPr="003B4BC9" w:rsidRDefault="001B70D1" w:rsidP="001330A3">
      <w:pPr>
        <w:pStyle w:val="ListParagraph"/>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rsidR="001B70D1" w:rsidRPr="003B4BC9" w:rsidRDefault="001B70D1" w:rsidP="001330A3">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rsidR="001B70D1" w:rsidRPr="003B4BC9" w:rsidRDefault="001B70D1" w:rsidP="00D13C08">
      <w:pPr>
        <w:pStyle w:val="Default"/>
        <w:rPr>
          <w:rFonts w:ascii="Times New Roman" w:hAnsi="Times New Roman" w:cs="Times New Roman"/>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1B70D1" w:rsidRPr="003B4BC9" w:rsidRDefault="001B70D1" w:rsidP="00D13C08">
      <w:pPr>
        <w:pStyle w:val="Default"/>
        <w:ind w:left="720"/>
        <w:rPr>
          <w:rFonts w:ascii="Times New Roman" w:hAnsi="Times New Roman" w:cs="Times New Roman"/>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1B70D1" w:rsidRPr="003B4BC9" w:rsidRDefault="001B70D1" w:rsidP="00D13C08">
      <w:pPr>
        <w:pStyle w:val="Default"/>
        <w:rPr>
          <w:rFonts w:ascii="Times New Roman" w:hAnsi="Times New Roman" w:cs="Times New Roman"/>
          <w:color w:val="auto"/>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Ako se u državi poslovnog nastana gospodarskog subjekta, odnosno državi čiji je osoba državljanin ne izdaju takvi dokumenti ili ako ne obuhvaćaju sve okolnosti, oni mogu biti zamijenjeni </w:t>
      </w:r>
      <w:r w:rsidRPr="003B4BC9">
        <w:rPr>
          <w:rFonts w:ascii="Times New Roman" w:hAnsi="Times New Roman" w:cs="Times New Roman"/>
          <w:b/>
          <w:bCs/>
          <w:color w:val="auto"/>
          <w:sz w:val="20"/>
          <w:szCs w:val="20"/>
        </w:rPr>
        <w:t>izjavom pod prisegom</w:t>
      </w:r>
      <w:r w:rsidRPr="003B4BC9">
        <w:rPr>
          <w:rFonts w:ascii="Times New Roman" w:hAnsi="Times New Roman" w:cs="Times New Roman"/>
          <w:color w:val="auto"/>
          <w:sz w:val="20"/>
          <w:szCs w:val="20"/>
        </w:rPr>
        <w:t xml:space="preserve"> ili, ako izjava pod prisegom prema pravu dotične države ne postoji, </w:t>
      </w:r>
      <w:r w:rsidRPr="003B4BC9">
        <w:rPr>
          <w:rFonts w:ascii="Times New Roman" w:hAnsi="Times New Roman" w:cs="Times New Roman"/>
          <w:b/>
          <w:bCs/>
          <w:color w:val="auto"/>
          <w:sz w:val="20"/>
          <w:szCs w:val="20"/>
        </w:rPr>
        <w:t>izjavom davatelja s ovjerenim potpisom kod nadležne sudske ili upravne vlasti, javnog bilježnika ili strukovnog ili trgovinskog tijela u državi poslovnog nastana gospodarskog subjekta</w:t>
      </w:r>
      <w:r w:rsidRPr="003B4BC9">
        <w:rPr>
          <w:rFonts w:ascii="Times New Roman" w:hAnsi="Times New Roman" w:cs="Times New Roman"/>
          <w:color w:val="auto"/>
          <w:sz w:val="20"/>
          <w:szCs w:val="20"/>
        </w:rPr>
        <w:t>, odnosno državi čiji je osoba državljanin.</w:t>
      </w:r>
      <w:r w:rsidRPr="003B4BC9">
        <w:rPr>
          <w:rFonts w:ascii="Times New Roman" w:hAnsi="Times New Roman" w:cs="Times New Roman"/>
          <w:color w:val="auto"/>
          <w:sz w:val="22"/>
          <w:szCs w:val="22"/>
        </w:rPr>
        <w:t xml:space="preserve"> </w:t>
      </w: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1B70D1" w:rsidRPr="003B4BC9" w:rsidRDefault="001B70D1" w:rsidP="00D13C08">
      <w:pPr>
        <w:pStyle w:val="Default"/>
        <w:jc w:val="both"/>
        <w:rPr>
          <w:rFonts w:ascii="Times New Roman" w:hAnsi="Times New Roman" w:cs="Times New Roman"/>
          <w:sz w:val="22"/>
          <w:szCs w:val="22"/>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1330A3">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1B70D1" w:rsidRPr="003B4BC9" w:rsidRDefault="001B70D1" w:rsidP="00D13C08">
      <w:pPr>
        <w:pStyle w:val="Default"/>
        <w:ind w:left="552"/>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b/>
          <w:bCs/>
          <w:sz w:val="20"/>
          <w:szCs w:val="20"/>
        </w:rPr>
      </w:pPr>
      <w:r w:rsidRPr="003B4BC9">
        <w:rPr>
          <w:rFonts w:ascii="Times New Roman" w:hAnsi="Times New Roman" w:cs="Times New Roman"/>
          <w:b/>
          <w:bCs/>
          <w:sz w:val="20"/>
          <w:szCs w:val="20"/>
        </w:rPr>
        <w:t xml:space="preserve">- potvrdu porezne uprave ili drugog nadležnog tijela u državi poslovnog nastana gospodarskog subjekta kojom se dokazuje da ne postoje navedene osnove za isključenje.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rsidR="001B70D1" w:rsidRPr="003B4BC9" w:rsidRDefault="001B70D1" w:rsidP="00D13C08">
      <w:pPr>
        <w:pStyle w:val="t-9-8"/>
        <w:jc w:val="both"/>
        <w:rPr>
          <w:rFonts w:ascii="Times New Roman" w:hAnsi="Times New Roman" w:cs="Times New Roman"/>
          <w:color w:val="000000"/>
          <w:sz w:val="22"/>
          <w:szCs w:val="22"/>
        </w:rPr>
      </w:pPr>
      <w:r w:rsidRPr="003B4BC9">
        <w:rPr>
          <w:rFonts w:ascii="Times New Roman" w:hAnsi="Times New Roman" w:cs="Times New Roman"/>
          <w:sz w:val="20"/>
          <w:szCs w:val="20"/>
        </w:rPr>
        <w:t>Odredbe toèke 1. odnose se i na subjekte na èiju se sposobnost gospodarski subjekt oslanja. Naruèitelj æe od gospodarskog subjekta zahtijevati da zamijeni subjekt na èiju se sposobnost oslonio radi dokazivanja kriterija za odabir, ako utvrdi da kod tog subjekta postoje osnove za iskljuèenje.</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te dokumenti kojima se dokazuje sposobnost:</w:t>
      </w:r>
    </w:p>
    <w:p w:rsidR="001B70D1" w:rsidRPr="003B4BC9" w:rsidRDefault="001B70D1" w:rsidP="001330A3">
      <w:pPr>
        <w:pStyle w:val="ListParagraph"/>
        <w:numPr>
          <w:ilvl w:val="0"/>
          <w:numId w:val="5"/>
        </w:numPr>
        <w:spacing w:after="120"/>
        <w:jc w:val="both"/>
        <w:rPr>
          <w:rFonts w:ascii="Times New Roman" w:hAnsi="Times New Roman" w:cs="Times New Roman"/>
          <w:b/>
          <w:bCs/>
          <w:sz w:val="22"/>
          <w:szCs w:val="22"/>
          <w:lang w:val="en-US"/>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1B70D1" w:rsidRPr="003B4BC9" w:rsidRDefault="001B70D1" w:rsidP="00A82FF0">
      <w:pPr>
        <w:spacing w:after="120"/>
        <w:jc w:val="both"/>
        <w:rPr>
          <w:rFonts w:ascii="Times New Roman" w:hAnsi="Times New Roman" w:cs="Times New Roman"/>
          <w:sz w:val="20"/>
          <w:szCs w:val="20"/>
        </w:rPr>
      </w:pPr>
      <w:r w:rsidRPr="003B4BC9">
        <w:rPr>
          <w:rFonts w:ascii="Times New Roman" w:hAnsi="Times New Roman" w:cs="Times New Roman"/>
          <w:b/>
          <w:bCs/>
          <w:sz w:val="20"/>
          <w:szCs w:val="20"/>
          <w:lang w:val="en-US"/>
        </w:rPr>
        <w:t>Tehni</w:t>
      </w:r>
      <w:r w:rsidRPr="003B4BC9">
        <w:rPr>
          <w:rFonts w:ascii="Times New Roman" w:hAnsi="Times New Roman" w:cs="Times New Roman"/>
          <w:b/>
          <w:bCs/>
          <w:sz w:val="20"/>
          <w:szCs w:val="20"/>
        </w:rPr>
        <w:t>čka i stručna sposobnost gospodarskog subjekta (ponuditelja) te dokumenti kojima se dokazuje sposobnost</w:t>
      </w:r>
      <w:r w:rsidRPr="003B4BC9">
        <w:rPr>
          <w:rFonts w:ascii="Times New Roman" w:hAnsi="Times New Roman" w:cs="Times New Roman"/>
          <w:sz w:val="20"/>
          <w:szCs w:val="20"/>
        </w:rPr>
        <w:t xml:space="preserve">:                   - </w:t>
      </w:r>
      <w:r w:rsidRPr="00710E1F">
        <w:rPr>
          <w:rFonts w:ascii="Times New Roman" w:hAnsi="Times New Roman" w:cs="Times New Roman"/>
          <w:sz w:val="20"/>
          <w:szCs w:val="20"/>
        </w:rPr>
        <w:t xml:space="preserve">certificirani </w:t>
      </w:r>
      <w:r w:rsidRPr="00710E1F">
        <w:rPr>
          <w:rFonts w:ascii="Times New Roman" w:hAnsi="Times New Roman" w:cs="Times New Roman"/>
          <w:sz w:val="20"/>
          <w:szCs w:val="20"/>
          <w:lang w:val="sl-SI"/>
        </w:rPr>
        <w:t xml:space="preserve">dokaz o ovlaštenju za servis uređaja </w:t>
      </w:r>
      <w:r w:rsidR="006654DF" w:rsidRPr="00710E1F">
        <w:rPr>
          <w:rFonts w:ascii="Times New Roman" w:hAnsi="Times New Roman" w:cs="Times New Roman"/>
          <w:b/>
          <w:bCs/>
          <w:sz w:val="20"/>
          <w:szCs w:val="20"/>
          <w:lang w:val="sl-SI"/>
        </w:rPr>
        <w:t>MAQUET</w:t>
      </w:r>
    </w:p>
    <w:p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rsidR="001B70D1" w:rsidRPr="003B4BC9" w:rsidRDefault="001B70D1" w:rsidP="000204E3">
      <w:pPr>
        <w:rPr>
          <w:rFonts w:ascii="Times New Roman" w:hAnsi="Times New Roman" w:cs="Times New Roman"/>
          <w:b/>
          <w:bCs/>
          <w:sz w:val="20"/>
          <w:szCs w:val="20"/>
        </w:rPr>
      </w:pP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rsidR="001B70D1" w:rsidRPr="003B4BC9" w:rsidRDefault="001B70D1" w:rsidP="000204E3">
      <w:pPr>
        <w:ind w:left="786"/>
        <w:jc w:val="both"/>
        <w:rPr>
          <w:rFonts w:ascii="Times New Roman" w:hAnsi="Times New Roman" w:cs="Times New Roman"/>
          <w:sz w:val="20"/>
          <w:szCs w:val="20"/>
        </w:rPr>
      </w:pP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Pr="003B4BC9">
        <w:rPr>
          <w:rFonts w:ascii="Times New Roman" w:hAnsi="Times New Roman" w:cs="Times New Roman"/>
          <w:b/>
          <w:bCs/>
          <w:sz w:val="20"/>
          <w:szCs w:val="20"/>
        </w:rPr>
        <w:t>30 dana</w:t>
      </w:r>
      <w:r w:rsidRPr="003B4BC9">
        <w:rPr>
          <w:rFonts w:ascii="Times New Roman" w:hAnsi="Times New Roman" w:cs="Times New Roman"/>
          <w:sz w:val="20"/>
          <w:szCs w:val="20"/>
        </w:rPr>
        <w:t xml:space="preserve"> nakon roka za dostavu ponuda.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00E96667">
        <w:rPr>
          <w:rFonts w:ascii="Times New Roman" w:hAnsi="Times New Roman" w:cs="Times New Roman"/>
          <w:b/>
          <w:bCs/>
          <w:sz w:val="20"/>
          <w:szCs w:val="20"/>
        </w:rPr>
        <w:t>3</w:t>
      </w:r>
      <w:r w:rsidRPr="003B4BC9">
        <w:rPr>
          <w:rFonts w:ascii="Times New Roman" w:hAnsi="Times New Roman" w:cs="Times New Roman"/>
          <w:b/>
          <w:bCs/>
          <w:sz w:val="20"/>
          <w:szCs w:val="20"/>
        </w:rPr>
        <w:t>0 dana</w:t>
      </w:r>
      <w:r w:rsidRPr="003B4BC9">
        <w:rPr>
          <w:rFonts w:ascii="Times New Roman" w:hAnsi="Times New Roman" w:cs="Times New Roman"/>
          <w:sz w:val="20"/>
          <w:szCs w:val="20"/>
        </w:rPr>
        <w:t xml:space="preserve"> od dana primitka računa. </w:t>
      </w:r>
    </w:p>
    <w:p w:rsidR="001B70D1" w:rsidRPr="003B4BC9" w:rsidRDefault="001B70D1" w:rsidP="001E1640">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b/>
          <w:bCs/>
          <w:sz w:val="22"/>
          <w:szCs w:val="22"/>
        </w:rPr>
      </w:pPr>
    </w:p>
    <w:p w:rsidR="001B70D1" w:rsidRPr="003B4BC9" w:rsidRDefault="001B70D1">
      <w:pPr>
        <w:rPr>
          <w:rFonts w:ascii="Times New Roman" w:hAnsi="Times New Roman" w:cs="Times New Roman"/>
          <w:b/>
          <w:bCs/>
          <w:sz w:val="22"/>
          <w:szCs w:val="22"/>
        </w:rPr>
      </w:pPr>
      <w:r w:rsidRPr="003B4BC9">
        <w:rPr>
          <w:rFonts w:ascii="Times New Roman" w:hAnsi="Times New Roman" w:cs="Times New Roman"/>
          <w:b/>
          <w:bCs/>
          <w:sz w:val="22"/>
          <w:szCs w:val="22"/>
        </w:rPr>
        <w:br w:type="page"/>
      </w:r>
    </w:p>
    <w:p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t>IZJAVA O NEKAŽNJAVANJU</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1B70D1" w:rsidRPr="003B4BC9" w:rsidRDefault="001B70D1" w:rsidP="00DC091C">
      <w:pPr>
        <w:rPr>
          <w:rFonts w:ascii="Times New Roman" w:hAnsi="Times New Roman" w:cs="Times New Roman"/>
          <w:sz w:val="20"/>
          <w:szCs w:val="20"/>
        </w:rPr>
      </w:pP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rsidR="001B70D1" w:rsidRPr="003B4BC9" w:rsidRDefault="001B70D1" w:rsidP="00DC091C">
      <w:pPr>
        <w:jc w:val="center"/>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Datum: ____________ 2020.</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4D4DD6">
      <w:pPr>
        <w:rPr>
          <w:rFonts w:ascii="Times New Roman" w:hAnsi="Times New Roman" w:cs="Times New Roman"/>
          <w:b/>
          <w:bCs/>
        </w:rPr>
      </w:pPr>
      <w:r w:rsidRPr="003B4BC9">
        <w:rPr>
          <w:rFonts w:ascii="Times New Roman" w:hAnsi="Times New Roman" w:cs="Times New Roman"/>
          <w:b/>
          <w:bCs/>
        </w:rPr>
        <w:t>PRIJEDLOG UGOVORA:</w:t>
      </w:r>
    </w:p>
    <w:p w:rsidR="001B70D1" w:rsidRPr="003B4BC9" w:rsidRDefault="001B70D1" w:rsidP="004D4DD6">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rsidR="001B70D1" w:rsidRPr="003B4BC9" w:rsidRDefault="001B70D1" w:rsidP="004D4DD6">
      <w:pPr>
        <w:jc w:val="both"/>
        <w:rPr>
          <w:rFonts w:ascii="Times New Roman" w:hAnsi="Times New Roman" w:cs="Times New Roman"/>
          <w:b/>
          <w:bCs/>
          <w:sz w:val="20"/>
          <w:szCs w:val="20"/>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r w:rsidRPr="00577F30">
        <w:rPr>
          <w:rFonts w:ascii="Times New Roman" w:hAnsi="Times New Roman" w:cs="Times New Roman"/>
          <w:b/>
          <w:bCs/>
        </w:rPr>
        <w:t>Željko Čulina</w:t>
      </w:r>
      <w:r w:rsidRPr="00577F30">
        <w:rPr>
          <w:rFonts w:ascii="Times New Roman" w:hAnsi="Times New Roman" w:cs="Times New Roman"/>
        </w:rPr>
        <w:t xml:space="preserve">, dr. med.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Izvršitelj</w:t>
      </w:r>
      <w:r w:rsidRPr="00577F30">
        <w:rPr>
          <w:rFonts w:ascii="Times New Roman" w:hAnsi="Times New Roman" w:cs="Times New Roman"/>
        </w:rPr>
        <w:t xml:space="preserve">) </w:t>
      </w:r>
      <w:r w:rsidRPr="00577F30">
        <w:rPr>
          <w:rFonts w:ascii="Times New Roman" w:hAnsi="Times New Roman" w:cs="Times New Roman"/>
          <w:color w:val="FFFFFF"/>
        </w:rPr>
        <w:t>350099</w:t>
      </w: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rsidR="001B70D1" w:rsidRPr="00577F30" w:rsidRDefault="001B70D1" w:rsidP="004D4DD6">
      <w:pPr>
        <w:jc w:val="center"/>
        <w:rPr>
          <w:rFonts w:ascii="Times New Roman" w:hAnsi="Times New Roman" w:cs="Times New Roman"/>
          <w:b/>
          <w:bCs/>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PREDMET UGOVORA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Predmet ovog Ugovora je </w:t>
      </w:r>
      <w:r w:rsidR="006654DF" w:rsidRPr="006654DF">
        <w:rPr>
          <w:rFonts w:ascii="Times New Roman" w:hAnsi="Times New Roman" w:cs="Times New Roman"/>
          <w:b/>
          <w:bCs/>
        </w:rPr>
        <w:t>Popravak operacijskog stola</w:t>
      </w:r>
      <w:r w:rsidR="006654DF">
        <w:rPr>
          <w:rFonts w:ascii="Times New Roman" w:hAnsi="Times New Roman" w:cs="Times New Roman"/>
          <w:b/>
          <w:bCs/>
        </w:rPr>
        <w:t>, evd.br. 71</w:t>
      </w:r>
      <w:r w:rsidR="00E12A30">
        <w:rPr>
          <w:rFonts w:ascii="Times New Roman" w:hAnsi="Times New Roman" w:cs="Times New Roman"/>
          <w:b/>
          <w:bCs/>
        </w:rPr>
        <w:t xml:space="preserve">/JN/20, </w:t>
      </w:r>
      <w:r w:rsidRPr="00577F30">
        <w:rPr>
          <w:rFonts w:ascii="Times New Roman" w:hAnsi="Times New Roman" w:cs="Times New Roman"/>
        </w:rPr>
        <w:t>na temelju Poziva za dostavu ponuda br. ______________________________ a sukladno Ponudi od datuma__________________, a koja je sastavni dio ponudbene dokumentacije i ovog Ugovora te Troškovniku.</w:t>
      </w:r>
    </w:p>
    <w:p w:rsidR="001B70D1" w:rsidRPr="00577F30" w:rsidRDefault="001B70D1" w:rsidP="004D4DD6">
      <w:p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Članak 2.</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UGOVORENA CIJENA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2.1.   Za predmet nabave  naveden u članku 1. ovog Ugovora, ugovara se cijena u kunama.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robu specificiranu u članku 1. ovog Ugovora iznosi:</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kuna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 xml:space="preserve">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sidRPr="00577F30">
        <w:rPr>
          <w:rFonts w:ascii="Times New Roman" w:hAnsi="Times New Roman" w:cs="Times New Roman"/>
          <w:i w:val="0"/>
          <w:iCs w:val="0"/>
          <w:sz w:val="24"/>
          <w:szCs w:val="24"/>
        </w:rPr>
        <w:t>PDV</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rsidR="001B70D1" w:rsidRPr="00577F30" w:rsidRDefault="001B70D1" w:rsidP="004D4DD6">
      <w:pPr>
        <w:ind w:left="3540" w:firstLine="708"/>
        <w:rPr>
          <w:rFonts w:ascii="Times New Roman" w:hAnsi="Times New Roman" w:cs="Times New Roman"/>
          <w:b/>
          <w:bCs/>
        </w:rPr>
      </w:pPr>
      <w:r w:rsidRPr="00577F30">
        <w:rPr>
          <w:rFonts w:ascii="Times New Roman" w:hAnsi="Times New Roman" w:cs="Times New Roman"/>
          <w:b/>
          <w:bCs/>
        </w:rPr>
        <w:t>Članak  3.</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IZVRŠENJE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do </w:t>
      </w:r>
      <w:r w:rsidR="00E12A30" w:rsidRPr="00E12A30">
        <w:rPr>
          <w:rFonts w:ascii="Times New Roman" w:hAnsi="Times New Roman" w:cs="Times New Roman"/>
          <w:b/>
          <w:bCs/>
        </w:rPr>
        <w:t>30</w:t>
      </w:r>
      <w:r w:rsidRPr="00E12A30">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Izvršitelj pridržava pravo i ranijeg izvršenja od naznačenog.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Izvršitelj snosi sve vezane troškove za izvršenje predmeta nabave, a koji nisu spomenuti u opisu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Obveza Izvršitelja obuhvaća i isporuku svih dijelova, potrošnog materijala i ostalog što je potrebno za izvršenje predmeta nabave i puštanje u rad, a nije specificirano posebno.</w:t>
      </w:r>
    </w:p>
    <w:p w:rsidR="001B70D1"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Usluga je izvršena kad Izvršitelj dokaže uz pomoć odgovarajućih dijeagnostičkih ili kontrolnih programa da je oprema ispravna i da ispravno radi ili kad na kakav drugi odgovarajući način dokaže da su svi pojedini dijelovi opreme u ispravnom stanju. O tome će se sastaviti primopredajni zapisnik. </w:t>
      </w:r>
    </w:p>
    <w:p w:rsidR="001B70D1" w:rsidRDefault="001B70D1" w:rsidP="00577F30">
      <w:pPr>
        <w:jc w:val="both"/>
        <w:rPr>
          <w:rFonts w:ascii="Times New Roman" w:hAnsi="Times New Roman" w:cs="Times New Roman"/>
        </w:rPr>
      </w:pPr>
    </w:p>
    <w:p w:rsidR="001B70D1" w:rsidRDefault="001B70D1" w:rsidP="00577F30">
      <w:pPr>
        <w:jc w:val="both"/>
        <w:rPr>
          <w:rFonts w:ascii="Times New Roman" w:hAnsi="Times New Roman" w:cs="Times New Roman"/>
        </w:rPr>
      </w:pPr>
    </w:p>
    <w:p w:rsidR="001B70D1" w:rsidRPr="00577F30" w:rsidRDefault="001B70D1" w:rsidP="00577F30">
      <w:pPr>
        <w:jc w:val="both"/>
        <w:rPr>
          <w:rFonts w:ascii="Times New Roman" w:hAnsi="Times New Roman" w:cs="Times New Roman"/>
        </w:rPr>
      </w:pP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ind w:left="3540" w:firstLine="708"/>
        <w:rPr>
          <w:rFonts w:ascii="Times New Roman" w:hAnsi="Times New Roman" w:cs="Times New Roman"/>
        </w:rPr>
      </w:pPr>
      <w:r w:rsidRPr="00577F30">
        <w:rPr>
          <w:rFonts w:ascii="Times New Roman" w:hAnsi="Times New Roman" w:cs="Times New Roman"/>
          <w:b/>
          <w:bCs/>
        </w:rPr>
        <w:t>PLAĆANJE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u kunama na račun Izvršitelja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t>_______</w:t>
      </w:r>
      <w:r w:rsidRPr="00577F30">
        <w:rPr>
          <w:rFonts w:ascii="Times New Roman" w:hAnsi="Times New Roman" w:cs="Times New Roman"/>
        </w:rPr>
        <w:t xml:space="preserve"> nakon izvršenja predmeta nabave u roku od </w:t>
      </w:r>
      <w:r w:rsidR="006654DF">
        <w:rPr>
          <w:rFonts w:ascii="Times New Roman" w:hAnsi="Times New Roman" w:cs="Times New Roman"/>
          <w:b/>
          <w:bCs/>
        </w:rPr>
        <w:t>3</w:t>
      </w:r>
      <w:r w:rsidR="00E12A30">
        <w:rPr>
          <w:rFonts w:ascii="Times New Roman" w:hAnsi="Times New Roman" w:cs="Times New Roman"/>
          <w:b/>
          <w:bCs/>
        </w:rPr>
        <w:t>0</w:t>
      </w:r>
      <w:r w:rsidRPr="00577F30">
        <w:rPr>
          <w:rFonts w:ascii="Times New Roman" w:hAnsi="Times New Roman" w:cs="Times New Roman"/>
        </w:rPr>
        <w:t xml:space="preserve"> dana po ispostavi računa.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Za izvršen predmet nabave Izvršitelj  mora izdati račun najkasnije u roku do 7 dana od datuma izvršenja predmeta nabave tj. potpisivanja primopredajnog zapisnika.</w:t>
      </w: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ODRŽAVANJE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Izvršitelj se obvezuje osigurati kompletnu servisnu podršku za izvršenje predmeta nabave  u jamstvenom  za izvršenu uslugu.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 slučaju kvara Izvršitelj se obvezuje da će se odazvati na poziv za intervenciju u roku od </w:t>
      </w:r>
      <w:r w:rsidRPr="00577F30">
        <w:rPr>
          <w:rFonts w:ascii="Times New Roman" w:hAnsi="Times New Roman" w:cs="Times New Roman"/>
          <w:b/>
          <w:bCs/>
          <w:i w:val="0"/>
          <w:iCs w:val="0"/>
          <w:sz w:val="24"/>
          <w:szCs w:val="24"/>
        </w:rPr>
        <w:t>48</w:t>
      </w:r>
      <w:r w:rsidRPr="00577F30">
        <w:rPr>
          <w:rFonts w:ascii="Times New Roman" w:hAnsi="Times New Roman" w:cs="Times New Roman"/>
          <w:i w:val="0"/>
          <w:iCs w:val="0"/>
          <w:sz w:val="24"/>
          <w:szCs w:val="24"/>
        </w:rPr>
        <w:t xml:space="preserve"> sata od trenutka prijave kvara (računaju se samo radni dani).</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Na izvršen predmet nabave Izvršitelj izdaje Jamstveni list s navedenim općim uvjetima i datumom početka jamstvenog roka u trajanju od </w:t>
      </w:r>
      <w:r w:rsidR="00E12A30" w:rsidRPr="00E12A30">
        <w:rPr>
          <w:rFonts w:ascii="Times New Roman" w:hAnsi="Times New Roman" w:cs="Times New Roman"/>
          <w:b/>
          <w:i w:val="0"/>
          <w:iCs w:val="0"/>
          <w:sz w:val="24"/>
          <w:szCs w:val="24"/>
        </w:rPr>
        <w:t>12 mjeseci</w:t>
      </w:r>
      <w:r w:rsidRPr="00577F30">
        <w:rPr>
          <w:rFonts w:ascii="Times New Roman" w:hAnsi="Times New Roman" w:cs="Times New Roman"/>
          <w:i w:val="0"/>
          <w:iCs w:val="0"/>
          <w:sz w:val="24"/>
          <w:szCs w:val="24"/>
        </w:rPr>
        <w:t>.</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VIŠA SILA</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rsidR="001B70D1" w:rsidRPr="00577F30" w:rsidRDefault="001B70D1" w:rsidP="004D4DD6">
      <w:pPr>
        <w:ind w:left="567"/>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OPĆE ODREDBE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 vezanih uz 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lastRenderedPageBreak/>
        <w:t xml:space="preserve">Ovaj ugovor sačinjen je u </w:t>
      </w:r>
      <w:r w:rsidRPr="00577F30">
        <w:rPr>
          <w:rFonts w:ascii="Times New Roman" w:hAnsi="Times New Roman" w:cs="Times New Roman"/>
          <w:b/>
          <w:bCs/>
          <w:i w:val="0"/>
          <w:iCs w:val="0"/>
          <w:sz w:val="24"/>
          <w:szCs w:val="24"/>
        </w:rPr>
        <w:t>5</w:t>
      </w:r>
      <w:r w:rsidRPr="00577F30">
        <w:rPr>
          <w:rFonts w:ascii="Times New Roman" w:hAnsi="Times New Roman" w:cs="Times New Roman"/>
          <w:i w:val="0"/>
          <w:iCs w:val="0"/>
          <w:sz w:val="24"/>
          <w:szCs w:val="24"/>
        </w:rPr>
        <w:t xml:space="preserve"> (pet) istovjetnih primjeraka od kojih </w:t>
      </w:r>
      <w:r w:rsidRPr="00577F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(dva) pripadaju Izvršitelju, a </w:t>
      </w:r>
      <w:r w:rsidRPr="00577F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(tri) Naručitelju dok je Prijedlog - sastavni dio Ponude.</w:t>
      </w: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t>__________</w:t>
      </w:r>
      <w:r w:rsidRPr="00577F30">
        <w:rPr>
          <w:rFonts w:ascii="Times New Roman" w:hAnsi="Times New Roman" w:cs="Times New Roman"/>
        </w:rPr>
        <w:t>, ____________2020.</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U Zadru, ____________2020.</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Ur. Br.: __________</w:t>
      </w: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Ref. br.:__________</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tbl>
      <w:tblPr>
        <w:tblW w:w="0" w:type="auto"/>
        <w:tblInd w:w="2" w:type="dxa"/>
        <w:tblLook w:val="00A0"/>
      </w:tblPr>
      <w:tblGrid>
        <w:gridCol w:w="4981"/>
        <w:gridCol w:w="4981"/>
      </w:tblGrid>
      <w:tr w:rsidR="001B70D1" w:rsidRPr="00577F30">
        <w:trPr>
          <w:trHeight w:val="2132"/>
        </w:trPr>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Izvršitelja:</w:t>
            </w: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Direktor/ica</w:t>
            </w:r>
          </w:p>
          <w:p w:rsidR="001B70D1" w:rsidRPr="00577F30" w:rsidRDefault="001B70D1" w:rsidP="00A23D53">
            <w:pPr>
              <w:tabs>
                <w:tab w:val="left" w:pos="4820"/>
                <w:tab w:val="left" w:pos="5103"/>
              </w:tabs>
              <w:rPr>
                <w:rFonts w:ascii="Times New Roman" w:hAnsi="Times New Roman" w:cs="Times New Roman"/>
              </w:rPr>
            </w:pPr>
          </w:p>
        </w:tc>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 xml:space="preserve">            OPĆA BOLNICA ZADAR</w:t>
            </w: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ravnatelj </w:t>
            </w:r>
            <w:r w:rsidRPr="00577F30">
              <w:rPr>
                <w:rFonts w:ascii="Times New Roman" w:hAnsi="Times New Roman" w:cs="Times New Roman"/>
                <w:b/>
                <w:bCs/>
              </w:rPr>
              <w:t>Željko Čulina</w:t>
            </w:r>
            <w:r w:rsidRPr="00577F30">
              <w:rPr>
                <w:rFonts w:ascii="Times New Roman" w:hAnsi="Times New Roman" w:cs="Times New Roman"/>
              </w:rPr>
              <w:t>, dr.med.</w:t>
            </w: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____________________________________</w:t>
            </w:r>
          </w:p>
        </w:tc>
      </w:tr>
    </w:tbl>
    <w:p w:rsidR="001B70D1" w:rsidRPr="00577F30" w:rsidRDefault="001B70D1" w:rsidP="00634FB9">
      <w:pPr>
        <w:ind w:left="720" w:hanging="720"/>
        <w:rPr>
          <w:rFonts w:ascii="Times New Roman" w:hAnsi="Times New Roman" w:cs="Times New Roman"/>
          <w:noProof/>
        </w:rPr>
      </w:pPr>
    </w:p>
    <w:sectPr w:rsidR="001B70D1" w:rsidRPr="00577F30" w:rsidSect="004A2E39">
      <w:headerReference w:type="default" r:id="rId10"/>
      <w:footerReference w:type="default" r:id="rId11"/>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0D1" w:rsidRDefault="001B70D1" w:rsidP="008B7108">
      <w:r>
        <w:separator/>
      </w:r>
    </w:p>
  </w:endnote>
  <w:endnote w:type="continuationSeparator" w:id="0">
    <w:p w:rsidR="001B70D1" w:rsidRDefault="001B70D1"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RAvantgard">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roid Sans Fallback">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D1" w:rsidRDefault="00C43B21">
    <w:pPr>
      <w:pStyle w:val="Footer"/>
      <w:jc w:val="right"/>
    </w:pPr>
    <w:fldSimple w:instr=" PAGE   \* MERGEFORMAT ">
      <w:r w:rsidR="00710E1F">
        <w:rPr>
          <w:noProof/>
        </w:rPr>
        <w:t>1</w:t>
      </w:r>
    </w:fldSimple>
  </w:p>
  <w:p w:rsidR="001B70D1" w:rsidRPr="001A276D" w:rsidRDefault="001B70D1"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0D1" w:rsidRDefault="001B70D1" w:rsidP="008B7108">
      <w:r>
        <w:separator/>
      </w:r>
    </w:p>
  </w:footnote>
  <w:footnote w:type="continuationSeparator" w:id="0">
    <w:p w:rsidR="001B70D1" w:rsidRDefault="001B70D1"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D1" w:rsidRDefault="001B70D1">
    <w:pPr>
      <w:pStyle w:val="Header"/>
    </w:pPr>
  </w:p>
  <w:p w:rsidR="001B70D1" w:rsidRDefault="001B70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7">
    <w:nsid w:val="35EC5738"/>
    <w:multiLevelType w:val="hybridMultilevel"/>
    <w:tmpl w:val="C94052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9">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90C699E"/>
    <w:multiLevelType w:val="hybridMultilevel"/>
    <w:tmpl w:val="5E708B32"/>
    <w:lvl w:ilvl="0" w:tplc="FA2C1D14">
      <w:start w:val="6"/>
      <w:numFmt w:val="bullet"/>
      <w:lvlText w:val="-"/>
      <w:lvlJc w:val="left"/>
      <w:pPr>
        <w:ind w:left="644" w:hanging="360"/>
      </w:pPr>
      <w:rPr>
        <w:rFonts w:ascii="Arial" w:eastAsia="Times New Roman" w:hAnsi="Arial" w:hint="default"/>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cs="Wingdings" w:hint="default"/>
      </w:rPr>
    </w:lvl>
    <w:lvl w:ilvl="3" w:tplc="041A0001">
      <w:start w:val="1"/>
      <w:numFmt w:val="bullet"/>
      <w:lvlText w:val=""/>
      <w:lvlJc w:val="left"/>
      <w:pPr>
        <w:ind w:left="2804" w:hanging="360"/>
      </w:pPr>
      <w:rPr>
        <w:rFonts w:ascii="Symbol" w:hAnsi="Symbol" w:cs="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cs="Wingdings" w:hint="default"/>
      </w:rPr>
    </w:lvl>
    <w:lvl w:ilvl="6" w:tplc="041A0001">
      <w:start w:val="1"/>
      <w:numFmt w:val="bullet"/>
      <w:lvlText w:val=""/>
      <w:lvlJc w:val="left"/>
      <w:pPr>
        <w:ind w:left="4964" w:hanging="360"/>
      </w:pPr>
      <w:rPr>
        <w:rFonts w:ascii="Symbol" w:hAnsi="Symbol" w:cs="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cs="Wingdings" w:hint="default"/>
      </w:rPr>
    </w:lvl>
  </w:abstractNum>
  <w:abstractNum w:abstractNumId="11">
    <w:nsid w:val="5FC70EFD"/>
    <w:multiLevelType w:val="multilevel"/>
    <w:tmpl w:val="041A001D"/>
    <w:numStyleLink w:val="Stil1"/>
  </w:abstractNum>
  <w:abstractNum w:abstractNumId="12">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abstractNumId w:val="2"/>
  </w:num>
  <w:num w:numId="2">
    <w:abstractNumId w:val="1"/>
  </w:num>
  <w:num w:numId="3">
    <w:abstractNumId w:val="12"/>
  </w:num>
  <w:num w:numId="4">
    <w:abstractNumId w:val="4"/>
  </w:num>
  <w:num w:numId="5">
    <w:abstractNumId w:val="8"/>
  </w:num>
  <w:num w:numId="6">
    <w:abstractNumId w:val="0"/>
  </w:num>
  <w:num w:numId="7">
    <w:abstractNumId w:val="9"/>
  </w:num>
  <w:num w:numId="8">
    <w:abstractNumId w:val="3"/>
  </w:num>
  <w:num w:numId="9">
    <w:abstractNumId w:val="11"/>
    <w:lvlOverride w:ilvl="0">
      <w:lvl w:ilvl="0">
        <w:start w:val="1"/>
        <w:numFmt w:val="upperRoman"/>
        <w:lvlText w:val="%1)"/>
        <w:lvlJc w:val="left"/>
        <w:pPr>
          <w:ind w:left="360" w:hanging="360"/>
        </w:pPr>
        <w:rPr>
          <w:b/>
          <w:bCs/>
          <w:color w:val="FF0000"/>
        </w:rPr>
      </w:lvl>
    </w:lvlOverride>
  </w:num>
  <w:num w:numId="10">
    <w:abstractNumId w:val="13"/>
  </w:num>
  <w:num w:numId="11">
    <w:abstractNumId w:val="6"/>
  </w:num>
  <w:num w:numId="12">
    <w:abstractNumId w:val="7"/>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6C4D"/>
    <w:rsid w:val="00001261"/>
    <w:rsid w:val="00001625"/>
    <w:rsid w:val="000034E4"/>
    <w:rsid w:val="000134C6"/>
    <w:rsid w:val="00016DE7"/>
    <w:rsid w:val="00017086"/>
    <w:rsid w:val="000204E3"/>
    <w:rsid w:val="0002082E"/>
    <w:rsid w:val="0002397D"/>
    <w:rsid w:val="000264EC"/>
    <w:rsid w:val="000301AD"/>
    <w:rsid w:val="00031671"/>
    <w:rsid w:val="00034D7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86843"/>
    <w:rsid w:val="000931B1"/>
    <w:rsid w:val="00094841"/>
    <w:rsid w:val="000A070E"/>
    <w:rsid w:val="000A2C79"/>
    <w:rsid w:val="000A2D6A"/>
    <w:rsid w:val="000A50E8"/>
    <w:rsid w:val="000A549E"/>
    <w:rsid w:val="000B3A40"/>
    <w:rsid w:val="000B3FE6"/>
    <w:rsid w:val="000B63A0"/>
    <w:rsid w:val="000B78A5"/>
    <w:rsid w:val="000C0E2D"/>
    <w:rsid w:val="000D1CA1"/>
    <w:rsid w:val="000D4385"/>
    <w:rsid w:val="000D5242"/>
    <w:rsid w:val="000D7EB4"/>
    <w:rsid w:val="000E3960"/>
    <w:rsid w:val="000E6131"/>
    <w:rsid w:val="000E6E74"/>
    <w:rsid w:val="000F3D9B"/>
    <w:rsid w:val="000F5A0D"/>
    <w:rsid w:val="001012CA"/>
    <w:rsid w:val="001140B8"/>
    <w:rsid w:val="00117DE4"/>
    <w:rsid w:val="00121C89"/>
    <w:rsid w:val="00130E1A"/>
    <w:rsid w:val="001316A7"/>
    <w:rsid w:val="00132DB1"/>
    <w:rsid w:val="001330A3"/>
    <w:rsid w:val="00133693"/>
    <w:rsid w:val="00137060"/>
    <w:rsid w:val="00152F43"/>
    <w:rsid w:val="00155CFE"/>
    <w:rsid w:val="00156750"/>
    <w:rsid w:val="0015713D"/>
    <w:rsid w:val="0016276F"/>
    <w:rsid w:val="00165426"/>
    <w:rsid w:val="0016740B"/>
    <w:rsid w:val="001704CD"/>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B70D1"/>
    <w:rsid w:val="001C661D"/>
    <w:rsid w:val="001C6841"/>
    <w:rsid w:val="001D0900"/>
    <w:rsid w:val="001D20C5"/>
    <w:rsid w:val="001D57DB"/>
    <w:rsid w:val="001D5A27"/>
    <w:rsid w:val="001E1640"/>
    <w:rsid w:val="001E2125"/>
    <w:rsid w:val="001E2AAF"/>
    <w:rsid w:val="001E447C"/>
    <w:rsid w:val="001F36FE"/>
    <w:rsid w:val="00203455"/>
    <w:rsid w:val="002109B6"/>
    <w:rsid w:val="00220127"/>
    <w:rsid w:val="00227FE7"/>
    <w:rsid w:val="00230BA7"/>
    <w:rsid w:val="00233DAB"/>
    <w:rsid w:val="00254BD6"/>
    <w:rsid w:val="00262A2F"/>
    <w:rsid w:val="0026702B"/>
    <w:rsid w:val="00267A4F"/>
    <w:rsid w:val="00271AB4"/>
    <w:rsid w:val="0027369C"/>
    <w:rsid w:val="00276281"/>
    <w:rsid w:val="00280580"/>
    <w:rsid w:val="0028134E"/>
    <w:rsid w:val="00284894"/>
    <w:rsid w:val="00287D0A"/>
    <w:rsid w:val="00290602"/>
    <w:rsid w:val="00294784"/>
    <w:rsid w:val="00295B3A"/>
    <w:rsid w:val="00296384"/>
    <w:rsid w:val="002976E7"/>
    <w:rsid w:val="002A645F"/>
    <w:rsid w:val="002A7B22"/>
    <w:rsid w:val="002A7E5B"/>
    <w:rsid w:val="002B1E10"/>
    <w:rsid w:val="002B2D5C"/>
    <w:rsid w:val="002B30C5"/>
    <w:rsid w:val="002B5D9C"/>
    <w:rsid w:val="002C3C15"/>
    <w:rsid w:val="002C4E27"/>
    <w:rsid w:val="002C5303"/>
    <w:rsid w:val="002C79CA"/>
    <w:rsid w:val="002C7D9C"/>
    <w:rsid w:val="002D06BB"/>
    <w:rsid w:val="002D117D"/>
    <w:rsid w:val="002D11E1"/>
    <w:rsid w:val="002D3F9C"/>
    <w:rsid w:val="002D6C55"/>
    <w:rsid w:val="002D77A9"/>
    <w:rsid w:val="002E1937"/>
    <w:rsid w:val="002E370C"/>
    <w:rsid w:val="002E409C"/>
    <w:rsid w:val="002F0E9D"/>
    <w:rsid w:val="002F4ABE"/>
    <w:rsid w:val="00300833"/>
    <w:rsid w:val="003022DA"/>
    <w:rsid w:val="00303AC4"/>
    <w:rsid w:val="00305C6F"/>
    <w:rsid w:val="003076BF"/>
    <w:rsid w:val="003105BF"/>
    <w:rsid w:val="00313A36"/>
    <w:rsid w:val="003177F9"/>
    <w:rsid w:val="0032361D"/>
    <w:rsid w:val="003305ED"/>
    <w:rsid w:val="003309AC"/>
    <w:rsid w:val="00336CC6"/>
    <w:rsid w:val="003373DF"/>
    <w:rsid w:val="00345220"/>
    <w:rsid w:val="00347A14"/>
    <w:rsid w:val="003524C8"/>
    <w:rsid w:val="00353554"/>
    <w:rsid w:val="003551DD"/>
    <w:rsid w:val="00356579"/>
    <w:rsid w:val="00356F6D"/>
    <w:rsid w:val="00360855"/>
    <w:rsid w:val="00364774"/>
    <w:rsid w:val="00374F94"/>
    <w:rsid w:val="00375956"/>
    <w:rsid w:val="003774E6"/>
    <w:rsid w:val="0038472A"/>
    <w:rsid w:val="003913FA"/>
    <w:rsid w:val="003914F6"/>
    <w:rsid w:val="00395FDF"/>
    <w:rsid w:val="003A1C91"/>
    <w:rsid w:val="003A21C2"/>
    <w:rsid w:val="003A63A9"/>
    <w:rsid w:val="003A7F78"/>
    <w:rsid w:val="003B08EE"/>
    <w:rsid w:val="003B15D9"/>
    <w:rsid w:val="003B2953"/>
    <w:rsid w:val="003B4BC9"/>
    <w:rsid w:val="003C0DE7"/>
    <w:rsid w:val="003D476F"/>
    <w:rsid w:val="003D4892"/>
    <w:rsid w:val="003D6C2E"/>
    <w:rsid w:val="003D75C8"/>
    <w:rsid w:val="003E0BD9"/>
    <w:rsid w:val="003E0E9C"/>
    <w:rsid w:val="003E595D"/>
    <w:rsid w:val="003F4315"/>
    <w:rsid w:val="004021E9"/>
    <w:rsid w:val="00407992"/>
    <w:rsid w:val="00411A5C"/>
    <w:rsid w:val="00411F1D"/>
    <w:rsid w:val="004123FF"/>
    <w:rsid w:val="00412612"/>
    <w:rsid w:val="00417519"/>
    <w:rsid w:val="004176C8"/>
    <w:rsid w:val="004314F4"/>
    <w:rsid w:val="0043386C"/>
    <w:rsid w:val="0044018C"/>
    <w:rsid w:val="0044127E"/>
    <w:rsid w:val="00445D9F"/>
    <w:rsid w:val="0044648A"/>
    <w:rsid w:val="00446FCF"/>
    <w:rsid w:val="0045130E"/>
    <w:rsid w:val="00453545"/>
    <w:rsid w:val="004536B4"/>
    <w:rsid w:val="004561CB"/>
    <w:rsid w:val="00457B1A"/>
    <w:rsid w:val="0046158D"/>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F004C"/>
    <w:rsid w:val="004F1537"/>
    <w:rsid w:val="004F3BCA"/>
    <w:rsid w:val="004F666B"/>
    <w:rsid w:val="005004FB"/>
    <w:rsid w:val="00504086"/>
    <w:rsid w:val="00505A4D"/>
    <w:rsid w:val="0050663F"/>
    <w:rsid w:val="005116BD"/>
    <w:rsid w:val="00515D30"/>
    <w:rsid w:val="0052045D"/>
    <w:rsid w:val="005234B1"/>
    <w:rsid w:val="00526A9D"/>
    <w:rsid w:val="00533C4B"/>
    <w:rsid w:val="005354C0"/>
    <w:rsid w:val="005374F9"/>
    <w:rsid w:val="0053784A"/>
    <w:rsid w:val="0054367F"/>
    <w:rsid w:val="00544F9B"/>
    <w:rsid w:val="0054786B"/>
    <w:rsid w:val="005514AB"/>
    <w:rsid w:val="00551517"/>
    <w:rsid w:val="0055527E"/>
    <w:rsid w:val="00562DCF"/>
    <w:rsid w:val="005649C4"/>
    <w:rsid w:val="00567B14"/>
    <w:rsid w:val="00573314"/>
    <w:rsid w:val="00577F30"/>
    <w:rsid w:val="00582605"/>
    <w:rsid w:val="00582ED1"/>
    <w:rsid w:val="0059213B"/>
    <w:rsid w:val="00592ACE"/>
    <w:rsid w:val="005956C9"/>
    <w:rsid w:val="005A2A25"/>
    <w:rsid w:val="005A5A0F"/>
    <w:rsid w:val="005B09AE"/>
    <w:rsid w:val="005B39CB"/>
    <w:rsid w:val="005B3F2D"/>
    <w:rsid w:val="005B40D4"/>
    <w:rsid w:val="005D1D58"/>
    <w:rsid w:val="005D2F45"/>
    <w:rsid w:val="005D5612"/>
    <w:rsid w:val="005D57E8"/>
    <w:rsid w:val="005D7397"/>
    <w:rsid w:val="005D7D33"/>
    <w:rsid w:val="005E0AB8"/>
    <w:rsid w:val="005E11DD"/>
    <w:rsid w:val="005E5E3F"/>
    <w:rsid w:val="005F04AB"/>
    <w:rsid w:val="005F4445"/>
    <w:rsid w:val="005F4D2B"/>
    <w:rsid w:val="00603636"/>
    <w:rsid w:val="0060696C"/>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5E6"/>
    <w:rsid w:val="00657DDE"/>
    <w:rsid w:val="006654DF"/>
    <w:rsid w:val="006661DC"/>
    <w:rsid w:val="00667B44"/>
    <w:rsid w:val="00667B8E"/>
    <w:rsid w:val="00670A42"/>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84A"/>
    <w:rsid w:val="006B367A"/>
    <w:rsid w:val="006B6A4D"/>
    <w:rsid w:val="006C1DAF"/>
    <w:rsid w:val="006C5689"/>
    <w:rsid w:val="006C5F30"/>
    <w:rsid w:val="006C6317"/>
    <w:rsid w:val="006C6E85"/>
    <w:rsid w:val="006C7418"/>
    <w:rsid w:val="006D1E1C"/>
    <w:rsid w:val="006D2A7C"/>
    <w:rsid w:val="006D6488"/>
    <w:rsid w:val="006D7BE6"/>
    <w:rsid w:val="006E49DF"/>
    <w:rsid w:val="006E7781"/>
    <w:rsid w:val="006F0536"/>
    <w:rsid w:val="006F090B"/>
    <w:rsid w:val="006F7832"/>
    <w:rsid w:val="0070083B"/>
    <w:rsid w:val="00700BE9"/>
    <w:rsid w:val="00701ACC"/>
    <w:rsid w:val="00701E7F"/>
    <w:rsid w:val="00706E5D"/>
    <w:rsid w:val="00710E1F"/>
    <w:rsid w:val="00711EA1"/>
    <w:rsid w:val="00712235"/>
    <w:rsid w:val="00715BB8"/>
    <w:rsid w:val="00715E89"/>
    <w:rsid w:val="00727C73"/>
    <w:rsid w:val="00733AA7"/>
    <w:rsid w:val="007344C7"/>
    <w:rsid w:val="00734BA5"/>
    <w:rsid w:val="00734F5D"/>
    <w:rsid w:val="007426BD"/>
    <w:rsid w:val="00744414"/>
    <w:rsid w:val="0074666F"/>
    <w:rsid w:val="00746A64"/>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91E24"/>
    <w:rsid w:val="007947D0"/>
    <w:rsid w:val="007B7C25"/>
    <w:rsid w:val="007C1E4C"/>
    <w:rsid w:val="007C1F2D"/>
    <w:rsid w:val="007C25CF"/>
    <w:rsid w:val="007C5517"/>
    <w:rsid w:val="007C71DF"/>
    <w:rsid w:val="007C738E"/>
    <w:rsid w:val="007D08F9"/>
    <w:rsid w:val="007D0B2A"/>
    <w:rsid w:val="007D656C"/>
    <w:rsid w:val="007E598C"/>
    <w:rsid w:val="007F6187"/>
    <w:rsid w:val="007F6416"/>
    <w:rsid w:val="00803922"/>
    <w:rsid w:val="008069D7"/>
    <w:rsid w:val="00806E2C"/>
    <w:rsid w:val="008160F8"/>
    <w:rsid w:val="00820614"/>
    <w:rsid w:val="00820837"/>
    <w:rsid w:val="008240A1"/>
    <w:rsid w:val="00830373"/>
    <w:rsid w:val="008312D0"/>
    <w:rsid w:val="00836DEC"/>
    <w:rsid w:val="00841C14"/>
    <w:rsid w:val="00843139"/>
    <w:rsid w:val="008452D6"/>
    <w:rsid w:val="008519DC"/>
    <w:rsid w:val="00856A13"/>
    <w:rsid w:val="00864FE5"/>
    <w:rsid w:val="008667BA"/>
    <w:rsid w:val="0087156F"/>
    <w:rsid w:val="008722B5"/>
    <w:rsid w:val="008753BC"/>
    <w:rsid w:val="008778D3"/>
    <w:rsid w:val="008865AA"/>
    <w:rsid w:val="008A30D0"/>
    <w:rsid w:val="008A3C7C"/>
    <w:rsid w:val="008A4CE6"/>
    <w:rsid w:val="008A5685"/>
    <w:rsid w:val="008A693A"/>
    <w:rsid w:val="008B01E5"/>
    <w:rsid w:val="008B1E4E"/>
    <w:rsid w:val="008B323E"/>
    <w:rsid w:val="008B7108"/>
    <w:rsid w:val="008C0D7E"/>
    <w:rsid w:val="008C3678"/>
    <w:rsid w:val="008C3EE0"/>
    <w:rsid w:val="008C5CB0"/>
    <w:rsid w:val="008E0419"/>
    <w:rsid w:val="008E19DA"/>
    <w:rsid w:val="008F0694"/>
    <w:rsid w:val="008F60E4"/>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64EE"/>
    <w:rsid w:val="009A71C1"/>
    <w:rsid w:val="009A76F3"/>
    <w:rsid w:val="009B2739"/>
    <w:rsid w:val="009B3EC4"/>
    <w:rsid w:val="009B4FDB"/>
    <w:rsid w:val="009C6087"/>
    <w:rsid w:val="009C7457"/>
    <w:rsid w:val="009D5873"/>
    <w:rsid w:val="009D7304"/>
    <w:rsid w:val="009E2271"/>
    <w:rsid w:val="009E230F"/>
    <w:rsid w:val="009E268A"/>
    <w:rsid w:val="009E5249"/>
    <w:rsid w:val="009E52AF"/>
    <w:rsid w:val="009E7D82"/>
    <w:rsid w:val="009F0CA2"/>
    <w:rsid w:val="009F11BA"/>
    <w:rsid w:val="009F44AA"/>
    <w:rsid w:val="00A0306E"/>
    <w:rsid w:val="00A0626E"/>
    <w:rsid w:val="00A220E7"/>
    <w:rsid w:val="00A23D53"/>
    <w:rsid w:val="00A31B87"/>
    <w:rsid w:val="00A41B35"/>
    <w:rsid w:val="00A42834"/>
    <w:rsid w:val="00A45AD6"/>
    <w:rsid w:val="00A50496"/>
    <w:rsid w:val="00A536C7"/>
    <w:rsid w:val="00A54D78"/>
    <w:rsid w:val="00A60AD9"/>
    <w:rsid w:val="00A639A9"/>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A409B"/>
    <w:rsid w:val="00AB7764"/>
    <w:rsid w:val="00AC1315"/>
    <w:rsid w:val="00AC1AAD"/>
    <w:rsid w:val="00AC3176"/>
    <w:rsid w:val="00AC4767"/>
    <w:rsid w:val="00AD3648"/>
    <w:rsid w:val="00AD5FD7"/>
    <w:rsid w:val="00AD693C"/>
    <w:rsid w:val="00AE0737"/>
    <w:rsid w:val="00AE3438"/>
    <w:rsid w:val="00AE6457"/>
    <w:rsid w:val="00AF05BF"/>
    <w:rsid w:val="00AF2C26"/>
    <w:rsid w:val="00AF2C99"/>
    <w:rsid w:val="00AF2FE9"/>
    <w:rsid w:val="00AF3AD4"/>
    <w:rsid w:val="00AF5A3F"/>
    <w:rsid w:val="00AF6071"/>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8743D"/>
    <w:rsid w:val="00B90B4A"/>
    <w:rsid w:val="00BA30BF"/>
    <w:rsid w:val="00BA76FA"/>
    <w:rsid w:val="00BB17C6"/>
    <w:rsid w:val="00BB4B47"/>
    <w:rsid w:val="00BB5B93"/>
    <w:rsid w:val="00BB63AB"/>
    <w:rsid w:val="00BC3E6E"/>
    <w:rsid w:val="00BC3F77"/>
    <w:rsid w:val="00BD0D57"/>
    <w:rsid w:val="00BD3EB3"/>
    <w:rsid w:val="00BD3ECF"/>
    <w:rsid w:val="00BD7F41"/>
    <w:rsid w:val="00BE2D9C"/>
    <w:rsid w:val="00BE725A"/>
    <w:rsid w:val="00BF029B"/>
    <w:rsid w:val="00BF1B6F"/>
    <w:rsid w:val="00BF463F"/>
    <w:rsid w:val="00BF5B50"/>
    <w:rsid w:val="00C031BB"/>
    <w:rsid w:val="00C05469"/>
    <w:rsid w:val="00C0573C"/>
    <w:rsid w:val="00C237D4"/>
    <w:rsid w:val="00C23A8C"/>
    <w:rsid w:val="00C24941"/>
    <w:rsid w:val="00C27A8C"/>
    <w:rsid w:val="00C27F70"/>
    <w:rsid w:val="00C3439E"/>
    <w:rsid w:val="00C349D8"/>
    <w:rsid w:val="00C35B81"/>
    <w:rsid w:val="00C43B21"/>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D7C"/>
    <w:rsid w:val="00CD7CC5"/>
    <w:rsid w:val="00CE3BE8"/>
    <w:rsid w:val="00CE3E66"/>
    <w:rsid w:val="00CE6362"/>
    <w:rsid w:val="00CF04E8"/>
    <w:rsid w:val="00CF11F4"/>
    <w:rsid w:val="00CF5FE0"/>
    <w:rsid w:val="00CF6C53"/>
    <w:rsid w:val="00D103C5"/>
    <w:rsid w:val="00D13C08"/>
    <w:rsid w:val="00D21686"/>
    <w:rsid w:val="00D21FA9"/>
    <w:rsid w:val="00D24A1B"/>
    <w:rsid w:val="00D27BDD"/>
    <w:rsid w:val="00D30FBA"/>
    <w:rsid w:val="00D41B23"/>
    <w:rsid w:val="00D50F6E"/>
    <w:rsid w:val="00D54F07"/>
    <w:rsid w:val="00D630A2"/>
    <w:rsid w:val="00D678B8"/>
    <w:rsid w:val="00D73F79"/>
    <w:rsid w:val="00D761C5"/>
    <w:rsid w:val="00D76D73"/>
    <w:rsid w:val="00D81EFD"/>
    <w:rsid w:val="00D87BE8"/>
    <w:rsid w:val="00D90503"/>
    <w:rsid w:val="00D9156A"/>
    <w:rsid w:val="00D924D9"/>
    <w:rsid w:val="00D96BB7"/>
    <w:rsid w:val="00DB0B8A"/>
    <w:rsid w:val="00DB27D2"/>
    <w:rsid w:val="00DB4DA9"/>
    <w:rsid w:val="00DB79A5"/>
    <w:rsid w:val="00DC091C"/>
    <w:rsid w:val="00DC3EE5"/>
    <w:rsid w:val="00DD14CB"/>
    <w:rsid w:val="00DD4040"/>
    <w:rsid w:val="00DD5516"/>
    <w:rsid w:val="00DE3E7A"/>
    <w:rsid w:val="00DF1356"/>
    <w:rsid w:val="00DF5109"/>
    <w:rsid w:val="00E0406F"/>
    <w:rsid w:val="00E04919"/>
    <w:rsid w:val="00E04C3E"/>
    <w:rsid w:val="00E1091B"/>
    <w:rsid w:val="00E10F9A"/>
    <w:rsid w:val="00E12A30"/>
    <w:rsid w:val="00E15AEC"/>
    <w:rsid w:val="00E17E21"/>
    <w:rsid w:val="00E20285"/>
    <w:rsid w:val="00E20CB9"/>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801"/>
    <w:rsid w:val="00E624D7"/>
    <w:rsid w:val="00E65174"/>
    <w:rsid w:val="00E71C22"/>
    <w:rsid w:val="00E8467D"/>
    <w:rsid w:val="00E94C47"/>
    <w:rsid w:val="00E958D7"/>
    <w:rsid w:val="00E96667"/>
    <w:rsid w:val="00EA5394"/>
    <w:rsid w:val="00EB02EA"/>
    <w:rsid w:val="00EB059F"/>
    <w:rsid w:val="00EC13C6"/>
    <w:rsid w:val="00EC141D"/>
    <w:rsid w:val="00EC60B3"/>
    <w:rsid w:val="00ED3437"/>
    <w:rsid w:val="00ED43D1"/>
    <w:rsid w:val="00EE0003"/>
    <w:rsid w:val="00EE20DC"/>
    <w:rsid w:val="00EE2D25"/>
    <w:rsid w:val="00EE7088"/>
    <w:rsid w:val="00EF041E"/>
    <w:rsid w:val="00EF07BC"/>
    <w:rsid w:val="00EF4AD8"/>
    <w:rsid w:val="00EF6815"/>
    <w:rsid w:val="00F02231"/>
    <w:rsid w:val="00F05B25"/>
    <w:rsid w:val="00F07691"/>
    <w:rsid w:val="00F109B6"/>
    <w:rsid w:val="00F1128C"/>
    <w:rsid w:val="00F16775"/>
    <w:rsid w:val="00F173F2"/>
    <w:rsid w:val="00F216CD"/>
    <w:rsid w:val="00F26F96"/>
    <w:rsid w:val="00F311CA"/>
    <w:rsid w:val="00F321AD"/>
    <w:rsid w:val="00F3374E"/>
    <w:rsid w:val="00F377E5"/>
    <w:rsid w:val="00F41D3F"/>
    <w:rsid w:val="00F4242E"/>
    <w:rsid w:val="00F51FDC"/>
    <w:rsid w:val="00F52B14"/>
    <w:rsid w:val="00F54F9D"/>
    <w:rsid w:val="00F623AC"/>
    <w:rsid w:val="00F66F43"/>
    <w:rsid w:val="00F67190"/>
    <w:rsid w:val="00F82144"/>
    <w:rsid w:val="00F85A7C"/>
    <w:rsid w:val="00F87A25"/>
    <w:rsid w:val="00F905B9"/>
    <w:rsid w:val="00F93DE3"/>
    <w:rsid w:val="00FA1FCB"/>
    <w:rsid w:val="00FB0744"/>
    <w:rsid w:val="00FB1AD7"/>
    <w:rsid w:val="00FB2CF3"/>
    <w:rsid w:val="00FB4A80"/>
    <w:rsid w:val="00FB540A"/>
    <w:rsid w:val="00FB554D"/>
    <w:rsid w:val="00FB7914"/>
    <w:rsid w:val="00FC0FBC"/>
    <w:rsid w:val="00FC119A"/>
    <w:rsid w:val="00FD22D8"/>
    <w:rsid w:val="00FD669D"/>
    <w:rsid w:val="00FD7D73"/>
    <w:rsid w:val="00FE0E0A"/>
    <w:rsid w:val="00FE1D15"/>
    <w:rsid w:val="00FE2053"/>
    <w:rsid w:val="00FE5082"/>
    <w:rsid w:val="00FF0FDF"/>
    <w:rsid w:val="00FF6829"/>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6E5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06E5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basedOn w:val="DefaultParagraphFont"/>
    <w:link w:val="BodyTextIndent"/>
    <w:uiPriority w:val="99"/>
    <w:semiHidden/>
    <w:locked/>
    <w:rsid w:val="00706E5D"/>
    <w:rPr>
      <w:rFonts w:ascii="HRTimes" w:hAnsi="HRTimes" w:cs="HRTimes"/>
      <w:sz w:val="24"/>
      <w:szCs w:val="24"/>
    </w:rPr>
  </w:style>
  <w:style w:type="table" w:styleId="TableGrid">
    <w:name w:val="Table Grid"/>
    <w:basedOn w:val="TableNormal"/>
    <w:uiPriority w:val="99"/>
    <w:rsid w:val="005E11DD"/>
    <w:rPr>
      <w:rFonts w:ascii="HRTimes" w:hAnsi="HRTimes" w:cs="HR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6E5D"/>
    <w:rPr>
      <w:sz w:val="2"/>
      <w:szCs w:val="2"/>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D3ECF"/>
    <w:rPr>
      <w:rFonts w:ascii="Consolas"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lang w:eastAsia="en-US"/>
    </w:rPr>
  </w:style>
  <w:style w:type="paragraph" w:customStyle="1" w:styleId="KSENIJA">
    <w:name w:val="KSENIJA"/>
    <w:uiPriority w:val="99"/>
    <w:rsid w:val="003913FA"/>
    <w:rPr>
      <w:rFonts w:ascii="HRAvantgard" w:hAnsi="HRAvantgard" w:cs="HRAvantgard"/>
      <w:noProof/>
      <w:kern w:val="16"/>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DefaultParagraphFon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basedOn w:val="Normal"/>
    <w:uiPriority w:val="99"/>
    <w:qFormat/>
    <w:rsid w:val="0064654F"/>
    <w:pPr>
      <w:ind w:left="720"/>
    </w:p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basedOn w:val="DefaultParagraphFont"/>
    <w:link w:val="BodyText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basedOn w:val="DefaultParagraphFont"/>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 w:type="paragraph" w:styleId="NoSpacing">
    <w:name w:val="No Spacing"/>
    <w:uiPriority w:val="1"/>
    <w:qFormat/>
    <w:rsid w:val="00B8743D"/>
    <w:rPr>
      <w:rFonts w:ascii="Calibri" w:eastAsia="Calibri" w:hAnsi="Calibri"/>
      <w:lang w:eastAsia="en-US"/>
    </w:rPr>
  </w:style>
</w:styles>
</file>

<file path=word/webSettings.xml><?xml version="1.0" encoding="utf-8"?>
<w:webSettings xmlns:r="http://schemas.openxmlformats.org/officeDocument/2006/relationships" xmlns:w="http://schemas.openxmlformats.org/wordprocessingml/2006/main">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ino.funcic@zd.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3719</Words>
  <Characters>23404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2020-01-09T12:44:00Z</dcterms:created>
  <dcterms:modified xsi:type="dcterms:W3CDTF">2020-03-06T11:53:00Z</dcterms:modified>
</cp:coreProperties>
</file>