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2D1ADE" w:rsidP="008B7108">
      <w:pPr>
        <w:tabs>
          <w:tab w:val="right" w:pos="3261"/>
          <w:tab w:val="left" w:pos="5529"/>
        </w:tabs>
        <w:rPr>
          <w:rFonts w:ascii="Times New Roman" w:hAnsi="Times New Roman"/>
          <w:sz w:val="22"/>
        </w:rPr>
      </w:pPr>
      <w:r w:rsidRPr="002D1ADE">
        <w:rPr>
          <w:noProof/>
        </w:rPr>
        <w:pict>
          <v:shapetype id="_x0000_t202" coordsize="21600,21600" o:spt="202" path="m,l,21600r21600,l21600,xe">
            <v:stroke joinstyle="miter"/>
            <v:path gradientshapeok="t" o:connecttype="rect"/>
          </v:shapetype>
          <v:shape id="Text Box 3" o:spid="_x0000_s1031" type="#_x0000_t202" style="position:absolute;margin-left:173.65pt;margin-top:8.05pt;width:93.2pt;height:85.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" o:allowincell="f" stroked="f">
            <v:textbox>
              <w:txbxContent>
                <w:p w:rsidR="00820584" w:rsidRDefault="004A17C2">
                  <w:r>
                    <w:rPr>
                      <w:noProof/>
                    </w:rPr>
                    <w:drawing>
                      <wp:inline distT="0" distB="0" distL="0" distR="0">
                        <wp:extent cx="990600" cy="972820"/>
                        <wp:effectExtent l="19050" t="0" r="0" b="0"/>
                        <wp:docPr id="1" name="Picture 1" descr="Description: 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LNICA"/>
                                <pic:cNvPicPr>
                                  <a:picLocks noChangeAspect="1" noChangeArrowheads="1"/>
                                </pic:cNvPicPr>
                              </pic:nvPicPr>
                              <pic:blipFill>
                                <a:blip r:embed="rId8"/>
                                <a:srcRect/>
                                <a:stretch>
                                  <a:fillRect/>
                                </a:stretch>
                              </pic:blipFill>
                              <pic:spPr bwMode="auto">
                                <a:xfrm>
                                  <a:off x="0" y="0"/>
                                  <a:ext cx="990600" cy="972820"/>
                                </a:xfrm>
                                <a:prstGeom prst="rect">
                                  <a:avLst/>
                                </a:prstGeom>
                                <a:noFill/>
                                <a:ln w="9525">
                                  <a:noFill/>
                                  <a:miter lim="800000"/>
                                  <a:headEnd/>
                                  <a:tailEnd/>
                                </a:ln>
                              </pic:spPr>
                            </pic:pic>
                          </a:graphicData>
                        </a:graphic>
                      </wp:inline>
                    </w:drawing>
                  </w:r>
                </w:p>
              </w:txbxContent>
            </v:textbox>
          </v:shape>
        </w:pict>
      </w:r>
      <w:r w:rsidRPr="002D1ADE">
        <w:rPr>
          <w:noProof/>
        </w:rPr>
        <w:pict>
          <v:line id="Line 2" o:spid="_x0000_s1030" style="position:absolute;z-index:251656704;visibility:visible" from="15.25pt,101.65pt" to="461.7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"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DA1E04" w:rsidRDefault="006C5F30" w:rsidP="008B7108">
      <w:pPr>
        <w:rPr>
          <w:rFonts w:ascii="Times New Roman" w:hAnsi="Times New Roman"/>
          <w:b/>
          <w:szCs w:val="24"/>
          <w:lang w:eastAsia="en-US"/>
        </w:rPr>
      </w:pPr>
      <w:r w:rsidRPr="00DA1E04">
        <w:rPr>
          <w:rFonts w:ascii="Times New Roman" w:hAnsi="Times New Roman"/>
          <w:b/>
          <w:szCs w:val="24"/>
        </w:rPr>
        <w:t xml:space="preserve">Zadar, </w:t>
      </w:r>
      <w:r w:rsidR="005D3898">
        <w:rPr>
          <w:rFonts w:ascii="Times New Roman" w:hAnsi="Times New Roman"/>
          <w:b/>
          <w:szCs w:val="24"/>
        </w:rPr>
        <w:t>2</w:t>
      </w:r>
      <w:r w:rsidR="0061443C">
        <w:rPr>
          <w:rFonts w:ascii="Times New Roman" w:hAnsi="Times New Roman"/>
          <w:b/>
          <w:szCs w:val="24"/>
        </w:rPr>
        <w:t>3</w:t>
      </w:r>
      <w:r w:rsidR="00EB42D1" w:rsidRPr="00DA1E04">
        <w:rPr>
          <w:rFonts w:ascii="Times New Roman" w:hAnsi="Times New Roman"/>
          <w:b/>
          <w:szCs w:val="24"/>
        </w:rPr>
        <w:t>.0</w:t>
      </w:r>
      <w:r w:rsidR="0061443C">
        <w:rPr>
          <w:rFonts w:ascii="Times New Roman" w:hAnsi="Times New Roman"/>
          <w:b/>
          <w:szCs w:val="24"/>
        </w:rPr>
        <w:t>8</w:t>
      </w:r>
      <w:r w:rsidR="00EB42D1" w:rsidRPr="00DA1E04">
        <w:rPr>
          <w:rFonts w:ascii="Times New Roman" w:hAnsi="Times New Roman"/>
          <w:b/>
          <w:szCs w:val="24"/>
        </w:rPr>
        <w:t>.201</w:t>
      </w:r>
      <w:r w:rsidR="004A17C2">
        <w:rPr>
          <w:rFonts w:ascii="Times New Roman" w:hAnsi="Times New Roman"/>
          <w:b/>
          <w:szCs w:val="24"/>
        </w:rPr>
        <w:t>9</w:t>
      </w:r>
      <w:r w:rsidR="002427CC" w:rsidRPr="00DA1E04">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DA1E04">
        <w:rPr>
          <w:rFonts w:ascii="Times New Roman" w:hAnsi="Times New Roman"/>
          <w:b/>
          <w:szCs w:val="24"/>
        </w:rPr>
        <w:t xml:space="preserve">URBROJ: </w:t>
      </w:r>
      <w:r w:rsidR="0061443C" w:rsidRPr="0061443C">
        <w:rPr>
          <w:rFonts w:ascii="Times New Roman" w:hAnsi="Times New Roman"/>
          <w:b/>
          <w:szCs w:val="24"/>
        </w:rPr>
        <w:t>04-3763/19-2/19</w:t>
      </w:r>
    </w:p>
    <w:p w:rsidR="00DB2F23" w:rsidRDefault="00DB2F23" w:rsidP="00DB2F23">
      <w:pPr>
        <w:tabs>
          <w:tab w:val="left" w:pos="5954"/>
        </w:tabs>
        <w:rPr>
          <w:rFonts w:ascii="Times New Roman" w:hAnsi="Times New Roman"/>
          <w:b/>
          <w:szCs w:val="24"/>
        </w:rPr>
      </w:pPr>
    </w:p>
    <w:p w:rsidR="00056A56" w:rsidRDefault="00056A56" w:rsidP="00DB2F23">
      <w:pPr>
        <w:tabs>
          <w:tab w:val="left" w:pos="5954"/>
        </w:tabs>
        <w:rPr>
          <w:rFonts w:ascii="Times New Roman" w:hAnsi="Times New Roman"/>
          <w:b/>
          <w:szCs w:val="24"/>
        </w:rPr>
      </w:pPr>
    </w:p>
    <w:p w:rsidR="00056A56" w:rsidRPr="00086843" w:rsidRDefault="00056A56" w:rsidP="00DB2F23">
      <w:pPr>
        <w:tabs>
          <w:tab w:val="left" w:pos="5954"/>
        </w:tabs>
        <w:rPr>
          <w:rFonts w:ascii="Times New Roman" w:hAnsi="Times New Roman"/>
          <w:b/>
          <w:szCs w:val="24"/>
        </w:rPr>
      </w:pPr>
    </w:p>
    <w:p w:rsidR="00383185" w:rsidRDefault="00056A56" w:rsidP="006A11D2">
      <w:pPr>
        <w:autoSpaceDE w:val="0"/>
        <w:autoSpaceDN w:val="0"/>
        <w:adjustRightInd w:val="0"/>
        <w:jc w:val="right"/>
        <w:rPr>
          <w:rFonts w:ascii="Times New Roman" w:hAnsi="Times New Roman"/>
          <w:b/>
          <w:bCs/>
          <w:szCs w:val="24"/>
        </w:rPr>
      </w:pPr>
      <w:r>
        <w:rPr>
          <w:rFonts w:ascii="Times New Roman" w:hAnsi="Times New Roman"/>
          <w:b/>
          <w:bCs/>
          <w:szCs w:val="24"/>
        </w:rPr>
        <w:t>- SVIM ZAINTERESIRANIM PONUDITELJIMA-</w:t>
      </w:r>
    </w:p>
    <w:p w:rsidR="00056A56" w:rsidRDefault="00056A56" w:rsidP="006A11D2">
      <w:pPr>
        <w:autoSpaceDE w:val="0"/>
        <w:autoSpaceDN w:val="0"/>
        <w:adjustRightInd w:val="0"/>
        <w:jc w:val="right"/>
        <w:rPr>
          <w:rFonts w:ascii="Times New Roman" w:hAnsi="Times New Roman"/>
          <w:b/>
          <w:bCs/>
          <w:szCs w:val="24"/>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Pr="00383185" w:rsidRDefault="00056A56" w:rsidP="006A11D2">
      <w:pPr>
        <w:autoSpaceDE w:val="0"/>
        <w:autoSpaceDN w:val="0"/>
        <w:adjustRightInd w:val="0"/>
        <w:jc w:val="right"/>
        <w:rPr>
          <w:rFonts w:ascii="Times New Roman" w:hAnsi="Times New Roman"/>
          <w:b/>
          <w:sz w:val="22"/>
          <w:szCs w:val="22"/>
        </w:rPr>
      </w:pPr>
    </w:p>
    <w:p w:rsidR="0078160A"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076479" w:rsidRDefault="00076479" w:rsidP="008B7108">
      <w:pPr>
        <w:tabs>
          <w:tab w:val="left" w:pos="1260"/>
        </w:tabs>
        <w:rPr>
          <w:rFonts w:ascii="Times New Roman" w:hAnsi="Times New Roman"/>
          <w:sz w:val="22"/>
          <w:szCs w:val="22"/>
        </w:rPr>
      </w:pPr>
    </w:p>
    <w:p w:rsidR="00390331" w:rsidRPr="00086843" w:rsidRDefault="00390331" w:rsidP="008B7108">
      <w:pPr>
        <w:tabs>
          <w:tab w:val="left" w:pos="1260"/>
        </w:tabs>
        <w:rPr>
          <w:rFonts w:ascii="Times New Roman" w:hAnsi="Times New Roman"/>
          <w:sz w:val="22"/>
          <w:szCs w:val="22"/>
        </w:rPr>
      </w:pPr>
    </w:p>
    <w:p w:rsidR="00987E5B" w:rsidRDefault="0061443C" w:rsidP="000948A0">
      <w:pPr>
        <w:jc w:val="center"/>
        <w:rPr>
          <w:rFonts w:ascii="Times New Roman" w:hAnsi="Times New Roman"/>
          <w:b/>
          <w:bCs/>
          <w:sz w:val="32"/>
          <w:szCs w:val="32"/>
        </w:rPr>
      </w:pPr>
      <w:r w:rsidRPr="0061443C">
        <w:rPr>
          <w:rFonts w:ascii="Times New Roman" w:hAnsi="Times New Roman"/>
          <w:b/>
          <w:bCs/>
          <w:sz w:val="32"/>
          <w:szCs w:val="32"/>
        </w:rPr>
        <w:t>Ugradnja novih sistema za distribuciju kisika</w:t>
      </w:r>
    </w:p>
    <w:p w:rsidR="00024E69" w:rsidRDefault="00024E69" w:rsidP="000948A0">
      <w:pPr>
        <w:jc w:val="center"/>
        <w:rPr>
          <w:rFonts w:ascii="Times New Roman" w:hAnsi="Times New Roman"/>
          <w:b/>
          <w:sz w:val="32"/>
          <w:szCs w:val="32"/>
        </w:rPr>
      </w:pPr>
    </w:p>
    <w:p w:rsidR="0078160A" w:rsidRPr="00086843" w:rsidRDefault="0078160A" w:rsidP="008B7108">
      <w:pPr>
        <w:rPr>
          <w:rFonts w:ascii="Times New Roman" w:hAnsi="Times New Roman"/>
          <w:sz w:val="22"/>
          <w:szCs w:val="22"/>
        </w:rPr>
      </w:pPr>
      <w:r w:rsidRPr="00086843">
        <w:rPr>
          <w:rFonts w:ascii="Times New Roman" w:hAnsi="Times New Roman"/>
          <w:sz w:val="22"/>
          <w:szCs w:val="22"/>
        </w:rPr>
        <w:t>Poštovani,</w:t>
      </w:r>
    </w:p>
    <w:p w:rsidR="0078160A" w:rsidRPr="00086843"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78160A" w:rsidRDefault="0078160A" w:rsidP="008B7108">
      <w:pPr>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086843" w:rsidRDefault="000948A0" w:rsidP="008B7108">
      <w:pPr>
        <w:jc w:val="both"/>
        <w:rPr>
          <w:rFonts w:ascii="Times New Roman" w:hAnsi="Times New Roman"/>
          <w:sz w:val="22"/>
          <w:szCs w:val="22"/>
        </w:rPr>
      </w:pP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7A71B8">
        <w:rPr>
          <w:rFonts w:ascii="Times New Roman" w:hAnsi="Times New Roman"/>
          <w:sz w:val="22"/>
          <w:szCs w:val="22"/>
        </w:rPr>
        <w:t>najkasnije do</w:t>
      </w:r>
      <w:r w:rsidR="000948DA" w:rsidRPr="007A71B8">
        <w:rPr>
          <w:rFonts w:ascii="Times New Roman" w:hAnsi="Times New Roman"/>
          <w:sz w:val="22"/>
          <w:szCs w:val="22"/>
        </w:rPr>
        <w:t xml:space="preserve"> </w:t>
      </w:r>
      <w:r w:rsidR="0061443C">
        <w:rPr>
          <w:rFonts w:ascii="Times New Roman" w:hAnsi="Times New Roman"/>
          <w:sz w:val="22"/>
          <w:szCs w:val="22"/>
          <w:u w:val="single"/>
        </w:rPr>
        <w:t>28</w:t>
      </w:r>
      <w:r w:rsidR="00725FD5" w:rsidRPr="007A71B8">
        <w:rPr>
          <w:rFonts w:ascii="Times New Roman" w:hAnsi="Times New Roman"/>
          <w:sz w:val="22"/>
          <w:szCs w:val="22"/>
          <w:u w:val="single"/>
        </w:rPr>
        <w:t>.0</w:t>
      </w:r>
      <w:r w:rsidR="0061443C">
        <w:rPr>
          <w:rFonts w:ascii="Times New Roman" w:hAnsi="Times New Roman"/>
          <w:sz w:val="22"/>
          <w:szCs w:val="22"/>
          <w:u w:val="single"/>
        </w:rPr>
        <w:t>8</w:t>
      </w:r>
      <w:r w:rsidR="00725FD5" w:rsidRPr="007A71B8">
        <w:rPr>
          <w:rFonts w:ascii="Times New Roman" w:hAnsi="Times New Roman"/>
          <w:sz w:val="22"/>
          <w:szCs w:val="22"/>
          <w:u w:val="single"/>
        </w:rPr>
        <w:t>.201</w:t>
      </w:r>
      <w:r w:rsidR="00BC7C8B">
        <w:rPr>
          <w:rFonts w:ascii="Times New Roman" w:hAnsi="Times New Roman"/>
          <w:sz w:val="22"/>
          <w:szCs w:val="22"/>
          <w:u w:val="single"/>
        </w:rPr>
        <w:t>9</w:t>
      </w:r>
      <w:r w:rsidR="00725FD5" w:rsidRPr="007A71B8">
        <w:rPr>
          <w:rFonts w:ascii="Times New Roman" w:hAnsi="Times New Roman"/>
          <w:sz w:val="22"/>
          <w:szCs w:val="22"/>
          <w:u w:val="single"/>
        </w:rPr>
        <w:t>.</w:t>
      </w:r>
      <w:r w:rsidR="000948DA" w:rsidRPr="007A71B8">
        <w:rPr>
          <w:rFonts w:ascii="Times New Roman" w:hAnsi="Times New Roman"/>
          <w:sz w:val="22"/>
          <w:szCs w:val="22"/>
        </w:rPr>
        <w:t xml:space="preserve"> </w:t>
      </w:r>
      <w:r w:rsidR="00C031BB" w:rsidRPr="007A71B8">
        <w:rPr>
          <w:rFonts w:ascii="Times New Roman" w:hAnsi="Times New Roman"/>
          <w:sz w:val="22"/>
          <w:szCs w:val="22"/>
        </w:rPr>
        <w:t>g</w:t>
      </w:r>
      <w:r w:rsidRPr="007A71B8">
        <w:rPr>
          <w:rFonts w:ascii="Times New Roman" w:hAnsi="Times New Roman"/>
          <w:sz w:val="22"/>
          <w:szCs w:val="22"/>
        </w:rPr>
        <w:t>odine</w:t>
      </w:r>
      <w:r w:rsidR="00A536C7" w:rsidRPr="007A71B8">
        <w:rPr>
          <w:rFonts w:ascii="Times New Roman" w:hAnsi="Times New Roman"/>
          <w:sz w:val="22"/>
          <w:szCs w:val="22"/>
        </w:rPr>
        <w:t xml:space="preserve"> </w:t>
      </w:r>
      <w:r w:rsidRPr="007A71B8">
        <w:rPr>
          <w:rFonts w:ascii="Times New Roman" w:hAnsi="Times New Roman"/>
          <w:sz w:val="22"/>
          <w:szCs w:val="22"/>
        </w:rPr>
        <w:t>do</w:t>
      </w:r>
      <w:r w:rsidR="00A536C7" w:rsidRPr="007A71B8">
        <w:rPr>
          <w:rFonts w:ascii="Times New Roman" w:hAnsi="Times New Roman"/>
          <w:sz w:val="22"/>
          <w:szCs w:val="22"/>
        </w:rPr>
        <w:t xml:space="preserve"> 1</w:t>
      </w:r>
      <w:r w:rsidR="004B2EB0">
        <w:rPr>
          <w:rFonts w:ascii="Times New Roman" w:hAnsi="Times New Roman"/>
          <w:sz w:val="22"/>
          <w:szCs w:val="22"/>
        </w:rPr>
        <w:t>2</w:t>
      </w:r>
      <w:r w:rsidR="00A536C7" w:rsidRPr="007A71B8">
        <w:rPr>
          <w:rFonts w:ascii="Times New Roman" w:hAnsi="Times New Roman"/>
          <w:sz w:val="22"/>
          <w:szCs w:val="22"/>
        </w:rPr>
        <w:t>:</w:t>
      </w:r>
      <w:r w:rsidR="00797240" w:rsidRPr="007A71B8">
        <w:rPr>
          <w:rFonts w:ascii="Times New Roman" w:hAnsi="Times New Roman"/>
          <w:sz w:val="22"/>
          <w:szCs w:val="22"/>
        </w:rPr>
        <w:t>00</w:t>
      </w:r>
      <w:r w:rsidR="00A536C7" w:rsidRPr="007A71B8">
        <w:rPr>
          <w:rFonts w:ascii="Times New Roman" w:hAnsi="Times New Roman"/>
          <w:sz w:val="22"/>
          <w:szCs w:val="22"/>
        </w:rPr>
        <w:t xml:space="preserve"> </w:t>
      </w:r>
      <w:r w:rsidRPr="007A71B8">
        <w:rPr>
          <w:rFonts w:ascii="Times New Roman" w:hAnsi="Times New Roman"/>
          <w:sz w:val="22"/>
          <w:szCs w:val="22"/>
        </w:rPr>
        <w:t>sati</w:t>
      </w:r>
      <w:r w:rsidRPr="00C5702E">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3A0F58" w:rsidRDefault="003A0F58" w:rsidP="008B7108">
      <w:pPr>
        <w:rPr>
          <w:rFonts w:ascii="Times New Roman" w:hAnsi="Times New Roman"/>
          <w:sz w:val="22"/>
          <w:szCs w:val="22"/>
        </w:rPr>
      </w:pPr>
    </w:p>
    <w:p w:rsidR="003A0F58" w:rsidRDefault="003A0F58" w:rsidP="008B7108">
      <w:pPr>
        <w:rPr>
          <w:rFonts w:ascii="Times New Roman" w:hAnsi="Times New Roman"/>
          <w:sz w:val="22"/>
          <w:szCs w:val="22"/>
        </w:rPr>
      </w:pPr>
    </w:p>
    <w:p w:rsidR="00332D61" w:rsidRDefault="00332D61"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Privitak:</w:t>
      </w: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 xml:space="preserve">- Opis predmeta nabave </w:t>
      </w:r>
    </w:p>
    <w:p w:rsidR="003A0F58" w:rsidRDefault="003A0F58" w:rsidP="003A0F58">
      <w:pPr>
        <w:pStyle w:val="PlainText"/>
        <w:jc w:val="both"/>
        <w:rPr>
          <w:rFonts w:ascii="Times New Roman" w:hAnsi="Times New Roman"/>
          <w:b/>
          <w:sz w:val="24"/>
          <w:szCs w:val="24"/>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SUBJEKTA </w:t>
      </w:r>
      <w:r w:rsidRPr="002F383B">
        <w:rPr>
          <w:rFonts w:ascii="Times New Roman" w:hAnsi="Times New Roman"/>
          <w:sz w:val="22"/>
          <w:szCs w:val="22"/>
        </w:rPr>
        <w:t>i kojima se dokazuje sposobnost za obavljanje profesionalne djelatnosti, financijska sposobnost i tehnička i stručna sposobnost</w:t>
      </w:r>
      <w:r w:rsidRPr="002F383B">
        <w:rPr>
          <w:rFonts w:ascii="Times New Roman" w:hAnsi="Times New Roman"/>
          <w:b/>
          <w:sz w:val="24"/>
          <w:szCs w:val="24"/>
        </w:rPr>
        <w:t xml:space="preserve"> </w:t>
      </w:r>
    </w:p>
    <w:p w:rsidR="001C3688" w:rsidRDefault="001C3688" w:rsidP="008B7108">
      <w:pPr>
        <w:rPr>
          <w:rFonts w:ascii="Times New Roman" w:hAnsi="Times New Roman"/>
          <w:sz w:val="22"/>
          <w:szCs w:val="22"/>
        </w:rPr>
      </w:pPr>
    </w:p>
    <w:p w:rsidR="000948A0" w:rsidRDefault="000948A0" w:rsidP="008B7108">
      <w:pPr>
        <w:pStyle w:val="PlainText"/>
        <w:rPr>
          <w:rFonts w:ascii="Times New Roman" w:hAnsi="Times New Roman"/>
          <w:b/>
          <w:sz w:val="24"/>
          <w:szCs w:val="24"/>
        </w:rPr>
      </w:pPr>
    </w:p>
    <w:p w:rsidR="000948A0" w:rsidRDefault="00D2196F" w:rsidP="008B7108">
      <w:pPr>
        <w:pStyle w:val="PlainText"/>
        <w:rPr>
          <w:rFonts w:ascii="Times New Roman" w:hAnsi="Times New Roman"/>
          <w:b/>
          <w:sz w:val="24"/>
          <w:szCs w:val="24"/>
        </w:rPr>
      </w:pPr>
      <w:r>
        <w:rPr>
          <w:rFonts w:ascii="Times New Roman" w:hAnsi="Times New Roman"/>
          <w:b/>
          <w:sz w:val="24"/>
          <w:szCs w:val="24"/>
        </w:rPr>
        <w:br w:type="page"/>
      </w:r>
    </w:p>
    <w:p w:rsidR="00D42F8A" w:rsidRDefault="009478EA" w:rsidP="0061443C">
      <w:pPr>
        <w:pStyle w:val="PlainText"/>
        <w:tabs>
          <w:tab w:val="left" w:pos="284"/>
          <w:tab w:val="left" w:pos="709"/>
        </w:tabs>
        <w:rPr>
          <w:rFonts w:ascii="Times New Roman" w:eastAsia="Times New Roman" w:hAnsi="Times New Roman"/>
          <w:b/>
          <w:sz w:val="20"/>
          <w:szCs w:val="20"/>
          <w:lang w:eastAsia="hr-HR"/>
        </w:rPr>
      </w:pPr>
      <w:r w:rsidRPr="0061443C">
        <w:rPr>
          <w:rFonts w:ascii="Times New Roman" w:eastAsia="Times New Roman" w:hAnsi="Times New Roman"/>
          <w:b/>
          <w:sz w:val="20"/>
          <w:szCs w:val="20"/>
          <w:lang w:eastAsia="hr-HR"/>
        </w:rPr>
        <w:lastRenderedPageBreak/>
        <w:t>OPIS PREDMETA NABAVE</w:t>
      </w:r>
      <w:r w:rsidR="0061443C" w:rsidRPr="0061443C">
        <w:rPr>
          <w:rFonts w:ascii="Times New Roman" w:eastAsia="Times New Roman" w:hAnsi="Times New Roman"/>
          <w:b/>
          <w:sz w:val="20"/>
          <w:szCs w:val="20"/>
          <w:lang w:eastAsia="hr-HR"/>
        </w:rPr>
        <w:t xml:space="preserve"> – </w:t>
      </w:r>
      <w:r w:rsidR="00BB63AB" w:rsidRPr="0061443C">
        <w:rPr>
          <w:rFonts w:ascii="Times New Roman" w:eastAsia="Times New Roman" w:hAnsi="Times New Roman"/>
          <w:b/>
          <w:sz w:val="20"/>
          <w:szCs w:val="20"/>
          <w:lang w:eastAsia="hr-HR"/>
        </w:rPr>
        <w:t>TROŠKOVNIK</w:t>
      </w:r>
      <w:r w:rsidR="0061443C" w:rsidRPr="0061443C">
        <w:rPr>
          <w:rFonts w:ascii="Times New Roman" w:eastAsia="Times New Roman" w:hAnsi="Times New Roman"/>
          <w:b/>
          <w:sz w:val="20"/>
          <w:szCs w:val="20"/>
          <w:lang w:eastAsia="hr-HR"/>
        </w:rPr>
        <w:t xml:space="preserve"> </w:t>
      </w:r>
      <w:r w:rsidR="00D42F8A">
        <w:rPr>
          <w:rFonts w:ascii="Times New Roman" w:eastAsia="Times New Roman" w:hAnsi="Times New Roman"/>
          <w:b/>
          <w:sz w:val="20"/>
          <w:szCs w:val="20"/>
          <w:lang w:eastAsia="hr-HR"/>
        </w:rPr>
        <w:t xml:space="preserve">- </w:t>
      </w:r>
      <w:r w:rsidR="00D42F8A" w:rsidRPr="00D42F8A">
        <w:rPr>
          <w:rFonts w:ascii="Times New Roman" w:eastAsia="Times New Roman" w:hAnsi="Times New Roman"/>
          <w:b/>
          <w:sz w:val="28"/>
          <w:szCs w:val="28"/>
          <w:lang w:eastAsia="hr-HR"/>
        </w:rPr>
        <w:t>Ugradnja novih sistema za distribuciju kisika</w:t>
      </w:r>
      <w:r w:rsidR="00D42F8A" w:rsidRPr="00D42F8A">
        <w:rPr>
          <w:rFonts w:ascii="Times New Roman" w:eastAsia="Times New Roman" w:hAnsi="Times New Roman"/>
          <w:b/>
          <w:sz w:val="20"/>
          <w:szCs w:val="20"/>
          <w:lang w:eastAsia="hr-HR"/>
        </w:rPr>
        <w:t xml:space="preserve"> </w:t>
      </w:r>
    </w:p>
    <w:p w:rsidR="00696825" w:rsidRDefault="00696825" w:rsidP="0061443C">
      <w:pPr>
        <w:pStyle w:val="PlainText"/>
        <w:tabs>
          <w:tab w:val="left" w:pos="284"/>
          <w:tab w:val="left" w:pos="709"/>
        </w:tabs>
        <w:rPr>
          <w:rFonts w:ascii="Times New Roman" w:eastAsia="Times New Roman" w:hAnsi="Times New Roman"/>
          <w:b/>
          <w:sz w:val="20"/>
          <w:szCs w:val="20"/>
          <w:lang w:eastAsia="hr-HR"/>
        </w:rPr>
      </w:pPr>
    </w:p>
    <w:p w:rsidR="0061443C" w:rsidRDefault="0061443C" w:rsidP="0061443C">
      <w:pPr>
        <w:pStyle w:val="PlainText"/>
        <w:tabs>
          <w:tab w:val="left" w:pos="284"/>
          <w:tab w:val="left" w:pos="709"/>
        </w:tabs>
        <w:rPr>
          <w:rFonts w:ascii="Times New Roman" w:eastAsia="Times New Roman" w:hAnsi="Times New Roman"/>
          <w:b/>
          <w:sz w:val="20"/>
          <w:szCs w:val="20"/>
          <w:lang w:eastAsia="hr-HR"/>
        </w:rPr>
      </w:pPr>
      <w:r w:rsidRPr="0061443C">
        <w:rPr>
          <w:rFonts w:ascii="Times New Roman" w:eastAsia="Times New Roman" w:hAnsi="Times New Roman"/>
          <w:b/>
          <w:sz w:val="20"/>
          <w:szCs w:val="20"/>
          <w:lang w:eastAsia="hr-HR"/>
        </w:rPr>
        <w:t>(</w:t>
      </w:r>
      <w:r w:rsidR="00696825" w:rsidRPr="00696825">
        <w:rPr>
          <w:rFonts w:ascii="Times New Roman" w:eastAsia="Times New Roman" w:hAnsi="Times New Roman"/>
          <w:b/>
          <w:sz w:val="20"/>
          <w:szCs w:val="20"/>
          <w:lang w:eastAsia="hr-HR"/>
        </w:rPr>
        <w:t>-</w:t>
      </w:r>
      <w:r w:rsidR="00696825" w:rsidRPr="00696825">
        <w:rPr>
          <w:rFonts w:ascii="Times New Roman" w:eastAsia="Times New Roman" w:hAnsi="Times New Roman"/>
          <w:b/>
          <w:sz w:val="20"/>
          <w:szCs w:val="20"/>
          <w:lang w:eastAsia="hr-HR"/>
        </w:rPr>
        <w:tab/>
        <w:t>Opis predmeta nabave – TROŠKOVNIK - tehni</w:t>
      </w:r>
      <w:r w:rsidR="00696825" w:rsidRPr="00696825">
        <w:rPr>
          <w:rFonts w:ascii="Times New Roman" w:eastAsia="Times New Roman" w:hAnsi="Times New Roman" w:hint="eastAsia"/>
          <w:b/>
          <w:sz w:val="20"/>
          <w:szCs w:val="20"/>
          <w:lang w:eastAsia="hr-HR"/>
        </w:rPr>
        <w:t>č</w:t>
      </w:r>
      <w:r w:rsidR="00696825" w:rsidRPr="00696825">
        <w:rPr>
          <w:rFonts w:ascii="Times New Roman" w:eastAsia="Times New Roman" w:hAnsi="Times New Roman"/>
          <w:b/>
          <w:sz w:val="20"/>
          <w:szCs w:val="20"/>
          <w:lang w:eastAsia="hr-HR"/>
        </w:rPr>
        <w:t xml:space="preserve">ka specifikacija predmeta nabave </w:t>
      </w:r>
      <w:r w:rsidR="00696825">
        <w:rPr>
          <w:rFonts w:ascii="Times New Roman" w:eastAsia="Times New Roman" w:hAnsi="Times New Roman"/>
          <w:b/>
          <w:sz w:val="20"/>
          <w:szCs w:val="20"/>
          <w:lang w:eastAsia="hr-HR"/>
        </w:rPr>
        <w:t xml:space="preserve">- </w:t>
      </w:r>
      <w:r>
        <w:rPr>
          <w:rFonts w:ascii="Times New Roman" w:eastAsia="Times New Roman" w:hAnsi="Times New Roman"/>
          <w:b/>
          <w:sz w:val="20"/>
          <w:szCs w:val="20"/>
          <w:lang w:eastAsia="hr-HR"/>
        </w:rPr>
        <w:t>u nastavku ovog poziva – treba biti izlistan, popunjen i dostavljen u sklopu ponude zajedno s ovom stranicom)</w:t>
      </w:r>
    </w:p>
    <w:p w:rsidR="00BB63AB" w:rsidRPr="0061443C" w:rsidRDefault="0061443C" w:rsidP="0061443C">
      <w:pPr>
        <w:pStyle w:val="PlainText"/>
        <w:tabs>
          <w:tab w:val="left" w:pos="284"/>
          <w:tab w:val="left" w:pos="709"/>
        </w:tabs>
        <w:rPr>
          <w:rFonts w:ascii="Times New Roman" w:eastAsia="Times New Roman" w:hAnsi="Times New Roman"/>
          <w:b/>
          <w:sz w:val="20"/>
          <w:szCs w:val="20"/>
          <w:lang w:eastAsia="hr-HR"/>
        </w:rPr>
      </w:pPr>
      <w:r>
        <w:rPr>
          <w:rFonts w:ascii="Times New Roman" w:eastAsia="Times New Roman" w:hAnsi="Times New Roman"/>
          <w:b/>
          <w:sz w:val="20"/>
          <w:szCs w:val="20"/>
          <w:lang w:eastAsia="hr-HR"/>
        </w:rPr>
        <w:t xml:space="preserve"> </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 xml:space="preserve">Potvrda </w:t>
      </w:r>
      <w:r w:rsidR="0061443C">
        <w:rPr>
          <w:rFonts w:ascii="Times New Roman" w:hAnsi="Times New Roman"/>
          <w:b/>
          <w:sz w:val="20"/>
        </w:rPr>
        <w:t>tražene karakteristike tehničkog opisa</w:t>
      </w:r>
      <w:r w:rsidRPr="00D87D51">
        <w:rPr>
          <w:rFonts w:ascii="Times New Roman" w:hAnsi="Times New Roman"/>
          <w:b/>
          <w:sz w:val="20"/>
        </w:rPr>
        <w:t xml:space="preserve"> (DA/NE), navesti br. stranice ponude gdje se to dokazuje (u proizvođačkoj tehn. </w:t>
      </w:r>
      <w:r w:rsidR="0061443C">
        <w:rPr>
          <w:rFonts w:ascii="Times New Roman" w:hAnsi="Times New Roman"/>
          <w:b/>
          <w:sz w:val="20"/>
        </w:rPr>
        <w:t>s</w:t>
      </w:r>
      <w:r w:rsidRPr="00D87D51">
        <w:rPr>
          <w:rFonts w:ascii="Times New Roman" w:hAnsi="Times New Roman"/>
          <w:b/>
          <w:sz w:val="20"/>
        </w:rPr>
        <w:t>pecikaciji - unijeti točku troškovnika) - Ponuditelji su obvezni dostaviti kataloge i/ ili prospekte ponu</w:t>
      </w:r>
      <w:r w:rsidRPr="00D87D51">
        <w:rPr>
          <w:rFonts w:ascii="Times New Roman" w:hAnsi="Times New Roman" w:hint="eastAsia"/>
          <w:b/>
          <w:sz w:val="20"/>
        </w:rPr>
        <w:t>đ</w:t>
      </w:r>
      <w:r w:rsidRPr="00D87D51">
        <w:rPr>
          <w:rFonts w:ascii="Times New Roman" w:hAnsi="Times New Roman"/>
          <w:b/>
          <w:sz w:val="20"/>
        </w:rPr>
        <w:t>enog proizvoda kojim se nedvojbeno dokazuje zatražena karakteristika, a da naru</w:t>
      </w:r>
      <w:r w:rsidRPr="00D87D51">
        <w:rPr>
          <w:rFonts w:ascii="Times New Roman" w:hAnsi="Times New Roman" w:hint="eastAsia"/>
          <w:b/>
          <w:sz w:val="20"/>
        </w:rPr>
        <w:t>č</w:t>
      </w:r>
      <w:r w:rsidRPr="00D87D51">
        <w:rPr>
          <w:rFonts w:ascii="Times New Roman" w:hAnsi="Times New Roman"/>
          <w:b/>
          <w:sz w:val="20"/>
        </w:rPr>
        <w:t>itelj može prepoznati da ponu</w:t>
      </w:r>
      <w:r w:rsidRPr="00D87D51">
        <w:rPr>
          <w:rFonts w:ascii="Times New Roman" w:hAnsi="Times New Roman" w:hint="eastAsia"/>
          <w:b/>
          <w:sz w:val="20"/>
        </w:rPr>
        <w:t>đ</w:t>
      </w:r>
      <w:r w:rsidRPr="00D87D51">
        <w:rPr>
          <w:rFonts w:ascii="Times New Roman" w:hAnsi="Times New Roman"/>
          <w:b/>
          <w:sz w:val="20"/>
        </w:rPr>
        <w:t>eni proizvod odgovara navedenom u specifikaciji. Katalozi i/ili prospekti osim na hrvatskom mogu biti i na engelskom jeziku, ostali jezici moraju biti prevedeni s ovjerenim prijevodom od sudskog tuma</w:t>
      </w:r>
      <w:r w:rsidRPr="00D87D51">
        <w:rPr>
          <w:rFonts w:ascii="Times New Roman" w:hAnsi="Times New Roman" w:hint="eastAsia"/>
          <w:b/>
          <w:sz w:val="20"/>
        </w:rPr>
        <w:t>č</w:t>
      </w:r>
      <w:r w:rsidRPr="00D87D51">
        <w:rPr>
          <w:rFonts w:ascii="Times New Roman" w:hAnsi="Times New Roman"/>
          <w:b/>
          <w:sz w:val="20"/>
        </w:rPr>
        <w:t>a na hrvatski jezik</w:t>
      </w:r>
      <w:r w:rsidR="007156AC" w:rsidRPr="00D87D51">
        <w:rPr>
          <w:rFonts w:ascii="Times New Roman" w:hAnsi="Times New Roman"/>
          <w:b/>
          <w:sz w:val="20"/>
        </w:rPr>
        <w:t>.</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(u slučaju NE) - u nastavku ovog obrasca navesti točno o</w:t>
      </w:r>
      <w:r w:rsidR="00E73335" w:rsidRPr="00D87D51">
        <w:rPr>
          <w:rFonts w:ascii="Times New Roman" w:hAnsi="Times New Roman"/>
          <w:b/>
          <w:sz w:val="20"/>
        </w:rPr>
        <w:t>d</w:t>
      </w:r>
      <w:r w:rsidRPr="00D87D51">
        <w:rPr>
          <w:rFonts w:ascii="Times New Roman" w:hAnsi="Times New Roman"/>
          <w:b/>
          <w:sz w:val="20"/>
        </w:rPr>
        <w:t>stupanje s vlastitim objašnjenjem jednakovrijednosti</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cijena fco OB Zadar</w:t>
      </w:r>
      <w:r w:rsidR="007156AC" w:rsidRPr="00D87D51">
        <w:rPr>
          <w:rFonts w:ascii="Times New Roman" w:hAnsi="Times New Roman"/>
          <w:b/>
          <w:sz w:val="20"/>
        </w:rPr>
        <w:t xml:space="preserve"> – točno mjesto isporuke dati će naručitelj</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 xml:space="preserve">rok isporuke: do </w:t>
      </w:r>
      <w:r w:rsidR="0061443C">
        <w:rPr>
          <w:rFonts w:ascii="Times New Roman" w:hAnsi="Times New Roman"/>
          <w:b/>
          <w:sz w:val="20"/>
        </w:rPr>
        <w:t>3</w:t>
      </w:r>
      <w:r w:rsidR="00BE69C1">
        <w:rPr>
          <w:rFonts w:ascii="Times New Roman" w:hAnsi="Times New Roman"/>
          <w:b/>
          <w:sz w:val="20"/>
        </w:rPr>
        <w:t>0</w:t>
      </w:r>
      <w:r w:rsidRPr="00D87D51">
        <w:rPr>
          <w:rFonts w:ascii="Times New Roman" w:hAnsi="Times New Roman"/>
          <w:b/>
          <w:sz w:val="20"/>
        </w:rPr>
        <w:t xml:space="preserve"> dana po </w:t>
      </w:r>
      <w:r w:rsidR="00CE6A5C">
        <w:rPr>
          <w:rFonts w:ascii="Times New Roman" w:hAnsi="Times New Roman"/>
          <w:b/>
          <w:sz w:val="20"/>
        </w:rPr>
        <w:t>zaprimanju svake pojedinačne narudžbenice</w:t>
      </w:r>
      <w:r w:rsidR="007156AC" w:rsidRPr="00D87D51">
        <w:rPr>
          <w:rFonts w:ascii="Times New Roman" w:hAnsi="Times New Roman"/>
          <w:b/>
          <w:sz w:val="20"/>
        </w:rPr>
        <w:t>.</w:t>
      </w:r>
    </w:p>
    <w:p w:rsidR="0061443C" w:rsidRDefault="00D87D51" w:rsidP="00076479">
      <w:pPr>
        <w:pStyle w:val="ListParagraph"/>
        <w:numPr>
          <w:ilvl w:val="0"/>
          <w:numId w:val="44"/>
        </w:numPr>
        <w:jc w:val="both"/>
        <w:rPr>
          <w:rFonts w:ascii="Times New Roman" w:hAnsi="Times New Roman"/>
          <w:b/>
          <w:sz w:val="20"/>
        </w:rPr>
      </w:pPr>
      <w:r w:rsidRPr="0061443C">
        <w:rPr>
          <w:rFonts w:ascii="Times New Roman" w:hAnsi="Times New Roman"/>
          <w:b/>
          <w:sz w:val="20"/>
        </w:rPr>
        <w:t>jamstvo:</w:t>
      </w:r>
      <w:r w:rsidR="006E137C" w:rsidRPr="0061443C">
        <w:rPr>
          <w:rFonts w:ascii="Times New Roman" w:hAnsi="Times New Roman"/>
          <w:b/>
          <w:sz w:val="20"/>
        </w:rPr>
        <w:t xml:space="preserve"> minimum </w:t>
      </w:r>
      <w:r w:rsidR="0061443C">
        <w:rPr>
          <w:rFonts w:ascii="Times New Roman" w:hAnsi="Times New Roman"/>
          <w:b/>
          <w:sz w:val="20"/>
        </w:rPr>
        <w:t>6</w:t>
      </w:r>
      <w:r w:rsidR="00EF06E8" w:rsidRPr="0061443C">
        <w:rPr>
          <w:rFonts w:ascii="Times New Roman" w:hAnsi="Times New Roman"/>
          <w:b/>
          <w:sz w:val="20"/>
        </w:rPr>
        <w:t xml:space="preserve"> mjeseci </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montaža i edukacija uključeni u cijenu</w:t>
      </w:r>
    </w:p>
    <w:p w:rsidR="005D3898" w:rsidRDefault="005D3898" w:rsidP="005D3898">
      <w:pPr>
        <w:jc w:val="both"/>
        <w:rPr>
          <w:rFonts w:ascii="Times New Roman" w:hAnsi="Times New Roman"/>
          <w:b/>
          <w:sz w:val="20"/>
        </w:rPr>
      </w:pPr>
    </w:p>
    <w:p w:rsidR="005D3898" w:rsidRDefault="005D3898" w:rsidP="005D3898">
      <w:pPr>
        <w:jc w:val="both"/>
        <w:rPr>
          <w:rFonts w:ascii="Times New Roman" w:hAnsi="Times New Roman"/>
          <w:b/>
          <w:sz w:val="20"/>
        </w:rPr>
      </w:pPr>
    </w:p>
    <w:p w:rsidR="005D3898" w:rsidRDefault="005D3898" w:rsidP="005D3898">
      <w:pPr>
        <w:jc w:val="both"/>
        <w:rPr>
          <w:rFonts w:ascii="Times New Roman" w:hAnsi="Times New Roman"/>
          <w:b/>
          <w:sz w:val="20"/>
        </w:rPr>
      </w:pPr>
    </w:p>
    <w:p w:rsidR="005D3898" w:rsidRDefault="005D3898" w:rsidP="005D3898">
      <w:pPr>
        <w:jc w:val="both"/>
        <w:rPr>
          <w:rFonts w:ascii="Times New Roman" w:hAnsi="Times New Roman"/>
          <w:b/>
          <w:sz w:val="20"/>
        </w:rPr>
      </w:pPr>
    </w:p>
    <w:p w:rsidR="005D3898" w:rsidRPr="005D3898" w:rsidRDefault="005D3898" w:rsidP="005D3898">
      <w:pPr>
        <w:jc w:val="both"/>
        <w:rPr>
          <w:rFonts w:ascii="Times New Roman" w:hAnsi="Times New Roman"/>
          <w:b/>
          <w:sz w:val="20"/>
        </w:rPr>
      </w:pPr>
    </w:p>
    <w:p w:rsidR="005215AE" w:rsidRPr="00364CEC" w:rsidRDefault="005215AE" w:rsidP="005215AE">
      <w:pPr>
        <w:pStyle w:val="ListParagraph"/>
        <w:ind w:left="674"/>
        <w:rPr>
          <w:rFonts w:ascii="Times New Roman" w:hAnsi="Times New Roman"/>
          <w:b/>
          <w:sz w:val="20"/>
        </w:rPr>
      </w:pPr>
    </w:p>
    <w:p w:rsidR="00076479" w:rsidRDefault="00076479" w:rsidP="005215AE">
      <w:pPr>
        <w:ind w:left="6237"/>
        <w:rPr>
          <w:rFonts w:ascii="Times New Roman" w:hAnsi="Times New Roman"/>
          <w:sz w:val="20"/>
        </w:rPr>
      </w:pPr>
    </w:p>
    <w:p w:rsidR="00EF06E8" w:rsidRPr="005215AE" w:rsidRDefault="00EF06E8" w:rsidP="005215AE">
      <w:pPr>
        <w:ind w:left="6237"/>
        <w:rPr>
          <w:rFonts w:ascii="Times New Roman" w:hAnsi="Times New Roman"/>
          <w:sz w:val="20"/>
        </w:rPr>
      </w:pPr>
      <w:r w:rsidRPr="007156AC">
        <w:rPr>
          <w:rFonts w:ascii="Times New Roman" w:hAnsi="Times New Roman"/>
          <w:sz w:val="20"/>
        </w:rPr>
        <w:t>___________________________</w:t>
      </w:r>
    </w:p>
    <w:p w:rsidR="00EF06E8" w:rsidRDefault="00EF06E8" w:rsidP="00EF06E8">
      <w:pPr>
        <w:ind w:left="6237"/>
        <w:rPr>
          <w:rFonts w:ascii="Times New Roman" w:hAnsi="Times New Roman"/>
          <w:sz w:val="18"/>
          <w:szCs w:val="18"/>
        </w:rPr>
      </w:pPr>
      <w:r w:rsidRPr="007156AC">
        <w:rPr>
          <w:rFonts w:ascii="Times New Roman" w:hAnsi="Times New Roman"/>
          <w:sz w:val="18"/>
          <w:szCs w:val="18"/>
        </w:rPr>
        <w:t>Ovjera ponuditelja (potpis i pečat)</w:t>
      </w:r>
    </w:p>
    <w:p w:rsidR="005147E3" w:rsidRDefault="005147E3" w:rsidP="00EF06E8">
      <w:pPr>
        <w:ind w:left="6237"/>
        <w:rPr>
          <w:rFonts w:ascii="Times New Roman" w:hAnsi="Times New Roman"/>
          <w:sz w:val="18"/>
          <w:szCs w:val="18"/>
        </w:rPr>
      </w:pPr>
    </w:p>
    <w:p w:rsidR="005147E3" w:rsidRDefault="005147E3" w:rsidP="00EF06E8">
      <w:pPr>
        <w:ind w:left="6237"/>
        <w:rPr>
          <w:rFonts w:ascii="Times New Roman" w:hAnsi="Times New Roman"/>
          <w:sz w:val="18"/>
          <w:szCs w:val="18"/>
        </w:rPr>
      </w:pPr>
    </w:p>
    <w:p w:rsidR="005147E3" w:rsidRPr="003915A7" w:rsidRDefault="005147E3" w:rsidP="00EF06E8">
      <w:pPr>
        <w:ind w:left="6237"/>
        <w:rPr>
          <w:rFonts w:ascii="Times New Roman" w:hAnsi="Times New Roman"/>
          <w:bCs/>
          <w:sz w:val="18"/>
          <w:szCs w:val="18"/>
        </w:rPr>
      </w:pPr>
    </w:p>
    <w:p w:rsidR="005147E3" w:rsidRPr="00086843" w:rsidRDefault="00402EFD" w:rsidP="005147E3">
      <w:pPr>
        <w:pStyle w:val="PlainText"/>
        <w:tabs>
          <w:tab w:val="left" w:pos="284"/>
          <w:tab w:val="left" w:pos="709"/>
        </w:tabs>
        <w:rPr>
          <w:rFonts w:ascii="Times New Roman" w:hAnsi="Times New Roman"/>
          <w:b/>
          <w:sz w:val="28"/>
          <w:szCs w:val="22"/>
        </w:rPr>
      </w:pPr>
      <w:r>
        <w:rPr>
          <w:rFonts w:ascii="Times New Roman" w:hAnsi="Times New Roman"/>
          <w:b/>
          <w:sz w:val="28"/>
          <w:szCs w:val="22"/>
        </w:rPr>
        <w:br w:type="page"/>
      </w:r>
    </w:p>
    <w:p w:rsidR="00BB63AB" w:rsidRPr="00086843" w:rsidRDefault="00BB63AB" w:rsidP="00304C34">
      <w:pPr>
        <w:rPr>
          <w:rFonts w:ascii="Times New Roman" w:hAnsi="Times New Roman"/>
          <w:b/>
          <w:sz w:val="28"/>
          <w:szCs w:val="22"/>
        </w:rPr>
      </w:pPr>
      <w:r w:rsidRPr="00086843">
        <w:rPr>
          <w:rFonts w:ascii="Times New Roman" w:hAnsi="Times New Roman"/>
          <w:b/>
          <w:sz w:val="28"/>
          <w:szCs w:val="22"/>
        </w:rPr>
        <w:lastRenderedPageBreak/>
        <w:t xml:space="preserve">OBRAZAC </w:t>
      </w:r>
      <w:r w:rsidR="009F7A7C">
        <w:rPr>
          <w:rFonts w:ascii="Times New Roman" w:hAnsi="Times New Roman"/>
          <w:b/>
          <w:sz w:val="28"/>
          <w:szCs w:val="22"/>
        </w:rPr>
        <w:t xml:space="preserve">  </w:t>
      </w:r>
      <w:r w:rsidRPr="00086843">
        <w:rPr>
          <w:rFonts w:ascii="Times New Roman" w:hAnsi="Times New Roman"/>
          <w:b/>
          <w:sz w:val="28"/>
          <w:szCs w:val="22"/>
        </w:rPr>
        <w:t xml:space="preserve">PONUDE </w:t>
      </w:r>
    </w:p>
    <w:p w:rsidR="008A1C0E" w:rsidRDefault="00BB63AB" w:rsidP="008B7108">
      <w:pPr>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rsidR="00024E69" w:rsidRPr="00056A56" w:rsidRDefault="00D42F8A" w:rsidP="00343461">
      <w:pPr>
        <w:jc w:val="center"/>
        <w:rPr>
          <w:rFonts w:ascii="Times New Roman" w:hAnsi="Times New Roman"/>
          <w:b/>
          <w:bCs/>
          <w:sz w:val="32"/>
          <w:szCs w:val="32"/>
        </w:rPr>
      </w:pPr>
      <w:r w:rsidRPr="0061443C">
        <w:rPr>
          <w:rFonts w:ascii="Times New Roman" w:hAnsi="Times New Roman"/>
          <w:b/>
          <w:bCs/>
          <w:sz w:val="32"/>
          <w:szCs w:val="32"/>
        </w:rPr>
        <w:t>Ugradnja novih sistema za distribuciju kisika</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BE69C1" w:rsidP="008B7108">
            <w:pPr>
              <w:pStyle w:val="BodyTextIndent"/>
              <w:ind w:firstLine="0"/>
            </w:pPr>
            <w:r>
              <w:t>9</w:t>
            </w:r>
            <w:r w:rsidR="00BB63AB" w:rsidRPr="00086843">
              <w:t xml:space="preserve">0 dana od dana </w:t>
            </w:r>
            <w:r w:rsidR="00695380" w:rsidRPr="00086843">
              <w:t>za dostavu ponuda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6E137C">
        <w:trPr>
          <w:trHeight w:val="1296"/>
        </w:trPr>
        <w:tc>
          <w:tcPr>
            <w:tcW w:w="4089" w:type="dxa"/>
            <w:vAlign w:val="center"/>
          </w:tcPr>
          <w:p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rsidR="00BB63AB" w:rsidRPr="006E137C" w:rsidRDefault="00BB63AB" w:rsidP="006E137C">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086843" w:rsidRDefault="00BB63AB" w:rsidP="008B7108">
            <w:pPr>
              <w:pStyle w:val="BodyTextIndent"/>
              <w:ind w:firstLine="0"/>
            </w:pPr>
          </w:p>
        </w:tc>
      </w:tr>
    </w:tbl>
    <w:p w:rsidR="005215AE" w:rsidRDefault="006E137C" w:rsidP="006E137C">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5D3898" w:rsidRDefault="005D3898" w:rsidP="006E137C">
      <w:pPr>
        <w:rPr>
          <w:rFonts w:ascii="Times New Roman" w:hAnsi="Times New Roman"/>
          <w:sz w:val="20"/>
        </w:rPr>
      </w:pPr>
    </w:p>
    <w:p w:rsidR="005D3898" w:rsidRDefault="005D3898" w:rsidP="006E137C">
      <w:pPr>
        <w:rPr>
          <w:rFonts w:ascii="Times New Roman" w:hAnsi="Times New Roman"/>
          <w:sz w:val="20"/>
        </w:rPr>
      </w:pPr>
    </w:p>
    <w:p w:rsidR="005D3898" w:rsidRDefault="005D3898" w:rsidP="006E137C">
      <w:pPr>
        <w:rPr>
          <w:rFonts w:ascii="Times New Roman" w:hAnsi="Times New Roman"/>
          <w:sz w:val="20"/>
        </w:rPr>
      </w:pPr>
    </w:p>
    <w:p w:rsidR="006E137C" w:rsidRPr="006E137C" w:rsidRDefault="005215AE" w:rsidP="006E137C">
      <w:pPr>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E137C">
        <w:rPr>
          <w:rFonts w:ascii="Times New Roman" w:hAnsi="Times New Roman"/>
          <w:sz w:val="20"/>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p>
    <w:p w:rsidR="00BB63AB" w:rsidRPr="006E137C" w:rsidRDefault="006E137C" w:rsidP="006E137C">
      <w:pPr>
        <w:ind w:left="5760" w:firstLine="720"/>
        <w:rPr>
          <w:rFonts w:ascii="Times New Roman" w:hAnsi="Times New Roman"/>
          <w:sz w:val="20"/>
          <w:u w:val="single"/>
        </w:rPr>
      </w:pPr>
      <w:r>
        <w:rPr>
          <w:rFonts w:ascii="Times New Roman" w:hAnsi="Times New Roman"/>
          <w:sz w:val="18"/>
          <w:szCs w:val="18"/>
        </w:rPr>
        <w:t xml:space="preserve">     </w:t>
      </w:r>
      <w:r w:rsidR="00BB63AB" w:rsidRPr="006E137C">
        <w:rPr>
          <w:rFonts w:ascii="Times New Roman" w:hAnsi="Times New Roman"/>
          <w:sz w:val="18"/>
          <w:szCs w:val="18"/>
        </w:rPr>
        <w:t>Ovjera ponuditelja (potpis i pečat)</w:t>
      </w: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18137F" w:rsidRDefault="0018137F" w:rsidP="009F7A7C">
      <w:pPr>
        <w:rPr>
          <w:rFonts w:ascii="Times New Roman" w:hAnsi="Times New Roman"/>
          <w:sz w:val="20"/>
        </w:rPr>
      </w:pPr>
    </w:p>
    <w:p w:rsidR="0018137F" w:rsidRDefault="0018137F" w:rsidP="009F7A7C">
      <w:pPr>
        <w:rPr>
          <w:rFonts w:ascii="Times New Roman" w:hAnsi="Times New Roman"/>
          <w:sz w:val="20"/>
        </w:rPr>
      </w:pPr>
    </w:p>
    <w:p w:rsidR="0018137F" w:rsidRDefault="0018137F" w:rsidP="009F7A7C">
      <w:pPr>
        <w:rPr>
          <w:rFonts w:ascii="Times New Roman" w:hAnsi="Times New Roman"/>
          <w:sz w:val="20"/>
        </w:rPr>
      </w:pPr>
    </w:p>
    <w:p w:rsidR="0018137F" w:rsidRDefault="0018137F" w:rsidP="009F7A7C">
      <w:pPr>
        <w:rPr>
          <w:rFonts w:ascii="Times New Roman" w:hAnsi="Times New Roman"/>
          <w:sz w:val="20"/>
        </w:rPr>
      </w:pPr>
    </w:p>
    <w:p w:rsidR="0018137F" w:rsidRDefault="0018137F" w:rsidP="009F7A7C">
      <w:pPr>
        <w:rPr>
          <w:rFonts w:ascii="Times New Roman" w:hAnsi="Times New Roman"/>
          <w:sz w:val="20"/>
        </w:rPr>
      </w:pPr>
    </w:p>
    <w:p w:rsidR="0018137F" w:rsidRDefault="0018137F" w:rsidP="009F7A7C">
      <w:pPr>
        <w:rPr>
          <w:rFonts w:ascii="Times New Roman" w:hAnsi="Times New Roman"/>
          <w:sz w:val="20"/>
        </w:rPr>
      </w:pPr>
    </w:p>
    <w:p w:rsidR="0018137F" w:rsidRDefault="0018137F" w:rsidP="009F7A7C">
      <w:pPr>
        <w:rPr>
          <w:rFonts w:ascii="Times New Roman" w:hAnsi="Times New Roman"/>
          <w:sz w:val="20"/>
        </w:rPr>
      </w:pPr>
    </w:p>
    <w:p w:rsidR="0018137F" w:rsidRDefault="0018137F" w:rsidP="009F7A7C">
      <w:pPr>
        <w:rPr>
          <w:rFonts w:ascii="Times New Roman" w:hAnsi="Times New Roman"/>
          <w:sz w:val="20"/>
        </w:rPr>
      </w:pPr>
    </w:p>
    <w:p w:rsidR="00233408" w:rsidRDefault="00233408" w:rsidP="009F7A7C">
      <w:pPr>
        <w:rPr>
          <w:rFonts w:ascii="Times New Roman" w:hAnsi="Times New Roman"/>
          <w:sz w:val="20"/>
        </w:rPr>
      </w:pPr>
    </w:p>
    <w:p w:rsidR="004E1B7C" w:rsidRPr="009F7A7C" w:rsidRDefault="004E1B7C" w:rsidP="009F7A7C">
      <w:pPr>
        <w:rPr>
          <w:rFonts w:ascii="Times New Roman" w:hAnsi="Times New Roman"/>
          <w:sz w:val="20"/>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w:t>
      </w:r>
      <w:r w:rsidR="000948DA">
        <w:rPr>
          <w:rFonts w:ascii="Times New Roman" w:hAnsi="Times New Roman"/>
          <w:sz w:val="20"/>
        </w:rPr>
        <w:t>sjeka</w:t>
      </w:r>
      <w:r w:rsidRPr="00086843">
        <w:rPr>
          <w:rFonts w:ascii="Times New Roman" w:hAnsi="Times New Roman"/>
          <w:sz w:val="20"/>
        </w:rPr>
        <w:t xml:space="preserve">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9"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rsidR="00C27A8C" w:rsidRDefault="004E1B7C" w:rsidP="00076479">
      <w:pPr>
        <w:jc w:val="both"/>
        <w:rPr>
          <w:rFonts w:ascii="Times New Roman" w:hAnsi="Times New Roman"/>
          <w:sz w:val="20"/>
        </w:rPr>
      </w:pPr>
      <w:r w:rsidRPr="001677A0">
        <w:rPr>
          <w:rFonts w:ascii="Times New Roman" w:hAnsi="Times New Roman"/>
          <w:sz w:val="20"/>
        </w:rPr>
        <w:t xml:space="preserve">TRAJANJE UGOVORA ODNOSNO POČETAK I ZAVRŠETAK RADOVA, ISPORUKE ROBE </w:t>
      </w:r>
      <w:smartTag w:uri="urn:schemas-microsoft-com:office:smarttags" w:element="stockticker">
        <w:r w:rsidRPr="001677A0">
          <w:rPr>
            <w:rFonts w:ascii="Times New Roman" w:hAnsi="Times New Roman"/>
            <w:sz w:val="20"/>
          </w:rPr>
          <w:t>ILI</w:t>
        </w:r>
      </w:smartTag>
      <w:r w:rsidRPr="001677A0">
        <w:rPr>
          <w:rFonts w:ascii="Times New Roman" w:hAnsi="Times New Roman"/>
          <w:sz w:val="20"/>
        </w:rPr>
        <w:t xml:space="preserve"> PRUŽANJA USLUGA</w:t>
      </w:r>
      <w:r w:rsidR="00654D8A" w:rsidRPr="001677A0">
        <w:rPr>
          <w:rFonts w:ascii="Times New Roman" w:hAnsi="Times New Roman"/>
          <w:sz w:val="20"/>
        </w:rPr>
        <w:t>:</w:t>
      </w:r>
      <w:r w:rsidR="00CA19BC" w:rsidRPr="001677A0">
        <w:rPr>
          <w:rFonts w:ascii="Times New Roman" w:hAnsi="Times New Roman"/>
          <w:sz w:val="20"/>
        </w:rPr>
        <w:t xml:space="preserve"> </w:t>
      </w:r>
      <w:r w:rsidR="00D42F8A">
        <w:rPr>
          <w:rFonts w:ascii="Times New Roman" w:hAnsi="Times New Roman"/>
          <w:sz w:val="20"/>
        </w:rPr>
        <w:t>365</w:t>
      </w:r>
      <w:r w:rsidR="007156AC" w:rsidRPr="001677A0">
        <w:rPr>
          <w:rFonts w:ascii="Times New Roman" w:hAnsi="Times New Roman"/>
          <w:sz w:val="20"/>
        </w:rPr>
        <w:t xml:space="preserve"> </w:t>
      </w:r>
      <w:r w:rsidR="004E0391" w:rsidRPr="001677A0">
        <w:rPr>
          <w:rFonts w:ascii="Times New Roman" w:hAnsi="Times New Roman"/>
          <w:sz w:val="20"/>
        </w:rPr>
        <w:t>dana</w:t>
      </w:r>
      <w:r w:rsidR="007156AC" w:rsidRPr="001677A0">
        <w:rPr>
          <w:rFonts w:ascii="Times New Roman" w:hAnsi="Times New Roman"/>
          <w:sz w:val="20"/>
        </w:rPr>
        <w:t>.</w:t>
      </w:r>
    </w:p>
    <w:p w:rsidR="009A4FEC" w:rsidRPr="00086843" w:rsidRDefault="009A4FEC" w:rsidP="008B7108">
      <w:pPr>
        <w:rPr>
          <w:rFonts w:ascii="Times New Roman" w:hAnsi="Times New Roman"/>
          <w:sz w:val="20"/>
        </w:rPr>
      </w:pPr>
    </w:p>
    <w:p w:rsidR="005A3983" w:rsidRPr="002B07F3" w:rsidRDefault="005A3983" w:rsidP="005A3983">
      <w:pPr>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rsidR="00336A96" w:rsidRPr="00336A96" w:rsidRDefault="00336A96" w:rsidP="00336A96">
      <w:pPr>
        <w:numPr>
          <w:ilvl w:val="0"/>
          <w:numId w:val="14"/>
        </w:numPr>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15"/>
        </w:numPr>
        <w:tabs>
          <w:tab w:val="num" w:pos="560"/>
        </w:tabs>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sudjelovanje u zločinačkoj organizaciji, na temelju</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korupciju, na temelju</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prijevaru, na temelju</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pranje novca ili financiranje terorizma, na temelju</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dječji rad ili druge oblike trgovanja ljudima, na temelju</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106. (trgovanje ljudima) Kaznenog zakona </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175. (trgovanje ljudima i ropstvo)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b/>
          <w:sz w:val="20"/>
        </w:rPr>
        <w:sectPr w:rsidR="00336A96" w:rsidRPr="00336A96" w:rsidSect="00336A96">
          <w:type w:val="continuous"/>
          <w:pgSz w:w="11900" w:h="16838"/>
          <w:pgMar w:top="1108" w:right="700" w:bottom="743" w:left="1360" w:header="720" w:footer="720" w:gutter="0"/>
          <w:cols w:space="720" w:equalWidth="0">
            <w:col w:w="9840"/>
          </w:cols>
          <w:noEndnote/>
        </w:sectPr>
      </w:pPr>
    </w:p>
    <w:p w:rsidR="00336A96" w:rsidRPr="00336A96" w:rsidRDefault="00336A96" w:rsidP="00336A96">
      <w:pPr>
        <w:numPr>
          <w:ilvl w:val="0"/>
          <w:numId w:val="19"/>
        </w:numPr>
        <w:tabs>
          <w:tab w:val="num" w:pos="560"/>
        </w:tabs>
        <w:jc w:val="both"/>
        <w:rPr>
          <w:rFonts w:ascii="Times New Roman" w:hAnsi="Times New Roman"/>
          <w:bCs/>
          <w:sz w:val="20"/>
        </w:rPr>
      </w:pPr>
      <w:bookmarkStart w:id="0" w:name="page9"/>
      <w:bookmarkEnd w:id="0"/>
      <w:r w:rsidRPr="00336A96">
        <w:rPr>
          <w:rFonts w:ascii="Times New Roman" w:hAnsi="Times New Roman"/>
          <w:bCs/>
          <w:sz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Poduzimanje mjera gospodarski subjekt dokazuje:</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336A96" w:rsidRDefault="00336A96" w:rsidP="00336A96">
      <w:pPr>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336A96">
      <w:pPr>
        <w:numPr>
          <w:ilvl w:val="0"/>
          <w:numId w:val="35"/>
        </w:numPr>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336A96" w:rsidRDefault="00336A96" w:rsidP="00336A96">
      <w:pPr>
        <w:jc w:val="both"/>
        <w:rPr>
          <w:rFonts w:ascii="Times New Roman" w:hAnsi="Times New Roman"/>
          <w:b/>
          <w:sz w:val="20"/>
        </w:rPr>
      </w:pPr>
    </w:p>
    <w:p w:rsidR="00336A96" w:rsidRPr="0044754B" w:rsidRDefault="00336A96" w:rsidP="00336A96">
      <w:pPr>
        <w:jc w:val="both"/>
        <w:rPr>
          <w:rFonts w:ascii="Times New Roman" w:hAnsi="Times New Roman"/>
          <w:b/>
          <w:bCs/>
          <w:sz w:val="20"/>
        </w:rPr>
      </w:pPr>
      <w:r w:rsidRPr="00771EAE">
        <w:rPr>
          <w:rFonts w:ascii="Times New Roman" w:hAnsi="Times New Roman"/>
          <w:bCs/>
          <w:sz w:val="20"/>
        </w:rPr>
        <w:t xml:space="preserve">Ako se u državi poslovnog nastana gospodarskog subjekta, odnosno državi čiji je osoba državljanin ne izdaju takvi dokumenti ili ako ne obuhvaćaju sve okolnosti, oni mogu biti zamijenjeni </w:t>
      </w:r>
      <w:r w:rsidRPr="0044754B">
        <w:rPr>
          <w:rFonts w:ascii="Times New Roman" w:hAnsi="Times New Roman"/>
          <w:b/>
          <w:bCs/>
          <w:sz w:val="20"/>
        </w:rPr>
        <w:t>izjavom pod prisegom</w:t>
      </w:r>
      <w:r w:rsidRPr="00771EAE">
        <w:rPr>
          <w:rFonts w:ascii="Times New Roman" w:hAnsi="Times New Roman"/>
          <w:bCs/>
          <w:sz w:val="20"/>
        </w:rPr>
        <w:t xml:space="preserve"> ili, ako izjava pod prisegom prema pravu dotične države ne postoji, </w:t>
      </w:r>
      <w:r w:rsidRPr="0044754B">
        <w:rPr>
          <w:rFonts w:ascii="Times New Roman" w:hAnsi="Times New Roman"/>
          <w:b/>
          <w:bCs/>
          <w:sz w:val="20"/>
        </w:rPr>
        <w:t xml:space="preserve">izjavom davatelja </w:t>
      </w:r>
      <w:r w:rsidR="004A17C2" w:rsidRPr="0044754B">
        <w:rPr>
          <w:rFonts w:ascii="Times New Roman" w:hAnsi="Times New Roman"/>
          <w:b/>
          <w:bCs/>
          <w:sz w:val="20"/>
        </w:rPr>
        <w:t>(ovjeriti i potpisati izjavu koja se nalazi u nastavku ovog poziva)</w:t>
      </w:r>
      <w:r w:rsidRPr="0044754B">
        <w:rPr>
          <w:rFonts w:ascii="Times New Roman" w:hAnsi="Times New Roman"/>
          <w:b/>
          <w:bCs/>
          <w:sz w:val="20"/>
        </w:rPr>
        <w:t>.</w:t>
      </w:r>
    </w:p>
    <w:p w:rsidR="004A17C2" w:rsidRPr="00771EAE" w:rsidRDefault="004A17C2"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p>
    <w:p w:rsidR="00336A96" w:rsidRPr="00771EAE" w:rsidRDefault="00336A96" w:rsidP="00336A96">
      <w:pPr>
        <w:numPr>
          <w:ilvl w:val="0"/>
          <w:numId w:val="21"/>
        </w:numPr>
        <w:tabs>
          <w:tab w:val="num" w:pos="560"/>
        </w:tabs>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336A96" w:rsidRPr="00771EAE" w:rsidRDefault="00336A96" w:rsidP="00336A96">
      <w:pPr>
        <w:jc w:val="both"/>
        <w:rPr>
          <w:rFonts w:ascii="Times New Roman" w:hAnsi="Times New Roman"/>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771EAE">
      <w:pPr>
        <w:numPr>
          <w:ilvl w:val="0"/>
          <w:numId w:val="37"/>
        </w:numPr>
        <w:jc w:val="both"/>
        <w:rPr>
          <w:rFonts w:ascii="Times New Roman" w:hAnsi="Times New Roman"/>
          <w:b/>
          <w:sz w:val="20"/>
        </w:rPr>
      </w:pPr>
      <w:r w:rsidRPr="00336A96">
        <w:rPr>
          <w:rFonts w:ascii="Times New Roman" w:hAnsi="Times New Roman"/>
          <w:b/>
          <w:bCs/>
          <w:sz w:val="20"/>
        </w:rPr>
        <w:t>potvrdu porezne uprave ili drugog nadležnog tijela u državi poslovnog nastana gospodarskog subjekta kojom se dokazuje da ne postoje navedene osnove za isključenje.</w:t>
      </w:r>
    </w:p>
    <w:p w:rsidR="00336A96" w:rsidRDefault="00336A96" w:rsidP="00336A96">
      <w:pPr>
        <w:jc w:val="both"/>
        <w:rPr>
          <w:rFonts w:ascii="Times New Roman" w:hAnsi="Times New Roman"/>
          <w:b/>
          <w:sz w:val="20"/>
        </w:rPr>
      </w:pPr>
    </w:p>
    <w:p w:rsidR="004A17C2" w:rsidRDefault="004A17C2"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bookmarkStart w:id="1" w:name="page10"/>
      <w:bookmarkEnd w:id="1"/>
      <w:r w:rsidRPr="00771EAE">
        <w:rPr>
          <w:rFonts w:ascii="Times New Roman" w:hAnsi="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336A96" w:rsidRDefault="00336A96" w:rsidP="00336A96">
      <w:pPr>
        <w:jc w:val="both"/>
        <w:rPr>
          <w:rFonts w:ascii="Times New Roman" w:hAnsi="Times New Roman"/>
          <w:b/>
          <w:sz w:val="20"/>
        </w:rPr>
      </w:pPr>
    </w:p>
    <w:p w:rsidR="00336A96" w:rsidRPr="005146EF" w:rsidRDefault="00336A96" w:rsidP="00336A96">
      <w:pPr>
        <w:jc w:val="both"/>
        <w:rPr>
          <w:rFonts w:ascii="Times New Roman" w:hAnsi="Times New Roman"/>
          <w:sz w:val="20"/>
        </w:rPr>
      </w:pPr>
      <w:r w:rsidRPr="005146EF">
        <w:rPr>
          <w:rFonts w:ascii="Times New Roman" w:hAnsi="Times New Roman"/>
          <w:bCs/>
          <w:sz w:val="20"/>
        </w:rPr>
        <w:t>Odredbe točke 1. odnose se i</w:t>
      </w:r>
      <w:r w:rsidR="00725FD5" w:rsidRPr="005146EF">
        <w:rPr>
          <w:rFonts w:ascii="Times New Roman" w:hAnsi="Times New Roman"/>
          <w:bCs/>
          <w:sz w:val="20"/>
        </w:rPr>
        <w:t xml:space="preserve"> na podugovaratelje. Ako Naruč</w:t>
      </w:r>
      <w:r w:rsidRPr="005146EF">
        <w:rPr>
          <w:rFonts w:ascii="Times New Roman" w:hAnsi="Times New Roman"/>
          <w:bCs/>
          <w:sz w:val="20"/>
        </w:rPr>
        <w:t>itelj utvrdi da postoji osnova za isključenje podugovaratelja, zatražiti će od gospodarskog subjekta zamjenu tog podugovaratelja u primjernom roku, ne kraćem od 5 dana.</w:t>
      </w:r>
    </w:p>
    <w:p w:rsidR="00336A96" w:rsidRPr="005146EF" w:rsidRDefault="00336A96" w:rsidP="00336A96">
      <w:pPr>
        <w:jc w:val="both"/>
        <w:rPr>
          <w:rFonts w:ascii="Times New Roman" w:hAnsi="Times New Roman"/>
          <w:sz w:val="20"/>
        </w:rPr>
      </w:pPr>
      <w:r w:rsidRPr="005146EF">
        <w:rPr>
          <w:rFonts w:ascii="Times New Roman" w:hAnsi="Times New Roman"/>
          <w:bCs/>
          <w:sz w:val="20"/>
        </w:rPr>
        <w:lastRenderedPageBreak/>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36A96" w:rsidRPr="00336A96" w:rsidRDefault="00336A96" w:rsidP="00336A96">
      <w:pPr>
        <w:jc w:val="both"/>
        <w:rPr>
          <w:rFonts w:ascii="Times New Roman" w:hAnsi="Times New Roman"/>
          <w:b/>
          <w:sz w:val="20"/>
        </w:rPr>
      </w:pPr>
    </w:p>
    <w:p w:rsidR="00343461" w:rsidRDefault="00336A96" w:rsidP="00336A96">
      <w:pPr>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336A96" w:rsidRPr="00336A96" w:rsidRDefault="00336A96" w:rsidP="00336A96">
      <w:pPr>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 xml:space="preserve">Ponuditelj mora dokazati svoj </w:t>
      </w:r>
      <w:r w:rsidRPr="0044754B">
        <w:rPr>
          <w:rFonts w:ascii="Times New Roman" w:hAnsi="Times New Roman"/>
          <w:b/>
          <w:bCs/>
          <w:sz w:val="20"/>
        </w:rPr>
        <w:t>upis u sudski, obrtni, strukovni ili drugi odgovarajući registar</w:t>
      </w:r>
      <w:r w:rsidRPr="00771EAE">
        <w:rPr>
          <w:rFonts w:ascii="Times New Roman" w:hAnsi="Times New Roman"/>
          <w:bCs/>
          <w:sz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w:t>
      </w:r>
      <w:r w:rsidR="00B7123B">
        <w:rPr>
          <w:rFonts w:ascii="Times New Roman" w:hAnsi="Times New Roman"/>
          <w:bCs/>
          <w:sz w:val="20"/>
        </w:rPr>
        <w:t xml:space="preserve"> za podizvoditelja.</w:t>
      </w:r>
    </w:p>
    <w:p w:rsidR="00336A96" w:rsidRPr="00771EAE" w:rsidRDefault="00336A96" w:rsidP="00336A96">
      <w:pPr>
        <w:jc w:val="both"/>
        <w:rPr>
          <w:rFonts w:ascii="Times New Roman" w:hAnsi="Times New Roman"/>
          <w:bCs/>
          <w:sz w:val="20"/>
        </w:rPr>
      </w:pPr>
    </w:p>
    <w:p w:rsidR="00771EAE" w:rsidRPr="00A037B6" w:rsidRDefault="00336A96" w:rsidP="00336A96">
      <w:pPr>
        <w:numPr>
          <w:ilvl w:val="0"/>
          <w:numId w:val="41"/>
        </w:numPr>
        <w:jc w:val="both"/>
        <w:rPr>
          <w:rFonts w:ascii="Times New Roman" w:hAnsi="Times New Roman"/>
          <w:bCs/>
          <w:sz w:val="20"/>
        </w:rPr>
      </w:pPr>
      <w:r w:rsidRPr="0044754B">
        <w:rPr>
          <w:rFonts w:ascii="Times New Roman" w:hAnsi="Times New Roman"/>
          <w:b/>
          <w:bCs/>
          <w:sz w:val="20"/>
        </w:rPr>
        <w:t>Rješenje Agencije za lijekove i medicinske proizvode o upisu u očevidnik veleprodaja medicinskih proizvoda</w:t>
      </w:r>
      <w:r w:rsidRPr="00A037B6">
        <w:rPr>
          <w:rFonts w:ascii="Times New Roman" w:hAnsi="Times New Roman"/>
          <w:bCs/>
          <w:sz w:val="20"/>
        </w:rPr>
        <w:t xml:space="preserve">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B7123B" w:rsidRDefault="00B7123B" w:rsidP="00B7123B">
      <w:pPr>
        <w:jc w:val="both"/>
        <w:rPr>
          <w:rFonts w:ascii="Times New Roman" w:hAnsi="Times New Roman"/>
          <w:bCs/>
          <w:sz w:val="20"/>
        </w:rPr>
      </w:pPr>
    </w:p>
    <w:p w:rsidR="00336A96" w:rsidRPr="00771EAE" w:rsidRDefault="00336A96" w:rsidP="00B7123B">
      <w:pPr>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 slučaju zaj</w:t>
      </w:r>
      <w:r w:rsidR="002B5AF2">
        <w:rPr>
          <w:rFonts w:ascii="Times New Roman" w:hAnsi="Times New Roman"/>
          <w:bCs/>
          <w:sz w:val="20"/>
        </w:rPr>
        <w:t>ednice gospodarskih subjekata (</w:t>
      </w:r>
      <w:r w:rsidRPr="00771EAE">
        <w:rPr>
          <w:rFonts w:ascii="Times New Roman" w:hAnsi="Times New Roman"/>
          <w:bCs/>
          <w:sz w:val="20"/>
        </w:rPr>
        <w:t>ponuditelja) svi članov</w:t>
      </w:r>
      <w:r w:rsidR="002B5AF2">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42"/>
        </w:numPr>
        <w:jc w:val="both"/>
        <w:rPr>
          <w:rFonts w:ascii="Times New Roman" w:hAnsi="Times New Roman"/>
          <w:bCs/>
          <w:sz w:val="20"/>
        </w:rPr>
      </w:pPr>
      <w:r w:rsidRPr="00771EAE">
        <w:rPr>
          <w:rFonts w:ascii="Times New Roman" w:hAnsi="Times New Roman"/>
          <w:bCs/>
          <w:sz w:val="20"/>
        </w:rPr>
        <w:t xml:space="preserve">Ponuditelj mora dokazati da su medicinski proizvodi koje nudi na tržištu sukladno članku 32. i 46. Zakona o medicinskim proizvodima (NN 76/2013) i da su </w:t>
      </w:r>
      <w:r w:rsidRPr="0044754B">
        <w:rPr>
          <w:rFonts w:ascii="Times New Roman" w:hAnsi="Times New Roman"/>
          <w:b/>
          <w:bCs/>
          <w:sz w:val="20"/>
        </w:rPr>
        <w:t>označeni oznakom „CE“,</w:t>
      </w:r>
      <w:r w:rsidRPr="00771EAE">
        <w:rPr>
          <w:rFonts w:ascii="Times New Roman" w:hAnsi="Times New Roman"/>
          <w:bCs/>
          <w:sz w:val="20"/>
        </w:rPr>
        <w:t xml:space="preserve"> a kao dokaz u ponudi prilaže Izjave o sukladnosti koje za ponuđene medicinske proizvode daje proizvođač. Osim na hrvatskom jeziku može i na engleskom jeziku za ostale jezike nužan je ovjeren prijevod. </w:t>
      </w:r>
    </w:p>
    <w:p w:rsidR="00336A96" w:rsidRPr="00771EAE" w:rsidRDefault="00336A96" w:rsidP="00771EAE">
      <w:pPr>
        <w:jc w:val="both"/>
        <w:rPr>
          <w:rFonts w:ascii="Times New Roman" w:hAnsi="Times New Roman"/>
          <w:bCs/>
          <w:sz w:val="20"/>
        </w:rPr>
      </w:pPr>
    </w:p>
    <w:p w:rsidR="00987E5B" w:rsidRDefault="00725FD5" w:rsidP="00987E5B">
      <w:pPr>
        <w:numPr>
          <w:ilvl w:val="0"/>
          <w:numId w:val="42"/>
        </w:numPr>
        <w:jc w:val="both"/>
        <w:rPr>
          <w:rFonts w:ascii="Times New Roman" w:hAnsi="Times New Roman"/>
          <w:bCs/>
          <w:sz w:val="20"/>
        </w:rPr>
      </w:pPr>
      <w:r w:rsidRPr="0044754B">
        <w:rPr>
          <w:rFonts w:ascii="Times New Roman" w:hAnsi="Times New Roman"/>
          <w:b/>
          <w:bCs/>
          <w:sz w:val="20"/>
        </w:rPr>
        <w:t xml:space="preserve">Opisi </w:t>
      </w:r>
      <w:r w:rsidR="00336A96" w:rsidRPr="0044754B">
        <w:rPr>
          <w:rFonts w:ascii="Times New Roman" w:hAnsi="Times New Roman"/>
          <w:b/>
          <w:bCs/>
          <w:sz w:val="20"/>
        </w:rPr>
        <w:t>i/ili fotografije, katalozi, prospekti proizvoda</w:t>
      </w:r>
      <w:r w:rsidR="00336A96" w:rsidRPr="00771EAE">
        <w:rPr>
          <w:rFonts w:ascii="Times New Roman" w:hAnsi="Times New Roman"/>
          <w:bCs/>
          <w:sz w:val="20"/>
        </w:rPr>
        <w:t xml:space="preserve">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D42F8A" w:rsidRDefault="00D42F8A" w:rsidP="00D42F8A">
      <w:pPr>
        <w:jc w:val="both"/>
        <w:rPr>
          <w:rFonts w:ascii="Times New Roman" w:hAnsi="Times New Roman"/>
          <w:bCs/>
          <w:sz w:val="20"/>
        </w:rPr>
      </w:pPr>
    </w:p>
    <w:p w:rsidR="00D42F8A" w:rsidRPr="00987E5B" w:rsidRDefault="00D42F8A" w:rsidP="00987E5B">
      <w:pPr>
        <w:numPr>
          <w:ilvl w:val="0"/>
          <w:numId w:val="42"/>
        </w:numPr>
        <w:jc w:val="both"/>
        <w:rPr>
          <w:rFonts w:ascii="Times New Roman" w:hAnsi="Times New Roman"/>
          <w:bCs/>
          <w:sz w:val="20"/>
        </w:rPr>
      </w:pPr>
      <w:r w:rsidRPr="00D42F8A">
        <w:rPr>
          <w:rFonts w:ascii="Times New Roman" w:hAnsi="Times New Roman"/>
          <w:b/>
          <w:bCs/>
          <w:sz w:val="20"/>
        </w:rPr>
        <w:t>Izjavu ponuditelja o ovlaštenom servisu u RH</w:t>
      </w:r>
      <w:r w:rsidRPr="00D42F8A">
        <w:rPr>
          <w:rFonts w:ascii="Times New Roman" w:hAnsi="Times New Roman"/>
          <w:bCs/>
          <w:sz w:val="20"/>
        </w:rPr>
        <w:t xml:space="preserve"> s priloženim dokazom o osposobljenosti servisera u obliku certifikata/potvrde proizvo</w:t>
      </w:r>
      <w:r w:rsidRPr="00D42F8A">
        <w:rPr>
          <w:rFonts w:ascii="Times New Roman" w:hAnsi="Times New Roman" w:hint="eastAsia"/>
          <w:bCs/>
          <w:sz w:val="20"/>
        </w:rPr>
        <w:t>đ</w:t>
      </w:r>
      <w:r w:rsidRPr="00D42F8A">
        <w:rPr>
          <w:rFonts w:ascii="Times New Roman" w:hAnsi="Times New Roman"/>
          <w:bCs/>
          <w:sz w:val="20"/>
        </w:rPr>
        <w:t>a</w:t>
      </w:r>
      <w:r w:rsidRPr="00D42F8A">
        <w:rPr>
          <w:rFonts w:ascii="Times New Roman" w:hAnsi="Times New Roman" w:hint="eastAsia"/>
          <w:bCs/>
          <w:sz w:val="20"/>
        </w:rPr>
        <w:t>č</w:t>
      </w:r>
      <w:r w:rsidRPr="00D42F8A">
        <w:rPr>
          <w:rFonts w:ascii="Times New Roman" w:hAnsi="Times New Roman"/>
          <w:bCs/>
          <w:sz w:val="20"/>
        </w:rPr>
        <w:t>a</w:t>
      </w:r>
      <w:r>
        <w:rPr>
          <w:rFonts w:ascii="Times New Roman" w:hAnsi="Times New Roman"/>
          <w:bCs/>
          <w:sz w:val="20"/>
        </w:rPr>
        <w:t>.</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Navedeno u prethodnim točkama.</w:t>
      </w:r>
    </w:p>
    <w:p w:rsidR="00336A96" w:rsidRPr="00771EAE" w:rsidRDefault="00336A96" w:rsidP="00336A96">
      <w:pPr>
        <w:jc w:val="both"/>
        <w:rPr>
          <w:rFonts w:ascii="Times New Roman" w:hAnsi="Times New Roman"/>
          <w:sz w:val="20"/>
        </w:rPr>
      </w:pPr>
    </w:p>
    <w:p w:rsidR="00336A96" w:rsidRDefault="00336A96" w:rsidP="00336A96">
      <w:pPr>
        <w:jc w:val="both"/>
        <w:rPr>
          <w:rFonts w:ascii="Times New Roman" w:hAnsi="Times New Roman"/>
          <w:sz w:val="20"/>
        </w:rPr>
      </w:pPr>
      <w:r w:rsidRPr="00771EAE">
        <w:rPr>
          <w:rFonts w:ascii="Times New Roman" w:hAnsi="Times New Roman"/>
          <w:bCs/>
          <w:sz w:val="20"/>
        </w:rPr>
        <w:t>Dokumente koje javni naručitelj zahtijeva u ovoj dokumentaciji za nadmetanje, ponuditelj može dostaviti u neovjerenoj preslici. Neovjerenom preslikom smatra se i neovjereni ispis elektroničke isprave</w:t>
      </w:r>
      <w:r w:rsidR="00FC7F31">
        <w:rPr>
          <w:rFonts w:ascii="Times New Roman" w:hAnsi="Times New Roman"/>
          <w:sz w:val="20"/>
        </w:rPr>
        <w:t xml:space="preserve">. </w:t>
      </w:r>
    </w:p>
    <w:p w:rsidR="00FC7F31" w:rsidRPr="00FC7F31" w:rsidRDefault="00FC7F31" w:rsidP="00336A96">
      <w:pPr>
        <w:jc w:val="both"/>
        <w:rPr>
          <w:rFonts w:ascii="Times New Roman" w:hAnsi="Times New Roman"/>
          <w:sz w:val="20"/>
        </w:rPr>
        <w:sectPr w:rsidR="00FC7F31" w:rsidRPr="00FC7F31">
          <w:pgSz w:w="11900" w:h="16838"/>
          <w:pgMar w:top="1108" w:right="700" w:bottom="778" w:left="1360" w:header="720" w:footer="720" w:gutter="0"/>
          <w:cols w:space="720" w:equalWidth="0">
            <w:col w:w="9840"/>
          </w:cols>
          <w:noEndnote/>
        </w:sectPr>
      </w:pPr>
    </w:p>
    <w:p w:rsidR="00336A96" w:rsidRPr="00336A96" w:rsidRDefault="00336A96" w:rsidP="00336A96">
      <w:pPr>
        <w:jc w:val="both"/>
        <w:rPr>
          <w:rFonts w:ascii="Times New Roman" w:hAnsi="Times New Roman"/>
          <w:sz w:val="20"/>
        </w:rPr>
      </w:pPr>
      <w:bookmarkStart w:id="2" w:name="page11"/>
      <w:bookmarkEnd w:id="2"/>
      <w:r w:rsidRPr="00336A96">
        <w:rPr>
          <w:rFonts w:ascii="Times New Roman" w:hAnsi="Times New Roman"/>
          <w:bCs/>
          <w:sz w:val="20"/>
        </w:rPr>
        <w:lastRenderedPageBreak/>
        <w:t>SADRŽAJ I NAČIN IZRADE: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mora sadržavati:</w:t>
      </w:r>
    </w:p>
    <w:p w:rsidR="00336A96" w:rsidRPr="00336A96" w:rsidRDefault="00336A96" w:rsidP="00336A96">
      <w:pPr>
        <w:jc w:val="both"/>
        <w:rPr>
          <w:rFonts w:ascii="Times New Roman" w:hAnsi="Times New Roman"/>
          <w:sz w:val="20"/>
        </w:rPr>
      </w:pP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Popunjen </w:t>
      </w:r>
      <w:r w:rsidR="00336A96" w:rsidRPr="00336A96">
        <w:rPr>
          <w:rFonts w:ascii="Times New Roman" w:hAnsi="Times New Roman"/>
          <w:bCs/>
          <w:sz w:val="20"/>
        </w:rPr>
        <w:t>obrazac ponude, ovjeriti obrazac pečatom ponudite</w:t>
      </w:r>
      <w:r>
        <w:rPr>
          <w:rFonts w:ascii="Times New Roman" w:hAnsi="Times New Roman"/>
          <w:bCs/>
          <w:sz w:val="20"/>
        </w:rPr>
        <w:t>lja i potpisom ovlaštene osobe.</w:t>
      </w:r>
    </w:p>
    <w:p w:rsidR="00B11974" w:rsidRPr="00B11974" w:rsidRDefault="005C0595" w:rsidP="00336A96">
      <w:pPr>
        <w:numPr>
          <w:ilvl w:val="0"/>
          <w:numId w:val="25"/>
        </w:numPr>
        <w:jc w:val="both"/>
        <w:rPr>
          <w:rFonts w:ascii="Times New Roman" w:hAnsi="Times New Roman"/>
          <w:sz w:val="20"/>
        </w:rPr>
      </w:pPr>
      <w:r w:rsidRPr="00D42F8A">
        <w:rPr>
          <w:rFonts w:ascii="Times New Roman" w:hAnsi="Times New Roman"/>
          <w:bCs/>
          <w:sz w:val="20"/>
        </w:rPr>
        <w:t xml:space="preserve">Opis </w:t>
      </w:r>
      <w:r w:rsidR="00336A96" w:rsidRPr="00D42F8A">
        <w:rPr>
          <w:rFonts w:ascii="Times New Roman" w:hAnsi="Times New Roman"/>
          <w:bCs/>
          <w:sz w:val="20"/>
        </w:rPr>
        <w:t>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sidRPr="00D42F8A">
        <w:rPr>
          <w:rFonts w:ascii="Times New Roman" w:hAnsi="Times New Roman"/>
          <w:bCs/>
          <w:sz w:val="20"/>
        </w:rPr>
        <w:t>obe.</w:t>
      </w:r>
      <w:r w:rsidR="0018137F" w:rsidRPr="00D42F8A">
        <w:rPr>
          <w:rFonts w:ascii="Times New Roman" w:hAnsi="Times New Roman"/>
          <w:bCs/>
          <w:sz w:val="20"/>
        </w:rPr>
        <w:t xml:space="preserve"> </w:t>
      </w:r>
    </w:p>
    <w:p w:rsidR="00336A96" w:rsidRPr="00D42F8A" w:rsidRDefault="005C0595" w:rsidP="00336A96">
      <w:pPr>
        <w:numPr>
          <w:ilvl w:val="0"/>
          <w:numId w:val="25"/>
        </w:numPr>
        <w:jc w:val="both"/>
        <w:rPr>
          <w:rFonts w:ascii="Times New Roman" w:hAnsi="Times New Roman"/>
          <w:sz w:val="20"/>
        </w:rPr>
      </w:pPr>
      <w:r w:rsidRPr="00D42F8A">
        <w:rPr>
          <w:rFonts w:ascii="Times New Roman" w:hAnsi="Times New Roman"/>
          <w:bCs/>
          <w:sz w:val="20"/>
        </w:rPr>
        <w:t xml:space="preserve">Proizvođačka </w:t>
      </w:r>
      <w:r w:rsidR="00336A96" w:rsidRPr="00D42F8A">
        <w:rPr>
          <w:rFonts w:ascii="Times New Roman" w:hAnsi="Times New Roman"/>
          <w:bCs/>
          <w:sz w:val="20"/>
        </w:rPr>
        <w:t xml:space="preserve">tehnička specifikacija – u koju treba unijeti sve zatražene stavke (točke) prema TROŠKOVNIKU. Uvjet prihvatljivosti ponude. </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Dokumente </w:t>
      </w:r>
      <w:r w:rsidR="00336A96" w:rsidRPr="00336A96">
        <w:rPr>
          <w:rFonts w:ascii="Times New Roman" w:hAnsi="Times New Roman"/>
          <w:bCs/>
          <w:sz w:val="20"/>
        </w:rPr>
        <w:t xml:space="preserve">kojima ponuditelj dokazuje da ne postoje obvezni razlozi isključenja.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Ostali traženi dokazi sposobnosti.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PRIJEDLOG UGOVORA, ovjeren u izvorniku kao uvjet prihvatljivosti ponude.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piše neizbrisivom tintom.</w:t>
      </w:r>
    </w:p>
    <w:p w:rsidR="00336A96" w:rsidRPr="00336A96" w:rsidRDefault="00336A96" w:rsidP="00336A96">
      <w:pPr>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rsidR="005A3983" w:rsidRPr="00086843" w:rsidRDefault="005A3983" w:rsidP="005A3983">
      <w:pPr>
        <w:jc w:val="both"/>
        <w:rPr>
          <w:rFonts w:ascii="Times New Roman" w:hAnsi="Times New Roman"/>
          <w:sz w:val="20"/>
        </w:rPr>
      </w:pPr>
      <w:r w:rsidRPr="00086843">
        <w:rPr>
          <w:rFonts w:ascii="Times New Roman" w:hAnsi="Times New Roman"/>
          <w:sz w:val="20"/>
        </w:rPr>
        <w:t>KRITER</w:t>
      </w:r>
      <w:r w:rsidR="002B07F3">
        <w:rPr>
          <w:rFonts w:ascii="Times New Roman" w:hAnsi="Times New Roman"/>
          <w:sz w:val="20"/>
        </w:rPr>
        <w:t>IJ ZA ODABIR PONUDE:</w:t>
      </w:r>
      <w:r w:rsidRPr="00086843">
        <w:rPr>
          <w:rFonts w:ascii="Times New Roman" w:hAnsi="Times New Roman"/>
          <w:sz w:val="20"/>
        </w:rPr>
        <w:t xml:space="preserve"> najniža cijena.</w:t>
      </w:r>
    </w:p>
    <w:p w:rsidR="005A3983" w:rsidRPr="00086843" w:rsidRDefault="005A3983" w:rsidP="005A3983">
      <w:pPr>
        <w:jc w:val="both"/>
        <w:rPr>
          <w:rFonts w:ascii="Times New Roman" w:hAnsi="Times New Roman"/>
          <w:sz w:val="20"/>
        </w:rPr>
      </w:pPr>
      <w:r w:rsidRPr="00086843">
        <w:rPr>
          <w:rFonts w:ascii="Times New Roman" w:hAnsi="Times New Roman"/>
          <w:sz w:val="20"/>
        </w:rPr>
        <w:t xml:space="preserve">ROK VALJANOSTI PONUDE: najmanje </w:t>
      </w:r>
      <w:r w:rsidR="00BE69C1">
        <w:rPr>
          <w:rFonts w:ascii="Times New Roman" w:hAnsi="Times New Roman"/>
          <w:sz w:val="20"/>
        </w:rPr>
        <w:t>9</w:t>
      </w:r>
      <w:r w:rsidRPr="00086843">
        <w:rPr>
          <w:rFonts w:ascii="Times New Roman" w:hAnsi="Times New Roman"/>
          <w:sz w:val="20"/>
        </w:rPr>
        <w:t>0 dana od dana određenog za dostavu ponuda.</w:t>
      </w:r>
    </w:p>
    <w:p w:rsidR="005A3983" w:rsidRDefault="005A3983" w:rsidP="00B44FB0">
      <w:pPr>
        <w:jc w:val="both"/>
        <w:rPr>
          <w:rFonts w:ascii="Times New Roman" w:hAnsi="Times New Roman"/>
          <w:sz w:val="20"/>
        </w:rPr>
      </w:pPr>
      <w:r w:rsidRPr="00086843">
        <w:rPr>
          <w:rFonts w:ascii="Times New Roman" w:hAnsi="Times New Roman"/>
          <w:sz w:val="20"/>
        </w:rPr>
        <w:t xml:space="preserve">ROK ZA DONOŠENJE ODLUKE O ODABIRU: </w:t>
      </w:r>
      <w:r w:rsidR="004A17C2">
        <w:rPr>
          <w:rFonts w:ascii="Times New Roman" w:hAnsi="Times New Roman"/>
          <w:sz w:val="20"/>
        </w:rPr>
        <w:t>9</w:t>
      </w:r>
      <w:r w:rsidR="004A17C2" w:rsidRPr="00086843">
        <w:rPr>
          <w:rFonts w:ascii="Times New Roman" w:hAnsi="Times New Roman"/>
          <w:sz w:val="20"/>
        </w:rPr>
        <w:t>0 dana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w:t>
      </w:r>
      <w:r w:rsidR="00894B77">
        <w:rPr>
          <w:rFonts w:ascii="Times New Roman" w:hAnsi="Times New Roman"/>
          <w:sz w:val="20"/>
        </w:rPr>
        <w:t xml:space="preserve">ti na žiro račun isporučitelja </w:t>
      </w:r>
      <w:r w:rsidRPr="00086843">
        <w:rPr>
          <w:rFonts w:ascii="Times New Roman" w:hAnsi="Times New Roman"/>
          <w:sz w:val="20"/>
        </w:rPr>
        <w:t xml:space="preserve">u roku od </w:t>
      </w:r>
      <w:r w:rsidR="004A17C2">
        <w:rPr>
          <w:rFonts w:ascii="Times New Roman" w:hAnsi="Times New Roman"/>
          <w:sz w:val="20"/>
        </w:rPr>
        <w:t>3</w:t>
      </w:r>
      <w:r w:rsidRPr="00086843">
        <w:rPr>
          <w:rFonts w:ascii="Times New Roman" w:hAnsi="Times New Roman"/>
          <w:sz w:val="20"/>
        </w:rPr>
        <w:t xml:space="preserve">0 dana od dana primitka računa. Ispostava računa je u roku od 7 dana od dana </w:t>
      </w:r>
      <w:r w:rsidR="00D42F8A">
        <w:rPr>
          <w:rFonts w:ascii="Times New Roman" w:hAnsi="Times New Roman"/>
          <w:sz w:val="20"/>
        </w:rPr>
        <w:t>pojedinačne isporuke</w:t>
      </w:r>
      <w:r w:rsidRPr="00086843">
        <w:rPr>
          <w:rFonts w:ascii="Times New Roman" w:hAnsi="Times New Roman"/>
          <w:sz w:val="20"/>
        </w:rPr>
        <w:t>.</w:t>
      </w: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7A71B8" w:rsidRPr="002B2FAA" w:rsidRDefault="00B7123B" w:rsidP="007A71B8">
      <w:pPr>
        <w:jc w:val="center"/>
        <w:rPr>
          <w:rFonts w:ascii="Times New Roman" w:eastAsia="SimSun" w:hAnsi="Times New Roman"/>
          <w:b/>
          <w:bCs/>
          <w:color w:val="000000"/>
          <w:sz w:val="22"/>
          <w:szCs w:val="22"/>
        </w:rPr>
      </w:pPr>
      <w:r>
        <w:rPr>
          <w:rFonts w:ascii="Times New Roman" w:eastAsia="SimSun" w:hAnsi="Times New Roman"/>
          <w:b/>
          <w:bCs/>
          <w:color w:val="000000"/>
          <w:sz w:val="20"/>
        </w:rPr>
        <w:br w:type="page"/>
      </w:r>
      <w:r w:rsidR="007A71B8" w:rsidRPr="002B2FAA">
        <w:rPr>
          <w:rFonts w:ascii="Times New Roman" w:eastAsia="SimSun" w:hAnsi="Times New Roman"/>
          <w:b/>
          <w:bCs/>
          <w:color w:val="000000"/>
          <w:sz w:val="22"/>
          <w:szCs w:val="22"/>
        </w:rPr>
        <w:lastRenderedPageBreak/>
        <w:t>IZJAVA O NEKAŽNJAVANJU</w:t>
      </w:r>
    </w:p>
    <w:p w:rsidR="007A71B8" w:rsidRPr="002B2FAA" w:rsidRDefault="007A71B8" w:rsidP="007A71B8">
      <w:pPr>
        <w:jc w:val="center"/>
        <w:rPr>
          <w:rFonts w:ascii="Times New Roman" w:eastAsia="SimSun" w:hAnsi="Times New Roman"/>
          <w:b/>
          <w:bCs/>
          <w:color w:val="000000"/>
          <w:sz w:val="22"/>
          <w:szCs w:val="22"/>
        </w:rPr>
      </w:pP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 ime i prezime )</w:t>
      </w:r>
      <w:r w:rsidRPr="002B2FAA">
        <w:rPr>
          <w:rFonts w:ascii="Times New Roman" w:hAnsi="Times New Roman"/>
          <w:szCs w:val="24"/>
        </w:rPr>
        <w:t xml:space="preserve">                                            </w:t>
      </w:r>
      <w:r w:rsidRPr="002B2FAA">
        <w:rPr>
          <w:rFonts w:ascii="Times New Roman" w:hAnsi="Times New Roman"/>
          <w:sz w:val="18"/>
          <w:szCs w:val="18"/>
        </w:rPr>
        <w:t xml:space="preserve">( mjesto prebivališta i adresa stanovanja ) </w:t>
      </w:r>
      <w:r w:rsidRPr="002B2FAA">
        <w:rPr>
          <w:rFonts w:ascii="Times New Roman" w:hAnsi="Times New Roman"/>
          <w:szCs w:val="24"/>
        </w:rPr>
        <w:t xml:space="preserve">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rsidR="007A71B8" w:rsidRPr="002B2FAA" w:rsidRDefault="007A71B8" w:rsidP="007A71B8">
      <w:pPr>
        <w:spacing w:before="60" w:after="60"/>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rsidR="007A71B8" w:rsidRPr="002B2FAA" w:rsidRDefault="007A71B8" w:rsidP="007A71B8">
      <w:pPr>
        <w:rPr>
          <w:rFonts w:ascii="Times New Roman" w:hAnsi="Times New Roman"/>
          <w:szCs w:val="24"/>
        </w:rPr>
      </w:pPr>
    </w:p>
    <w:p w:rsidR="007A71B8" w:rsidRPr="002B2FAA" w:rsidRDefault="007A71B8" w:rsidP="007A71B8">
      <w:pPr>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7A71B8" w:rsidRPr="002B2FAA" w:rsidRDefault="007A71B8" w:rsidP="007A71B8">
      <w:pPr>
        <w:rPr>
          <w:rFonts w:ascii="Times New Roman" w:hAnsi="Times New Roman"/>
          <w:sz w:val="18"/>
          <w:szCs w:val="18"/>
        </w:rPr>
      </w:pP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korupciju,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prijevaru,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pranje novca ili financiranje terorizma,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98. (financiranje terorizma) i članka 265. (pranje novca) Kaznenog zakona</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279. (pranje novca)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106. (trgovanje ljudima)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rsidR="007A71B8" w:rsidRPr="002B2FAA" w:rsidRDefault="007A71B8" w:rsidP="007A71B8">
      <w:pPr>
        <w:jc w:val="both"/>
        <w:rPr>
          <w:rFonts w:ascii="Times New Roman" w:hAnsi="Times New Roman"/>
          <w:sz w:val="20"/>
          <w:szCs w:val="24"/>
        </w:rPr>
      </w:pPr>
    </w:p>
    <w:p w:rsidR="007A71B8" w:rsidRPr="002B2FAA" w:rsidRDefault="007A71B8" w:rsidP="007A71B8">
      <w:pPr>
        <w:jc w:val="both"/>
        <w:rPr>
          <w:rFonts w:ascii="Times New Roman" w:hAnsi="Times New Roman"/>
          <w:sz w:val="20"/>
          <w:szCs w:val="24"/>
        </w:rPr>
      </w:pP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(navesti ime i prezime te potpis osobe po zakonu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ovlaštene za zastupanje gospodarskog subjekta) </w:t>
      </w:r>
    </w:p>
    <w:p w:rsidR="007A71B8" w:rsidRPr="002B2FAA" w:rsidRDefault="007A71B8" w:rsidP="007A71B8">
      <w:pPr>
        <w:jc w:val="both"/>
        <w:rPr>
          <w:rFonts w:ascii="Times New Roman" w:hAnsi="Times New Roman"/>
          <w:sz w:val="18"/>
          <w:szCs w:val="18"/>
        </w:rPr>
      </w:pP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Datum: ____________ 201</w:t>
      </w:r>
      <w:r w:rsidR="00517DC3">
        <w:rPr>
          <w:rFonts w:ascii="Times New Roman" w:hAnsi="Times New Roman"/>
          <w:sz w:val="20"/>
          <w:szCs w:val="24"/>
        </w:rPr>
        <w:t>9</w:t>
      </w:r>
      <w:r w:rsidRPr="002B2FAA">
        <w:rPr>
          <w:rFonts w:ascii="Times New Roman" w:hAnsi="Times New Roman"/>
          <w:sz w:val="20"/>
          <w:szCs w:val="24"/>
        </w:rPr>
        <w:t>.</w:t>
      </w: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ab/>
      </w:r>
    </w:p>
    <w:p w:rsidR="0044754B" w:rsidRDefault="0044754B" w:rsidP="007A71B8">
      <w:pPr>
        <w:autoSpaceDE w:val="0"/>
        <w:autoSpaceDN w:val="0"/>
        <w:adjustRightInd w:val="0"/>
        <w:spacing w:before="10" w:line="278" w:lineRule="exact"/>
        <w:ind w:left="2006" w:right="1829"/>
        <w:jc w:val="center"/>
        <w:rPr>
          <w:rFonts w:ascii="Times New Roman" w:hAnsi="Times New Roman"/>
          <w:b/>
          <w:sz w:val="22"/>
          <w:szCs w:val="22"/>
        </w:rPr>
      </w:pPr>
    </w:p>
    <w:p w:rsidR="00C75154" w:rsidRPr="004A6BB8" w:rsidRDefault="00C75154" w:rsidP="007A71B8">
      <w:pPr>
        <w:autoSpaceDE w:val="0"/>
        <w:autoSpaceDN w:val="0"/>
        <w:adjustRightInd w:val="0"/>
        <w:spacing w:before="10" w:line="278" w:lineRule="exact"/>
        <w:ind w:left="2006" w:right="1829"/>
        <w:jc w:val="center"/>
        <w:rPr>
          <w:rFonts w:ascii="Times New Roman" w:hAnsi="Times New Roman"/>
          <w:b/>
          <w:sz w:val="22"/>
          <w:szCs w:val="22"/>
        </w:rPr>
      </w:pPr>
      <w:r w:rsidRPr="00F56AC1">
        <w:rPr>
          <w:rFonts w:ascii="Times New Roman" w:hAnsi="Times New Roman"/>
          <w:b/>
          <w:sz w:val="22"/>
          <w:szCs w:val="22"/>
        </w:rPr>
        <w:lastRenderedPageBreak/>
        <w:t>PRIJEDLOG UGOVORA:</w:t>
      </w:r>
    </w:p>
    <w:p w:rsidR="00C75154" w:rsidRPr="00F56AC1" w:rsidRDefault="00C75154" w:rsidP="00C75154">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C75154" w:rsidRPr="00F56AC1" w:rsidRDefault="00C75154" w:rsidP="00C75154">
      <w:pPr>
        <w:ind w:left="720" w:hanging="720"/>
        <w:rPr>
          <w:rFonts w:ascii="Times New Roman" w:hAnsi="Times New Roman"/>
          <w:noProof/>
          <w:sz w:val="22"/>
          <w:szCs w:val="22"/>
        </w:rPr>
      </w:pP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(u daljnjem tekstu: Kupac)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i</w:t>
      </w: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i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rsidR="00C75154" w:rsidRDefault="00C75154" w:rsidP="00C75154">
      <w:pPr>
        <w:jc w:val="center"/>
        <w:rPr>
          <w:rFonts w:ascii="Times New Roman" w:hAnsi="Times New Roman"/>
          <w:b/>
          <w:sz w:val="36"/>
          <w:szCs w:val="36"/>
        </w:rPr>
      </w:pPr>
    </w:p>
    <w:p w:rsidR="00EB4C1C" w:rsidRPr="00F56AC1" w:rsidRDefault="00EB4C1C" w:rsidP="00C75154">
      <w:pPr>
        <w:jc w:val="center"/>
        <w:rPr>
          <w:rFonts w:ascii="Times New Roman" w:hAnsi="Times New Roman"/>
          <w:b/>
          <w:sz w:val="36"/>
          <w:szCs w:val="36"/>
        </w:rPr>
      </w:pPr>
    </w:p>
    <w:p w:rsidR="00C75154" w:rsidRDefault="00C75154" w:rsidP="00C75154">
      <w:pPr>
        <w:jc w:val="center"/>
        <w:rPr>
          <w:rFonts w:ascii="Times New Roman" w:hAnsi="Times New Roman"/>
          <w:b/>
          <w:sz w:val="36"/>
          <w:szCs w:val="36"/>
        </w:rPr>
      </w:pPr>
      <w:r w:rsidRPr="00F56AC1">
        <w:rPr>
          <w:rFonts w:ascii="Times New Roman" w:hAnsi="Times New Roman"/>
          <w:b/>
          <w:sz w:val="36"/>
          <w:szCs w:val="36"/>
        </w:rPr>
        <w:t>UGOVOR (prijedlog)</w:t>
      </w:r>
    </w:p>
    <w:p w:rsidR="00EB4C1C" w:rsidRPr="00F56AC1" w:rsidRDefault="00EB4C1C" w:rsidP="00C75154">
      <w:pPr>
        <w:jc w:val="center"/>
        <w:rPr>
          <w:rFonts w:ascii="Times New Roman" w:hAnsi="Times New Roman"/>
          <w:sz w:val="36"/>
          <w:szCs w:val="36"/>
        </w:rPr>
      </w:pPr>
    </w:p>
    <w:p w:rsidR="00C75154" w:rsidRPr="00F56AC1" w:rsidRDefault="00C75154" w:rsidP="00C75154">
      <w:pPr>
        <w:rPr>
          <w:rFonts w:ascii="Times New Roman" w:hAnsi="Times New Roman"/>
          <w:sz w:val="28"/>
          <w:szCs w:val="28"/>
        </w:rPr>
      </w:pPr>
    </w:p>
    <w:p w:rsidR="00C75154" w:rsidRPr="00F56AC1" w:rsidRDefault="00C75154" w:rsidP="00C75154">
      <w:pPr>
        <w:jc w:val="center"/>
        <w:rPr>
          <w:rFonts w:ascii="Times New Roman" w:hAnsi="Times New Roman"/>
          <w:sz w:val="22"/>
          <w:szCs w:val="22"/>
        </w:rPr>
      </w:pPr>
      <w:r w:rsidRPr="00F56AC1">
        <w:rPr>
          <w:rFonts w:ascii="Times New Roman" w:hAnsi="Times New Roman"/>
          <w:sz w:val="22"/>
          <w:szCs w:val="22"/>
        </w:rPr>
        <w:t>Članak 1.</w:t>
      </w:r>
    </w:p>
    <w:p w:rsidR="00C75154" w:rsidRPr="00F56AC1" w:rsidRDefault="00C75154" w:rsidP="00C75154">
      <w:pPr>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 xml:space="preserve">objavljen na internetskim stranicama OB Zadar, dana _____________ </w:t>
      </w:r>
      <w:r w:rsidR="0044754B">
        <w:rPr>
          <w:rFonts w:ascii="Times New Roman" w:hAnsi="Times New Roman"/>
          <w:bCs/>
          <w:sz w:val="22"/>
          <w:szCs w:val="22"/>
        </w:rPr>
        <w:t>_____________</w:t>
      </w:r>
      <w:r w:rsidRPr="00F56AC1">
        <w:rPr>
          <w:rFonts w:ascii="Times New Roman" w:hAnsi="Times New Roman"/>
          <w:bCs/>
          <w:sz w:val="22"/>
          <w:szCs w:val="22"/>
        </w:rPr>
        <w:t>. god.</w:t>
      </w: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 xml:space="preserve">Naručitelj povjerava, a Prodavatelj preuzima  obvezu isporuke, instalacije i puštanja u rad predmeta nabave - __________________________________________, </w:t>
      </w:r>
      <w:r w:rsidR="00D42F8A">
        <w:rPr>
          <w:rFonts w:ascii="Times New Roman" w:hAnsi="Times New Roman"/>
          <w:sz w:val="22"/>
          <w:szCs w:val="22"/>
        </w:rPr>
        <w:t xml:space="preserve">pojedinačno po svakoj primljenoj narudžbi, </w:t>
      </w:r>
      <w:r w:rsidRPr="00F56AC1">
        <w:rPr>
          <w:rFonts w:ascii="Times New Roman" w:hAnsi="Times New Roman"/>
          <w:sz w:val="22"/>
          <w:szCs w:val="22"/>
        </w:rPr>
        <w:t>u skladu s Ponudom ________________, cijenama navedenim u Troškovniku, a koji čine prilog i sastavni su dijelovi ovog ugovora.</w:t>
      </w:r>
    </w:p>
    <w:p w:rsidR="00C75154" w:rsidRPr="00F56AC1" w:rsidRDefault="00C75154" w:rsidP="00C75154">
      <w:pPr>
        <w:rPr>
          <w:rFonts w:ascii="Times New Roman" w:hAnsi="Times New Roman"/>
          <w:sz w:val="22"/>
          <w:szCs w:val="22"/>
        </w:rPr>
      </w:pPr>
    </w:p>
    <w:p w:rsidR="00C75154" w:rsidRPr="00F56AC1" w:rsidRDefault="00C75154" w:rsidP="00C75154">
      <w:pPr>
        <w:jc w:val="center"/>
        <w:rPr>
          <w:rFonts w:ascii="Times New Roman" w:hAnsi="Times New Roman"/>
          <w:sz w:val="22"/>
          <w:szCs w:val="22"/>
        </w:rPr>
      </w:pPr>
    </w:p>
    <w:p w:rsidR="009A6E47" w:rsidRPr="00086843" w:rsidRDefault="009A6E47" w:rsidP="009A6E47">
      <w:pPr>
        <w:pStyle w:val="Default"/>
        <w:jc w:val="center"/>
        <w:rPr>
          <w:rFonts w:ascii="Times New Roman" w:hAnsi="Times New Roman" w:cs="Times New Roman"/>
          <w:sz w:val="22"/>
          <w:szCs w:val="22"/>
        </w:rPr>
      </w:pPr>
      <w:r w:rsidRPr="00086843">
        <w:rPr>
          <w:rFonts w:ascii="Times New Roman" w:hAnsi="Times New Roman" w:cs="Times New Roman"/>
          <w:sz w:val="22"/>
          <w:szCs w:val="22"/>
        </w:rPr>
        <w:t>Članak 2.</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Cijena predmeta nabave __________________________, iznosi :</w:t>
      </w:r>
    </w:p>
    <w:p w:rsidR="009A6E47" w:rsidRPr="00086843" w:rsidRDefault="002E51C4" w:rsidP="005215AE">
      <w:pPr>
        <w:rPr>
          <w:rFonts w:ascii="Times New Roman" w:hAnsi="Times New Roman"/>
          <w:sz w:val="22"/>
          <w:szCs w:val="22"/>
        </w:rPr>
      </w:pPr>
      <w:r>
        <w:rPr>
          <w:rFonts w:ascii="Times New Roman" w:hAnsi="Times New Roman"/>
          <w:sz w:val="22"/>
          <w:szCs w:val="22"/>
        </w:rPr>
        <w:t>Cijena bez PDV-a</w:t>
      </w:r>
      <w:r w:rsidR="009A6E47" w:rsidRPr="00086843">
        <w:rPr>
          <w:rFonts w:ascii="Times New Roman" w:hAnsi="Times New Roman"/>
          <w:sz w:val="22"/>
          <w:szCs w:val="22"/>
        </w:rPr>
        <w:t xml:space="preserve">:  </w:t>
      </w:r>
    </w:p>
    <w:p w:rsidR="009A6E47" w:rsidRPr="00086843" w:rsidRDefault="002E51C4" w:rsidP="005215AE">
      <w:pPr>
        <w:rPr>
          <w:rFonts w:ascii="Times New Roman" w:hAnsi="Times New Roman"/>
          <w:sz w:val="22"/>
          <w:szCs w:val="22"/>
        </w:rPr>
      </w:pPr>
      <w:r>
        <w:rPr>
          <w:rFonts w:ascii="Times New Roman" w:hAnsi="Times New Roman"/>
          <w:sz w:val="22"/>
          <w:szCs w:val="22"/>
        </w:rPr>
        <w:t>PDV</w:t>
      </w:r>
      <w:r w:rsidR="009A6E47" w:rsidRPr="00086843">
        <w:rPr>
          <w:rFonts w:ascii="Times New Roman" w:hAnsi="Times New Roman"/>
          <w:sz w:val="22"/>
          <w:szCs w:val="22"/>
        </w:rPr>
        <w:t>:</w:t>
      </w:r>
    </w:p>
    <w:p w:rsidR="009A6E47" w:rsidRPr="00086843" w:rsidRDefault="002E51C4" w:rsidP="005215AE">
      <w:pPr>
        <w:rPr>
          <w:rFonts w:ascii="Times New Roman" w:hAnsi="Times New Roman"/>
          <w:sz w:val="22"/>
          <w:szCs w:val="22"/>
        </w:rPr>
      </w:pPr>
      <w:r>
        <w:rPr>
          <w:rFonts w:ascii="Times New Roman" w:hAnsi="Times New Roman"/>
          <w:sz w:val="22"/>
          <w:szCs w:val="22"/>
        </w:rPr>
        <w:t>Cijena s PDV-om</w:t>
      </w:r>
      <w:r w:rsidR="009A6E47" w:rsidRPr="00086843">
        <w:rPr>
          <w:rFonts w:ascii="Times New Roman" w:hAnsi="Times New Roman"/>
          <w:sz w:val="22"/>
          <w:szCs w:val="22"/>
        </w:rPr>
        <w:t xml:space="preserve">:   </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Slovima:</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 xml:space="preserve">Ugovornom vrijednošću obuhvaćeni su i slijedeći troškovi: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isporuka predmeta nabave instalacija i puštanje u punu funkciju rada, </w:t>
      </w:r>
    </w:p>
    <w:p w:rsidR="009A6E47" w:rsidRPr="00B7123B"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B7123B">
        <w:rPr>
          <w:rFonts w:ascii="Times New Roman" w:hAnsi="Times New Roman"/>
          <w:sz w:val="22"/>
          <w:szCs w:val="22"/>
        </w:rPr>
        <w:t xml:space="preserve">edukacija osoblja korisnika, </w:t>
      </w:r>
    </w:p>
    <w:p w:rsidR="009A6E47" w:rsidRPr="005215AE"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besplatno servisiranje i zamjena pričuvnih dijelova u jamstvenom roku i u zahtijevanom</w:t>
      </w:r>
      <w:r w:rsidR="005215AE">
        <w:rPr>
          <w:rFonts w:ascii="Times New Roman" w:hAnsi="Times New Roman"/>
          <w:sz w:val="22"/>
          <w:szCs w:val="22"/>
        </w:rPr>
        <w:t xml:space="preserve"> </w:t>
      </w:r>
      <w:r w:rsidRPr="005215AE">
        <w:rPr>
          <w:rFonts w:ascii="Times New Roman" w:hAnsi="Times New Roman"/>
          <w:sz w:val="22"/>
          <w:szCs w:val="22"/>
        </w:rPr>
        <w:t>vremenu odaziva te na zahtijevanoj lokaciji,</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9A6E47" w:rsidRPr="00086843" w:rsidRDefault="009A6E47" w:rsidP="009A6E47">
      <w:pPr>
        <w:tabs>
          <w:tab w:val="left" w:pos="3969"/>
          <w:tab w:val="left" w:pos="4111"/>
        </w:tabs>
        <w:rPr>
          <w:rFonts w:ascii="Times New Roman" w:hAnsi="Times New Roman"/>
          <w:sz w:val="22"/>
          <w:szCs w:val="22"/>
        </w:rPr>
      </w:pPr>
    </w:p>
    <w:p w:rsidR="009A6E47" w:rsidRPr="00086843" w:rsidRDefault="009A6E47" w:rsidP="009A6E47">
      <w:pPr>
        <w:tabs>
          <w:tab w:val="left" w:pos="3969"/>
          <w:tab w:val="left" w:pos="4111"/>
        </w:tabs>
        <w:jc w:val="center"/>
        <w:rPr>
          <w:rFonts w:ascii="Times New Roman" w:hAnsi="Times New Roman"/>
          <w:sz w:val="22"/>
          <w:szCs w:val="22"/>
        </w:rPr>
      </w:pPr>
      <w:r w:rsidRPr="00086843">
        <w:rPr>
          <w:rFonts w:ascii="Times New Roman" w:hAnsi="Times New Roman"/>
          <w:sz w:val="22"/>
          <w:szCs w:val="22"/>
        </w:rPr>
        <w:t>Članak 3.</w:t>
      </w:r>
    </w:p>
    <w:p w:rsidR="009A6E47" w:rsidRPr="00086843" w:rsidRDefault="009A6E47" w:rsidP="009A6E47">
      <w:pPr>
        <w:jc w:val="both"/>
        <w:rPr>
          <w:rFonts w:ascii="Times New Roman" w:hAnsi="Times New Roman"/>
          <w:bCs/>
          <w:sz w:val="22"/>
          <w:szCs w:val="22"/>
        </w:rPr>
      </w:pPr>
      <w:r w:rsidRPr="00D97CA8">
        <w:rPr>
          <w:rFonts w:ascii="Times New Roman" w:hAnsi="Times New Roman"/>
          <w:bCs/>
          <w:sz w:val="22"/>
          <w:szCs w:val="22"/>
        </w:rPr>
        <w:t xml:space="preserve">Prodavatelj se obvezuje da će predmet nabave isporučiti i </w:t>
      </w:r>
      <w:r w:rsidRPr="00A01C01">
        <w:rPr>
          <w:rFonts w:ascii="Times New Roman" w:hAnsi="Times New Roman"/>
          <w:bCs/>
          <w:sz w:val="22"/>
          <w:szCs w:val="22"/>
        </w:rPr>
        <w:t xml:space="preserve">instalirati u roku do </w:t>
      </w:r>
      <w:r w:rsidR="00D42F8A">
        <w:rPr>
          <w:rFonts w:ascii="Times New Roman" w:hAnsi="Times New Roman"/>
          <w:b/>
          <w:bCs/>
          <w:sz w:val="22"/>
          <w:szCs w:val="22"/>
        </w:rPr>
        <w:t>3</w:t>
      </w:r>
      <w:r w:rsidR="002B07F3" w:rsidRPr="0044754B">
        <w:rPr>
          <w:rFonts w:ascii="Times New Roman" w:hAnsi="Times New Roman"/>
          <w:b/>
          <w:bCs/>
          <w:sz w:val="22"/>
          <w:szCs w:val="22"/>
        </w:rPr>
        <w:t>0</w:t>
      </w:r>
      <w:r w:rsidRPr="0044754B">
        <w:rPr>
          <w:rFonts w:ascii="Times New Roman" w:hAnsi="Times New Roman"/>
          <w:b/>
          <w:bCs/>
          <w:sz w:val="22"/>
          <w:szCs w:val="22"/>
        </w:rPr>
        <w:t xml:space="preserve"> dana</w:t>
      </w:r>
      <w:r w:rsidRPr="00D97CA8">
        <w:rPr>
          <w:rFonts w:ascii="Times New Roman" w:hAnsi="Times New Roman"/>
          <w:bCs/>
          <w:sz w:val="22"/>
          <w:szCs w:val="22"/>
        </w:rPr>
        <w:t xml:space="preserve"> od dana </w:t>
      </w:r>
      <w:r w:rsidR="00D42F8A">
        <w:rPr>
          <w:rFonts w:ascii="Times New Roman" w:hAnsi="Times New Roman"/>
          <w:bCs/>
          <w:sz w:val="22"/>
          <w:szCs w:val="22"/>
        </w:rPr>
        <w:t xml:space="preserve">primitka svake pojedinačne narudžbe po </w:t>
      </w:r>
      <w:r w:rsidRPr="00D97CA8">
        <w:rPr>
          <w:rFonts w:ascii="Times New Roman" w:hAnsi="Times New Roman"/>
          <w:bCs/>
          <w:sz w:val="22"/>
          <w:szCs w:val="22"/>
        </w:rPr>
        <w:t>sklapanj</w:t>
      </w:r>
      <w:r w:rsidR="00D42F8A">
        <w:rPr>
          <w:rFonts w:ascii="Times New Roman" w:hAnsi="Times New Roman"/>
          <w:bCs/>
          <w:sz w:val="22"/>
          <w:szCs w:val="22"/>
        </w:rPr>
        <w:t>u</w:t>
      </w:r>
      <w:r w:rsidRPr="00D97CA8">
        <w:rPr>
          <w:rFonts w:ascii="Times New Roman" w:hAnsi="Times New Roman"/>
          <w:bCs/>
          <w:sz w:val="22"/>
          <w:szCs w:val="22"/>
        </w:rPr>
        <w:t xml:space="preserve"> ovog ugovora</w:t>
      </w:r>
      <w:r w:rsidR="00140387">
        <w:rPr>
          <w:rFonts w:ascii="Times New Roman" w:hAnsi="Times New Roman"/>
          <w:bCs/>
          <w:sz w:val="22"/>
          <w:szCs w:val="22"/>
        </w:rPr>
        <w:t xml:space="preserve"> koji vrijedi 365 dana</w:t>
      </w:r>
      <w:r w:rsidRPr="00D97CA8">
        <w:rPr>
          <w:rFonts w:ascii="Times New Roman" w:hAnsi="Times New Roman"/>
          <w:bCs/>
          <w:sz w:val="22"/>
          <w:szCs w:val="22"/>
        </w:rPr>
        <w:t>. Prodavatelj pridržava pravo i ranije isporuke od naznačene.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snosi troškove pakiranja, skladištenja i sve troškove isporuke do mjesta isporuke, te troškove montaže. Obveza Prodavatelja obuhvaća i isporuku svih dijelova i potrošnog materijala, koji su potrebni za montažu i puštanje u rad.</w:t>
      </w:r>
    </w:p>
    <w:p w:rsidR="009A6E47" w:rsidRPr="00086843" w:rsidRDefault="009A6E47" w:rsidP="009A6E47">
      <w:pPr>
        <w:jc w:val="both"/>
        <w:rPr>
          <w:rFonts w:ascii="Times New Roman" w:hAnsi="Times New Roman"/>
          <w:sz w:val="22"/>
          <w:szCs w:val="22"/>
        </w:rPr>
      </w:pPr>
      <w:r w:rsidRPr="00086843">
        <w:rPr>
          <w:rFonts w:ascii="Times New Roman" w:hAnsi="Times New Roman"/>
          <w:bCs/>
          <w:sz w:val="22"/>
          <w:szCs w:val="22"/>
        </w:rPr>
        <w:t xml:space="preserve">Prodavatelj </w:t>
      </w:r>
      <w:r w:rsidRPr="00086843">
        <w:rPr>
          <w:rFonts w:ascii="Times New Roman" w:hAnsi="Times New Roman"/>
          <w:sz w:val="22"/>
          <w:szCs w:val="22"/>
        </w:rPr>
        <w:t>je obvezan odmah otkloniti nedostatke utvrđene prilikom zaprimanja robe i nadoknaditi naručitelju sve troškove i štete prouzročene isporukom robe s nedostacima i/ili oštećene robe, kao i štete koje mogu proizaći iz opisanog stanja.</w:t>
      </w:r>
    </w:p>
    <w:p w:rsidR="009A6E47" w:rsidRPr="00086843" w:rsidRDefault="009A6E47" w:rsidP="009A6E47">
      <w:pPr>
        <w:jc w:val="both"/>
        <w:rPr>
          <w:rFonts w:ascii="Times New Roman" w:hAnsi="Times New Roman"/>
          <w:bCs/>
          <w:sz w:val="22"/>
          <w:szCs w:val="22"/>
        </w:rPr>
      </w:pPr>
      <w:r w:rsidRPr="00B7123B">
        <w:rPr>
          <w:rFonts w:ascii="Times New Roman" w:hAnsi="Times New Roman"/>
          <w:bCs/>
          <w:sz w:val="22"/>
          <w:szCs w:val="22"/>
        </w:rPr>
        <w:t>Prodavatelj se obvezuje za vrijeme puštanja u probni rad predmeta nabave educirati zaposlenike naručitelja za uspješno i sigurno rukovanje opremom.</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lastRenderedPageBreak/>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 xml:space="preserve">Po preuzimanju i stavljanju u funkciju predmeta nabave ugovorne strane će potpisati </w:t>
      </w:r>
      <w:r w:rsidR="00140387">
        <w:rPr>
          <w:rFonts w:ascii="Times New Roman" w:hAnsi="Times New Roman"/>
          <w:bCs/>
          <w:sz w:val="22"/>
          <w:szCs w:val="22"/>
        </w:rPr>
        <w:t>otpremnicu kao dokaz</w:t>
      </w:r>
      <w:r w:rsidRPr="00086843">
        <w:rPr>
          <w:rFonts w:ascii="Times New Roman" w:hAnsi="Times New Roman"/>
          <w:bCs/>
          <w:sz w:val="22"/>
          <w:szCs w:val="22"/>
        </w:rPr>
        <w:t xml:space="preserve"> o primopredaji.</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pisano obavijestiti naručitelja o datumu isporuke predmeta nabave i to najkasnije dva (2) dana prije isporuke.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zahtjev za produženje roka podnijeti naručitelju u pisanom obliku, odmah po saznanju razloga zbog kojeg se rok isporuke može produžiti.</w:t>
      </w:r>
    </w:p>
    <w:p w:rsidR="009A6E47" w:rsidRPr="00086843" w:rsidRDefault="009A6E47" w:rsidP="009A6E47">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Članak 4.</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za isporučeni i instalirani predmet nabave iznosi ____ od dana potpisivanja </w:t>
      </w:r>
      <w:r w:rsidR="00140387">
        <w:rPr>
          <w:rFonts w:ascii="Times New Roman" w:hAnsi="Times New Roman"/>
          <w:sz w:val="22"/>
          <w:szCs w:val="22"/>
        </w:rPr>
        <w:t>otpremnice</w:t>
      </w:r>
      <w:r w:rsidRPr="00086843">
        <w:rPr>
          <w:rFonts w:ascii="Times New Roman" w:hAnsi="Times New Roman"/>
          <w:sz w:val="22"/>
          <w:szCs w:val="22"/>
        </w:rPr>
        <w:t xml:space="preserve">.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produžit će se za vrijeme trajanja popravka predmeta nabave ukoliko popravak traje duže od deset dana. </w:t>
      </w:r>
    </w:p>
    <w:p w:rsidR="009A6E47" w:rsidRPr="00086843" w:rsidRDefault="009A6E47" w:rsidP="005215AE">
      <w:pPr>
        <w:jc w:val="both"/>
        <w:rPr>
          <w:rFonts w:ascii="Times New Roman" w:hAnsi="Times New Roman"/>
          <w:sz w:val="22"/>
          <w:szCs w:val="22"/>
        </w:rPr>
      </w:pPr>
      <w:r w:rsidRPr="00086843">
        <w:rPr>
          <w:rFonts w:ascii="Times New Roman" w:hAnsi="Times New Roman"/>
          <w:bCs/>
          <w:sz w:val="22"/>
          <w:szCs w:val="22"/>
        </w:rPr>
        <w:t>Prodavatelj</w:t>
      </w:r>
      <w:r w:rsidRPr="00086843">
        <w:rPr>
          <w:rFonts w:ascii="Times New Roman" w:hAnsi="Times New Roman"/>
          <w:sz w:val="22"/>
          <w:szCs w:val="22"/>
        </w:rPr>
        <w:t xml:space="preserve"> je obvezan osigurati servis i održavanje predmeta nabave</w:t>
      </w:r>
      <w:r w:rsidR="002B07F3">
        <w:rPr>
          <w:rFonts w:ascii="Times New Roman" w:hAnsi="Times New Roman"/>
          <w:sz w:val="22"/>
          <w:szCs w:val="22"/>
        </w:rPr>
        <w:t xml:space="preserve"> </w:t>
      </w:r>
      <w:r w:rsidRPr="00086843">
        <w:rPr>
          <w:rFonts w:ascii="Times New Roman" w:hAnsi="Times New Roman"/>
          <w:sz w:val="22"/>
          <w:szCs w:val="22"/>
        </w:rPr>
        <w:t>u jamstvenom roku, uvjetima jamstva, vremenu odaziva i mjestu obavljanja servisa, navedenom u troškovniku.</w:t>
      </w:r>
    </w:p>
    <w:p w:rsidR="009A6E47" w:rsidRPr="00086843" w:rsidRDefault="009A6E47"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5</w:t>
      </w:r>
      <w:r w:rsidRPr="00086843">
        <w:rPr>
          <w:rFonts w:ascii="Times New Roman" w:hAnsi="Times New Roman"/>
          <w:sz w:val="22"/>
          <w:szCs w:val="22"/>
        </w:rPr>
        <w:t>.</w:t>
      </w:r>
    </w:p>
    <w:p w:rsidR="009A6E47" w:rsidRPr="0044754B" w:rsidRDefault="009A6E47" w:rsidP="009A6E47">
      <w:pPr>
        <w:jc w:val="both"/>
        <w:rPr>
          <w:rFonts w:ascii="Times New Roman" w:hAnsi="Times New Roman"/>
          <w:b/>
          <w:bCs/>
          <w:sz w:val="22"/>
          <w:szCs w:val="22"/>
        </w:rPr>
      </w:pPr>
      <w:r w:rsidRPr="00086843">
        <w:rPr>
          <w:rFonts w:ascii="Times New Roman" w:hAnsi="Times New Roman"/>
          <w:bCs/>
          <w:sz w:val="22"/>
          <w:szCs w:val="22"/>
        </w:rPr>
        <w:t xml:space="preserve">Naručitelj se obvezuje platiti isporučeni i instalirani predmet nabave, na žiro račun prodavatelja u roku od </w:t>
      </w:r>
      <w:r w:rsidR="0044754B" w:rsidRPr="0044754B">
        <w:rPr>
          <w:rFonts w:ascii="Times New Roman" w:hAnsi="Times New Roman"/>
          <w:b/>
          <w:bCs/>
          <w:sz w:val="22"/>
          <w:szCs w:val="22"/>
        </w:rPr>
        <w:t>3</w:t>
      </w:r>
      <w:r w:rsidR="00DA1E04" w:rsidRPr="0044754B">
        <w:rPr>
          <w:rFonts w:ascii="Times New Roman" w:hAnsi="Times New Roman"/>
          <w:b/>
          <w:bCs/>
          <w:sz w:val="22"/>
          <w:szCs w:val="22"/>
        </w:rPr>
        <w:t>0</w:t>
      </w:r>
      <w:r w:rsidRPr="0044754B">
        <w:rPr>
          <w:rFonts w:ascii="Times New Roman" w:hAnsi="Times New Roman"/>
          <w:b/>
          <w:bCs/>
          <w:sz w:val="22"/>
          <w:szCs w:val="22"/>
        </w:rPr>
        <w:t xml:space="preserve"> dana od dana ispostavljanja računa. </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 xml:space="preserve">Za isporučeni predmet nabave Prodavatelj mora izdati račun najkasnije u roku 7 dana od datuma potpisivanja primopredajnog </w:t>
      </w:r>
      <w:r w:rsidR="00140387">
        <w:rPr>
          <w:rFonts w:ascii="Times New Roman" w:hAnsi="Times New Roman"/>
          <w:bCs/>
          <w:sz w:val="22"/>
          <w:szCs w:val="22"/>
        </w:rPr>
        <w:t>dokumenta</w:t>
      </w:r>
      <w:r w:rsidRPr="00086843">
        <w:rPr>
          <w:rFonts w:ascii="Times New Roman" w:hAnsi="Times New Roman"/>
          <w:bCs/>
          <w:sz w:val="22"/>
          <w:szCs w:val="22"/>
        </w:rPr>
        <w:t>.</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obvezan za isporučeni pre</w:t>
      </w:r>
      <w:r w:rsidR="00364CEC">
        <w:rPr>
          <w:rFonts w:ascii="Times New Roman" w:hAnsi="Times New Roman"/>
          <w:bCs/>
          <w:sz w:val="22"/>
          <w:szCs w:val="22"/>
        </w:rPr>
        <w:t>dmet nabave ispostaviti račun s</w:t>
      </w:r>
      <w:r w:rsidRPr="00086843">
        <w:rPr>
          <w:rFonts w:ascii="Times New Roman" w:hAnsi="Times New Roman"/>
          <w:bCs/>
          <w:sz w:val="22"/>
          <w:szCs w:val="22"/>
        </w:rPr>
        <w:t xml:space="preserve"> cijenama koje su navedene u troškovniku i ponudi. </w:t>
      </w:r>
    </w:p>
    <w:p w:rsidR="009A6E47" w:rsidRPr="00086843" w:rsidRDefault="009A6E47"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6</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86843">
        <w:rPr>
          <w:rFonts w:ascii="Times New Roman" w:hAnsi="Times New Roman"/>
          <w:sz w:val="22"/>
          <w:szCs w:val="22"/>
        </w:rPr>
        <w:t>prodavatelja.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također dužan platiti svaku štetu koja je prouzročena zbog zakašnjenja s isporukom predmeta nabave.</w:t>
      </w:r>
    </w:p>
    <w:p w:rsidR="009A6E47" w:rsidRDefault="009A6E47" w:rsidP="009A6E47">
      <w:pPr>
        <w:jc w:val="both"/>
        <w:rPr>
          <w:rStyle w:val="FontStyle35"/>
        </w:rPr>
      </w:pPr>
      <w:r w:rsidRPr="00086843">
        <w:rPr>
          <w:rFonts w:ascii="Times New Roman" w:hAnsi="Times New Roman"/>
          <w:sz w:val="22"/>
          <w:szCs w:val="22"/>
        </w:rPr>
        <w:t>Naručitelj 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426978" w:rsidRDefault="00426978" w:rsidP="009A6E47">
      <w:pPr>
        <w:jc w:val="both"/>
        <w:rPr>
          <w:rStyle w:val="FontStyle35"/>
        </w:rPr>
      </w:pPr>
    </w:p>
    <w:p w:rsidR="006D4283" w:rsidRPr="00704E28" w:rsidRDefault="006D4283" w:rsidP="006D4283">
      <w:pPr>
        <w:jc w:val="center"/>
        <w:rPr>
          <w:rStyle w:val="FontStyle35"/>
        </w:rPr>
      </w:pPr>
      <w:r w:rsidRPr="00704E28">
        <w:rPr>
          <w:rStyle w:val="FontStyle35"/>
        </w:rPr>
        <w:t>Članak 7.</w:t>
      </w:r>
    </w:p>
    <w:p w:rsidR="00426978" w:rsidRPr="00704E28" w:rsidRDefault="006D4283" w:rsidP="006D4283">
      <w:pPr>
        <w:jc w:val="both"/>
        <w:rPr>
          <w:rStyle w:val="FontStyle35"/>
        </w:rPr>
      </w:pPr>
      <w:r w:rsidRPr="00704E28">
        <w:rPr>
          <w:rStyle w:val="FontStyle35"/>
        </w:rPr>
        <w:t xml:space="preserve">Prodavatelj je dužan prigodom povrata potpisanog i ovjerenog ugovora, kao sredstvo osiguranja </w:t>
      </w:r>
      <w:r w:rsidR="002B5AF2" w:rsidRPr="00704E28">
        <w:rPr>
          <w:rStyle w:val="FontStyle35"/>
        </w:rPr>
        <w:t>za uredno ispunjenje</w:t>
      </w:r>
      <w:r w:rsidRPr="00704E28">
        <w:rPr>
          <w:rStyle w:val="FontStyle35"/>
        </w:rPr>
        <w:t xml:space="preserve"> ugovora, naručitelju dostaviti </w:t>
      </w:r>
      <w:r w:rsidR="002B5AF2" w:rsidRPr="00704E28">
        <w:rPr>
          <w:rStyle w:val="FontStyle35"/>
        </w:rPr>
        <w:t>bjanko zadužnicu</w:t>
      </w:r>
      <w:r w:rsidRPr="00704E28">
        <w:rPr>
          <w:rStyle w:val="FontStyle35"/>
        </w:rPr>
        <w:t xml:space="preserve"> u iznosu od 10 % (deset posto) od ugovorene vrijednosti (bez PDV-a). </w:t>
      </w:r>
      <w:r w:rsidR="00426978" w:rsidRPr="00704E28">
        <w:rPr>
          <w:rStyle w:val="FontStyle35"/>
        </w:rPr>
        <w:t xml:space="preserve">U slučaju da ponuditelj ne dostavi </w:t>
      </w:r>
      <w:r w:rsidRPr="00704E28">
        <w:rPr>
          <w:rStyle w:val="FontStyle35"/>
        </w:rPr>
        <w:t>bjanko zadužnicu zajedno</w:t>
      </w:r>
      <w:r w:rsidR="00426978" w:rsidRPr="00704E28">
        <w:rPr>
          <w:rStyle w:val="FontStyle35"/>
        </w:rPr>
        <w:t xml:space="preserve"> s potpisanim i ovjerenim ugovorom, javni naručitelj može raskinuti ugovor i donijeti  novu odluku o odabiru slijedeće prihvatljive ponude ili poništiti postupak.</w:t>
      </w:r>
    </w:p>
    <w:p w:rsidR="002B5AF2" w:rsidRPr="006D4283" w:rsidRDefault="002B5AF2" w:rsidP="006D4283">
      <w:pPr>
        <w:jc w:val="both"/>
        <w:rPr>
          <w:rStyle w:val="FontStyle35"/>
          <w:b/>
          <w:i/>
          <w:color w:val="auto"/>
          <w:sz w:val="24"/>
          <w:szCs w:val="24"/>
        </w:rPr>
      </w:pPr>
    </w:p>
    <w:p w:rsidR="00C75154" w:rsidRPr="00F56AC1" w:rsidRDefault="006D4283" w:rsidP="00C75154">
      <w:pPr>
        <w:jc w:val="center"/>
        <w:rPr>
          <w:rFonts w:ascii="Times New Roman" w:hAnsi="Times New Roman"/>
          <w:sz w:val="22"/>
          <w:szCs w:val="22"/>
        </w:rPr>
      </w:pPr>
      <w:r>
        <w:rPr>
          <w:rFonts w:ascii="Times New Roman" w:hAnsi="Times New Roman"/>
          <w:sz w:val="22"/>
          <w:szCs w:val="22"/>
        </w:rPr>
        <w:t>Članak 8</w:t>
      </w:r>
      <w:r w:rsidR="00C75154" w:rsidRPr="00F56AC1">
        <w:rPr>
          <w:rFonts w:ascii="Times New Roman" w:hAnsi="Times New Roman"/>
          <w:sz w:val="22"/>
          <w:szCs w:val="22"/>
        </w:rPr>
        <w:t>.</w:t>
      </w:r>
    </w:p>
    <w:p w:rsidR="00C75154" w:rsidRDefault="00C75154" w:rsidP="00C75154">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2E51C4" w:rsidRPr="00F56AC1" w:rsidRDefault="002E51C4" w:rsidP="00C75154">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sidR="006D4283">
        <w:rPr>
          <w:rFonts w:ascii="Times New Roman" w:hAnsi="Times New Roman"/>
          <w:sz w:val="22"/>
          <w:szCs w:val="22"/>
        </w:rPr>
        <w:t>9</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Fonts w:ascii="Times New Roman" w:hAnsi="Times New Roman"/>
          <w:sz w:val="22"/>
          <w:szCs w:val="22"/>
        </w:rPr>
        <w:t>Naručitelj nema nikakve obveze ni odgovornosti ukoliko se pojave zahtjevi prema prodavatelju, nezavisno kojeg karaktera, od strane trećih osoba.</w:t>
      </w:r>
    </w:p>
    <w:p w:rsidR="00C75154" w:rsidRDefault="00C75154" w:rsidP="00C75154">
      <w:pPr>
        <w:rPr>
          <w:rFonts w:ascii="Times New Roman" w:hAnsi="Times New Roman"/>
          <w:sz w:val="22"/>
          <w:szCs w:val="22"/>
        </w:rPr>
      </w:pPr>
    </w:p>
    <w:p w:rsidR="002B5AF2" w:rsidRPr="00F56AC1" w:rsidRDefault="002B5AF2" w:rsidP="00C75154">
      <w:pPr>
        <w:rPr>
          <w:rFonts w:ascii="Times New Roman" w:hAnsi="Times New Roman"/>
          <w:sz w:val="22"/>
          <w:szCs w:val="22"/>
        </w:rPr>
      </w:pPr>
    </w:p>
    <w:p w:rsidR="009A6E47" w:rsidRPr="00086843" w:rsidRDefault="009A6E47" w:rsidP="009A6E47">
      <w:pPr>
        <w:jc w:val="center"/>
        <w:rPr>
          <w:rFonts w:ascii="Times New Roman" w:hAnsi="Times New Roman"/>
          <w:bCs/>
          <w:sz w:val="22"/>
          <w:szCs w:val="22"/>
        </w:rPr>
      </w:pPr>
      <w:r w:rsidRPr="00086843">
        <w:rPr>
          <w:rFonts w:ascii="Times New Roman" w:hAnsi="Times New Roman"/>
          <w:bCs/>
          <w:sz w:val="22"/>
          <w:szCs w:val="22"/>
        </w:rPr>
        <w:t xml:space="preserve">Članak </w:t>
      </w:r>
      <w:r w:rsidR="006D4283">
        <w:rPr>
          <w:rFonts w:ascii="Times New Roman" w:hAnsi="Times New Roman"/>
          <w:bCs/>
          <w:sz w:val="22"/>
          <w:szCs w:val="22"/>
        </w:rPr>
        <w:t>10</w:t>
      </w:r>
      <w:r w:rsidRPr="00086843">
        <w:rPr>
          <w:rFonts w:ascii="Times New Roman" w:hAnsi="Times New Roman"/>
          <w:bCs/>
          <w:sz w:val="22"/>
          <w:szCs w:val="22"/>
        </w:rPr>
        <w:t>.</w:t>
      </w:r>
    </w:p>
    <w:p w:rsidR="009A6E47" w:rsidRPr="00086843" w:rsidRDefault="009A6E47" w:rsidP="005215AE">
      <w:pPr>
        <w:pStyle w:val="BodyText"/>
        <w:ind w:right="0"/>
        <w:jc w:val="both"/>
        <w:rPr>
          <w:rFonts w:ascii="Times New Roman" w:hAnsi="Times New Roman"/>
          <w:bCs/>
          <w:sz w:val="22"/>
          <w:szCs w:val="22"/>
        </w:rPr>
      </w:pPr>
      <w:r w:rsidRPr="00086843">
        <w:rPr>
          <w:rFonts w:ascii="Times New Roman" w:hAnsi="Times New Roman"/>
          <w:bCs/>
          <w:sz w:val="22"/>
          <w:szCs w:val="22"/>
        </w:rPr>
        <w:t>Za sve što nije regulirano ovim Ugovorom primjenjivat će se odredbe Zakona o obveznim odnosima.</w:t>
      </w:r>
    </w:p>
    <w:p w:rsidR="009A6E47" w:rsidRPr="006D4283" w:rsidRDefault="009A6E47" w:rsidP="009A6E47">
      <w:pPr>
        <w:jc w:val="both"/>
        <w:rPr>
          <w:rFonts w:ascii="Times New Roman" w:hAnsi="Times New Roman"/>
          <w:bCs/>
          <w:sz w:val="22"/>
          <w:szCs w:val="22"/>
        </w:rPr>
      </w:pPr>
      <w:r w:rsidRPr="00086843">
        <w:rPr>
          <w:rFonts w:ascii="Times New Roman" w:hAnsi="Times New Roman"/>
          <w:bCs/>
          <w:sz w:val="22"/>
          <w:szCs w:val="22"/>
        </w:rPr>
        <w:lastRenderedPageBreak/>
        <w:t>Sva sporna pitanja nastala primjenom ovog Ugovora, ugovorne strane nastojat će riješiti sporazumno, a u suprotnom ugovaraju nadležnost suda prema sjedištu naručitelja.</w:t>
      </w:r>
    </w:p>
    <w:p w:rsidR="002F6860" w:rsidRPr="00086843" w:rsidRDefault="002F6860" w:rsidP="009A6E47">
      <w:pPr>
        <w:jc w:val="both"/>
        <w:rPr>
          <w:rFonts w:ascii="Times New Roman" w:hAnsi="Times New Roman"/>
          <w:b/>
          <w:bCs/>
          <w:sz w:val="22"/>
          <w:szCs w:val="22"/>
        </w:rPr>
      </w:pPr>
    </w:p>
    <w:p w:rsidR="009A6E47" w:rsidRPr="00086843" w:rsidRDefault="009A6E47" w:rsidP="009A6E47">
      <w:pPr>
        <w:jc w:val="center"/>
        <w:rPr>
          <w:rFonts w:ascii="Times New Roman" w:hAnsi="Times New Roman"/>
          <w:bCs/>
          <w:sz w:val="22"/>
          <w:szCs w:val="22"/>
        </w:rPr>
      </w:pPr>
      <w:r w:rsidRPr="00086843">
        <w:rPr>
          <w:rFonts w:ascii="Times New Roman" w:hAnsi="Times New Roman"/>
          <w:bCs/>
          <w:sz w:val="22"/>
          <w:szCs w:val="22"/>
        </w:rPr>
        <w:t>Članak 1</w:t>
      </w:r>
      <w:r w:rsidR="006D4283">
        <w:rPr>
          <w:rFonts w:ascii="Times New Roman" w:hAnsi="Times New Roman"/>
          <w:bCs/>
          <w:sz w:val="22"/>
          <w:szCs w:val="22"/>
        </w:rPr>
        <w:t>1</w:t>
      </w:r>
      <w:r w:rsidRPr="00086843">
        <w:rPr>
          <w:rFonts w:ascii="Times New Roman" w:hAnsi="Times New Roman"/>
          <w:bCs/>
          <w:sz w:val="22"/>
          <w:szCs w:val="22"/>
        </w:rPr>
        <w:t>.</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Ovaj Ugovor je sastavljen u pet (5) istovjetnih primjeraka, od kojih naručitelj zadržava tri (3), a prodavatelj dva (2) primjerka, ugovorne strane su ga pročitale i u znak prihvata, vlastoručno ga potpisuju.</w:t>
      </w:r>
    </w:p>
    <w:p w:rsidR="009A6E47" w:rsidRPr="00086843" w:rsidRDefault="009A6E47" w:rsidP="009A6E47">
      <w:pPr>
        <w:rPr>
          <w:rFonts w:ascii="Times New Roman" w:hAnsi="Times New Roman"/>
          <w:sz w:val="22"/>
          <w:szCs w:val="22"/>
        </w:rPr>
      </w:pP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___________________________________________________</w:t>
      </w:r>
      <w:r w:rsidR="000948DA">
        <w:rPr>
          <w:rFonts w:ascii="Times New Roman" w:hAnsi="Times New Roman"/>
          <w:sz w:val="22"/>
          <w:szCs w:val="22"/>
        </w:rPr>
        <w:t>___________</w:t>
      </w:r>
      <w:r w:rsidRPr="00F56AC1">
        <w:rPr>
          <w:rFonts w:ascii="Times New Roman" w:hAnsi="Times New Roman"/>
          <w:sz w:val="22"/>
          <w:szCs w:val="22"/>
        </w:rPr>
        <w:t>__________________________</w:t>
      </w:r>
    </w:p>
    <w:p w:rsidR="00C75154" w:rsidRPr="005215AE" w:rsidRDefault="00C75154" w:rsidP="00C75154">
      <w:pPr>
        <w:rPr>
          <w:rFonts w:ascii="Times New Roman" w:hAnsi="Times New Roman"/>
          <w:b/>
          <w:sz w:val="20"/>
        </w:rPr>
      </w:pPr>
      <w:r w:rsidRPr="00F56AC1">
        <w:rPr>
          <w:rFonts w:ascii="Times New Roman" w:hAnsi="Times New Roman"/>
          <w:b/>
          <w:sz w:val="20"/>
        </w:rPr>
        <w:t>Potpisom i ovjerom ovog prijedloga ugovora potvrđujemo da smo ga pročitali, razumjeli te se</w:t>
      </w:r>
      <w:r w:rsidR="005215AE">
        <w:rPr>
          <w:rFonts w:ascii="Times New Roman" w:hAnsi="Times New Roman"/>
          <w:b/>
          <w:sz w:val="20"/>
        </w:rPr>
        <w:t xml:space="preserve"> </w:t>
      </w:r>
      <w:r w:rsidRPr="00F56AC1">
        <w:rPr>
          <w:rFonts w:ascii="Times New Roman" w:hAnsi="Times New Roman"/>
          <w:b/>
          <w:sz w:val="20"/>
        </w:rPr>
        <w:t>slažemo s njegovim odredbama.</w:t>
      </w:r>
    </w:p>
    <w:p w:rsidR="00C75154" w:rsidRPr="00F56AC1"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U Zadru, ________.201</w:t>
      </w:r>
      <w:r w:rsidR="0044754B">
        <w:rPr>
          <w:rFonts w:ascii="Times New Roman" w:hAnsi="Times New Roman"/>
          <w:sz w:val="22"/>
          <w:szCs w:val="22"/>
        </w:rPr>
        <w:t>9</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rsidR="00C75154" w:rsidRDefault="007A71B8" w:rsidP="00C75154">
      <w:pPr>
        <w:tabs>
          <w:tab w:val="left" w:pos="4820"/>
          <w:tab w:val="left" w:pos="5103"/>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Ref:</w:t>
      </w:r>
    </w:p>
    <w:p w:rsidR="007A71B8" w:rsidRDefault="007A71B8"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2B07F3">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Cs/>
          <w:sz w:val="22"/>
          <w:szCs w:val="22"/>
        </w:rPr>
        <w:t>z</w:t>
      </w:r>
      <w:r w:rsidRPr="00F56AC1">
        <w:rPr>
          <w:rFonts w:ascii="Times New Roman" w:hAnsi="Times New Roman"/>
          <w:sz w:val="22"/>
          <w:szCs w:val="22"/>
        </w:rPr>
        <w:t>a</w:t>
      </w:r>
      <w:r>
        <w:rPr>
          <w:rFonts w:ascii="Times New Roman" w:hAnsi="Times New Roman"/>
          <w:b/>
          <w:sz w:val="22"/>
          <w:szCs w:val="22"/>
        </w:rPr>
        <w:t xml:space="preserve"> Naručitelja: </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OPĆA BOLNICA ZADAR</w:t>
      </w:r>
      <w:r w:rsidRPr="00F56AC1">
        <w:rPr>
          <w:rFonts w:ascii="Times New Roman" w:hAnsi="Times New Roman"/>
          <w:sz w:val="22"/>
          <w:szCs w:val="22"/>
        </w:rPr>
        <w:t xml:space="preserve"> </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F56AC1">
        <w:rPr>
          <w:rFonts w:ascii="Times New Roman" w:hAnsi="Times New Roman"/>
          <w:sz w:val="22"/>
          <w:szCs w:val="22"/>
        </w:rPr>
        <w:t>Ravnatelj OBZ</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Željko Čulina</w:t>
      </w:r>
      <w:r w:rsidRPr="00F56AC1">
        <w:rPr>
          <w:rFonts w:ascii="Times New Roman" w:hAnsi="Times New Roman"/>
          <w:sz w:val="22"/>
          <w:szCs w:val="22"/>
        </w:rPr>
        <w:t>, dr.med.</w:t>
      </w:r>
    </w:p>
    <w:p w:rsidR="002B07F3" w:rsidRPr="00F56AC1" w:rsidRDefault="002B07F3" w:rsidP="002B07F3">
      <w:pPr>
        <w:tabs>
          <w:tab w:val="left" w:pos="4820"/>
          <w:tab w:val="left" w:pos="5103"/>
        </w:tabs>
        <w:rPr>
          <w:rFonts w:ascii="Times New Roman" w:hAnsi="Times New Roman"/>
          <w:b/>
          <w:sz w:val="22"/>
          <w:szCs w:val="22"/>
        </w:rPr>
      </w:pPr>
    </w:p>
    <w:p w:rsidR="002B07F3" w:rsidRPr="00F56AC1" w:rsidRDefault="002B07F3" w:rsidP="002B07F3">
      <w:pPr>
        <w:tabs>
          <w:tab w:val="left" w:pos="4820"/>
          <w:tab w:val="left" w:pos="5103"/>
        </w:tabs>
        <w:rPr>
          <w:rFonts w:ascii="Times New Roman" w:hAnsi="Times New Roman"/>
          <w:b/>
          <w:sz w:val="22"/>
          <w:szCs w:val="22"/>
        </w:rPr>
      </w:pPr>
    </w:p>
    <w:p w:rsidR="002B07F3" w:rsidRPr="00F56AC1" w:rsidRDefault="002B07F3" w:rsidP="002B07F3">
      <w:pPr>
        <w:tabs>
          <w:tab w:val="left" w:pos="4820"/>
          <w:tab w:val="left" w:pos="5103"/>
        </w:tabs>
        <w:rPr>
          <w:rFonts w:ascii="Times New Roman" w:hAnsi="Times New Roman"/>
          <w:b/>
          <w:sz w:val="22"/>
          <w:szCs w:val="22"/>
        </w:rPr>
      </w:pPr>
    </w:p>
    <w:p w:rsidR="002B07F3" w:rsidRPr="002B07F3" w:rsidRDefault="002B07F3" w:rsidP="002B07F3">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________________________</w:t>
      </w:r>
    </w:p>
    <w:p w:rsidR="002B07F3" w:rsidRPr="00F56AC1" w:rsidRDefault="002B07F3" w:rsidP="002B07F3">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C75154">
      <w:pPr>
        <w:tabs>
          <w:tab w:val="left" w:pos="4820"/>
          <w:tab w:val="left" w:pos="5103"/>
        </w:tabs>
        <w:rPr>
          <w:rFonts w:ascii="Times New Roman" w:hAnsi="Times New Roman"/>
          <w:sz w:val="22"/>
          <w:szCs w:val="22"/>
        </w:rPr>
      </w:pPr>
    </w:p>
    <w:p w:rsidR="00B44FB0" w:rsidRPr="00086843" w:rsidRDefault="00B44FB0" w:rsidP="00B44FB0">
      <w:pPr>
        <w:tabs>
          <w:tab w:val="left" w:pos="4820"/>
          <w:tab w:val="left" w:pos="5103"/>
        </w:tabs>
        <w:rPr>
          <w:rFonts w:ascii="Times New Roman" w:hAnsi="Times New Roman"/>
          <w:noProof/>
          <w:sz w:val="22"/>
          <w:szCs w:val="22"/>
        </w:rPr>
      </w:pPr>
    </w:p>
    <w:p w:rsidR="00C031BB" w:rsidRPr="00086843" w:rsidRDefault="00C031BB" w:rsidP="00B44FB0">
      <w:pPr>
        <w:spacing w:after="120"/>
        <w:jc w:val="both"/>
        <w:rPr>
          <w:rFonts w:ascii="Times New Roman" w:hAnsi="Times New Roman"/>
          <w:noProof/>
          <w:sz w:val="22"/>
          <w:szCs w:val="22"/>
        </w:rPr>
      </w:pPr>
    </w:p>
    <w:sectPr w:rsidR="00C031BB" w:rsidRPr="00086843" w:rsidSect="00F11A06">
      <w:footerReference w:type="default" r:id="rId10"/>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391" w:rsidRDefault="00136391" w:rsidP="008B7108">
      <w:r>
        <w:separator/>
      </w:r>
    </w:p>
  </w:endnote>
  <w:endnote w:type="continuationSeparator" w:id="0">
    <w:p w:rsidR="00136391" w:rsidRDefault="00136391"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2D1ADE">
    <w:pPr>
      <w:pStyle w:val="Footer"/>
      <w:jc w:val="right"/>
    </w:pPr>
    <w:fldSimple w:instr=" PAGE   \* MERGEFORMAT ">
      <w:r w:rsidR="00B11974">
        <w:rPr>
          <w:noProof/>
        </w:rPr>
        <w:t>7</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391" w:rsidRDefault="00136391" w:rsidP="008B7108">
      <w:r>
        <w:separator/>
      </w:r>
    </w:p>
  </w:footnote>
  <w:footnote w:type="continuationSeparator" w:id="0">
    <w:p w:rsidR="00136391" w:rsidRDefault="00136391"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1">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8">
    <w:nsid w:val="5FC70EFD"/>
    <w:multiLevelType w:val="multilevel"/>
    <w:tmpl w:val="041A001D"/>
    <w:numStyleLink w:val="Stil1"/>
  </w:abstractNum>
  <w:abstractNum w:abstractNumId="39">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nsid w:val="7D5D39CB"/>
    <w:multiLevelType w:val="hybridMultilevel"/>
    <w:tmpl w:val="FAB8E9B2"/>
    <w:lvl w:ilvl="0" w:tplc="51C41CB0">
      <w:numFmt w:val="bullet"/>
      <w:lvlText w:val="-"/>
      <w:lvlJc w:val="left"/>
      <w:pPr>
        <w:ind w:left="751"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44"/>
  </w:num>
  <w:num w:numId="4">
    <w:abstractNumId w:val="21"/>
  </w:num>
  <w:num w:numId="5">
    <w:abstractNumId w:val="30"/>
  </w:num>
  <w:num w:numId="6">
    <w:abstractNumId w:val="33"/>
  </w:num>
  <w:num w:numId="7">
    <w:abstractNumId w:val="43"/>
  </w:num>
  <w:num w:numId="8">
    <w:abstractNumId w:val="25"/>
  </w:num>
  <w:num w:numId="9">
    <w:abstractNumId w:val="18"/>
  </w:num>
  <w:num w:numId="10">
    <w:abstractNumId w:val="34"/>
  </w:num>
  <w:num w:numId="11">
    <w:abstractNumId w:val="20"/>
  </w:num>
  <w:num w:numId="12">
    <w:abstractNumId w:val="42"/>
  </w:num>
  <w:num w:numId="13">
    <w:abstractNumId w:val="27"/>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1"/>
  </w:num>
  <w:num w:numId="27">
    <w:abstractNumId w:val="24"/>
  </w:num>
  <w:num w:numId="28">
    <w:abstractNumId w:val="45"/>
  </w:num>
  <w:num w:numId="29">
    <w:abstractNumId w:val="39"/>
  </w:num>
  <w:num w:numId="30">
    <w:abstractNumId w:val="36"/>
  </w:num>
  <w:num w:numId="31">
    <w:abstractNumId w:val="22"/>
  </w:num>
  <w:num w:numId="32">
    <w:abstractNumId w:val="35"/>
  </w:num>
  <w:num w:numId="33">
    <w:abstractNumId w:val="15"/>
  </w:num>
  <w:num w:numId="34">
    <w:abstractNumId w:val="29"/>
  </w:num>
  <w:num w:numId="35">
    <w:abstractNumId w:val="17"/>
  </w:num>
  <w:num w:numId="36">
    <w:abstractNumId w:val="32"/>
  </w:num>
  <w:num w:numId="37">
    <w:abstractNumId w:val="16"/>
  </w:num>
  <w:num w:numId="38">
    <w:abstractNumId w:val="23"/>
  </w:num>
  <w:num w:numId="39">
    <w:abstractNumId w:val="14"/>
  </w:num>
  <w:num w:numId="40">
    <w:abstractNumId w:val="19"/>
  </w:num>
  <w:num w:numId="41">
    <w:abstractNumId w:val="31"/>
  </w:num>
  <w:num w:numId="42">
    <w:abstractNumId w:val="28"/>
  </w:num>
  <w:num w:numId="43">
    <w:abstractNumId w:val="40"/>
  </w:num>
  <w:num w:numId="44">
    <w:abstractNumId w:val="37"/>
  </w:num>
  <w:num w:numId="45">
    <w:abstractNumId w:val="38"/>
    <w:lvlOverride w:ilvl="0">
      <w:lvl w:ilvl="0">
        <w:start w:val="1"/>
        <w:numFmt w:val="upperRoman"/>
        <w:lvlText w:val="%1)"/>
        <w:lvlJc w:val="left"/>
        <w:pPr>
          <w:ind w:left="360" w:hanging="360"/>
        </w:pPr>
        <w:rPr>
          <w:b/>
          <w:color w:val="FF0000"/>
        </w:rPr>
      </w:lvl>
    </w:lvlOverride>
  </w:num>
  <w:num w:numId="46">
    <w:abstractNumId w:val="4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embedSystemFonts/>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4"/>
  </w:hdrShapeDefaults>
  <w:footnotePr>
    <w:footnote w:id="-1"/>
    <w:footnote w:id="0"/>
  </w:footnotePr>
  <w:endnotePr>
    <w:endnote w:id="-1"/>
    <w:endnote w:id="0"/>
  </w:endnotePr>
  <w:compat/>
  <w:rsids>
    <w:rsidRoot w:val="0044754B"/>
    <w:rsid w:val="00000361"/>
    <w:rsid w:val="00002BBA"/>
    <w:rsid w:val="00004A5F"/>
    <w:rsid w:val="00004A61"/>
    <w:rsid w:val="000134C6"/>
    <w:rsid w:val="00017086"/>
    <w:rsid w:val="0002397D"/>
    <w:rsid w:val="00024CE3"/>
    <w:rsid w:val="00024E69"/>
    <w:rsid w:val="000264EC"/>
    <w:rsid w:val="000301AD"/>
    <w:rsid w:val="00036BDA"/>
    <w:rsid w:val="00042682"/>
    <w:rsid w:val="00043254"/>
    <w:rsid w:val="00043C3F"/>
    <w:rsid w:val="00050759"/>
    <w:rsid w:val="00051801"/>
    <w:rsid w:val="000521FF"/>
    <w:rsid w:val="00052C17"/>
    <w:rsid w:val="00054762"/>
    <w:rsid w:val="00054F03"/>
    <w:rsid w:val="000569C8"/>
    <w:rsid w:val="00056A56"/>
    <w:rsid w:val="00057660"/>
    <w:rsid w:val="00066C4D"/>
    <w:rsid w:val="00070144"/>
    <w:rsid w:val="00076479"/>
    <w:rsid w:val="00076D73"/>
    <w:rsid w:val="0007764E"/>
    <w:rsid w:val="00080007"/>
    <w:rsid w:val="00080753"/>
    <w:rsid w:val="00080951"/>
    <w:rsid w:val="00083467"/>
    <w:rsid w:val="00086843"/>
    <w:rsid w:val="000931B1"/>
    <w:rsid w:val="000948A0"/>
    <w:rsid w:val="000948DA"/>
    <w:rsid w:val="000A1013"/>
    <w:rsid w:val="000A16B8"/>
    <w:rsid w:val="000A2D6A"/>
    <w:rsid w:val="000A50E8"/>
    <w:rsid w:val="000A549E"/>
    <w:rsid w:val="000A567F"/>
    <w:rsid w:val="000B3FE6"/>
    <w:rsid w:val="000B55F8"/>
    <w:rsid w:val="000C0E2D"/>
    <w:rsid w:val="000C268F"/>
    <w:rsid w:val="000C7BA2"/>
    <w:rsid w:val="000D7EB4"/>
    <w:rsid w:val="000E3960"/>
    <w:rsid w:val="000E6E74"/>
    <w:rsid w:val="000F30E9"/>
    <w:rsid w:val="000F3D9B"/>
    <w:rsid w:val="000F5A0D"/>
    <w:rsid w:val="00101281"/>
    <w:rsid w:val="001140B8"/>
    <w:rsid w:val="00116AE7"/>
    <w:rsid w:val="001172B1"/>
    <w:rsid w:val="001231AE"/>
    <w:rsid w:val="00130710"/>
    <w:rsid w:val="00130A6C"/>
    <w:rsid w:val="00130E1A"/>
    <w:rsid w:val="001322B9"/>
    <w:rsid w:val="00132DB1"/>
    <w:rsid w:val="00133693"/>
    <w:rsid w:val="00136391"/>
    <w:rsid w:val="00137060"/>
    <w:rsid w:val="00140387"/>
    <w:rsid w:val="00144BC1"/>
    <w:rsid w:val="00152942"/>
    <w:rsid w:val="00156B78"/>
    <w:rsid w:val="0016385C"/>
    <w:rsid w:val="0016740B"/>
    <w:rsid w:val="001677A0"/>
    <w:rsid w:val="00170673"/>
    <w:rsid w:val="0017528D"/>
    <w:rsid w:val="001752DB"/>
    <w:rsid w:val="0017564D"/>
    <w:rsid w:val="00177953"/>
    <w:rsid w:val="00180C3C"/>
    <w:rsid w:val="0018137F"/>
    <w:rsid w:val="00181D2E"/>
    <w:rsid w:val="00184A9D"/>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D20C5"/>
    <w:rsid w:val="001D3674"/>
    <w:rsid w:val="001E0767"/>
    <w:rsid w:val="001E2125"/>
    <w:rsid w:val="001E2AAF"/>
    <w:rsid w:val="001E43EE"/>
    <w:rsid w:val="001E447C"/>
    <w:rsid w:val="001F3303"/>
    <w:rsid w:val="001F3652"/>
    <w:rsid w:val="001F36FE"/>
    <w:rsid w:val="00203455"/>
    <w:rsid w:val="00211850"/>
    <w:rsid w:val="00217760"/>
    <w:rsid w:val="00220127"/>
    <w:rsid w:val="002211CF"/>
    <w:rsid w:val="002221B6"/>
    <w:rsid w:val="0022609A"/>
    <w:rsid w:val="00227FE7"/>
    <w:rsid w:val="00230BA7"/>
    <w:rsid w:val="00231516"/>
    <w:rsid w:val="00231D60"/>
    <w:rsid w:val="00233408"/>
    <w:rsid w:val="00233DAB"/>
    <w:rsid w:val="002427CC"/>
    <w:rsid w:val="002438CB"/>
    <w:rsid w:val="002468D6"/>
    <w:rsid w:val="002522AC"/>
    <w:rsid w:val="00260060"/>
    <w:rsid w:val="00262A2F"/>
    <w:rsid w:val="002668BA"/>
    <w:rsid w:val="0026702B"/>
    <w:rsid w:val="00267A4F"/>
    <w:rsid w:val="0027369C"/>
    <w:rsid w:val="00280580"/>
    <w:rsid w:val="00283F1D"/>
    <w:rsid w:val="00284894"/>
    <w:rsid w:val="00284916"/>
    <w:rsid w:val="002852A2"/>
    <w:rsid w:val="00285D5B"/>
    <w:rsid w:val="00290602"/>
    <w:rsid w:val="00296384"/>
    <w:rsid w:val="002976E7"/>
    <w:rsid w:val="002A00A3"/>
    <w:rsid w:val="002A645F"/>
    <w:rsid w:val="002A7B22"/>
    <w:rsid w:val="002A7E5B"/>
    <w:rsid w:val="002B07F3"/>
    <w:rsid w:val="002B1E10"/>
    <w:rsid w:val="002B2D5C"/>
    <w:rsid w:val="002B30C5"/>
    <w:rsid w:val="002B5AF2"/>
    <w:rsid w:val="002B6AF3"/>
    <w:rsid w:val="002B6E83"/>
    <w:rsid w:val="002C0BEB"/>
    <w:rsid w:val="002C154D"/>
    <w:rsid w:val="002C5303"/>
    <w:rsid w:val="002C5885"/>
    <w:rsid w:val="002C6502"/>
    <w:rsid w:val="002C7D9C"/>
    <w:rsid w:val="002D069C"/>
    <w:rsid w:val="002D06BB"/>
    <w:rsid w:val="002D117D"/>
    <w:rsid w:val="002D1ADE"/>
    <w:rsid w:val="002D3F9C"/>
    <w:rsid w:val="002D77A9"/>
    <w:rsid w:val="002E0576"/>
    <w:rsid w:val="002E1937"/>
    <w:rsid w:val="002E370C"/>
    <w:rsid w:val="002E3BA5"/>
    <w:rsid w:val="002E409C"/>
    <w:rsid w:val="002E51C4"/>
    <w:rsid w:val="002F0E9D"/>
    <w:rsid w:val="002F6860"/>
    <w:rsid w:val="00300833"/>
    <w:rsid w:val="00303AC4"/>
    <w:rsid w:val="00304C34"/>
    <w:rsid w:val="003076BF"/>
    <w:rsid w:val="003105BF"/>
    <w:rsid w:val="00313A36"/>
    <w:rsid w:val="00314739"/>
    <w:rsid w:val="003177F9"/>
    <w:rsid w:val="0032361D"/>
    <w:rsid w:val="003309AC"/>
    <w:rsid w:val="00332D61"/>
    <w:rsid w:val="003366B6"/>
    <w:rsid w:val="00336A96"/>
    <w:rsid w:val="00340886"/>
    <w:rsid w:val="00343461"/>
    <w:rsid w:val="00345220"/>
    <w:rsid w:val="00345E80"/>
    <w:rsid w:val="00347A14"/>
    <w:rsid w:val="00347EA0"/>
    <w:rsid w:val="003524C8"/>
    <w:rsid w:val="00354D37"/>
    <w:rsid w:val="003551DD"/>
    <w:rsid w:val="00360855"/>
    <w:rsid w:val="00364B54"/>
    <w:rsid w:val="00364CEC"/>
    <w:rsid w:val="003709DA"/>
    <w:rsid w:val="003713F4"/>
    <w:rsid w:val="003721E8"/>
    <w:rsid w:val="00374FFF"/>
    <w:rsid w:val="00375956"/>
    <w:rsid w:val="003773EB"/>
    <w:rsid w:val="00383135"/>
    <w:rsid w:val="00383185"/>
    <w:rsid w:val="00383B8C"/>
    <w:rsid w:val="0038472A"/>
    <w:rsid w:val="00386C0E"/>
    <w:rsid w:val="00390331"/>
    <w:rsid w:val="003913FA"/>
    <w:rsid w:val="003915A7"/>
    <w:rsid w:val="0039481F"/>
    <w:rsid w:val="003A0F58"/>
    <w:rsid w:val="003A1C91"/>
    <w:rsid w:val="003A21C2"/>
    <w:rsid w:val="003A3AA8"/>
    <w:rsid w:val="003A63A9"/>
    <w:rsid w:val="003A77B8"/>
    <w:rsid w:val="003B08EE"/>
    <w:rsid w:val="003B15D9"/>
    <w:rsid w:val="003B446F"/>
    <w:rsid w:val="003C3377"/>
    <w:rsid w:val="003D4892"/>
    <w:rsid w:val="003D6C2E"/>
    <w:rsid w:val="003D75C8"/>
    <w:rsid w:val="003D7A20"/>
    <w:rsid w:val="003D7CC0"/>
    <w:rsid w:val="003E0BD9"/>
    <w:rsid w:val="003E595D"/>
    <w:rsid w:val="003F4315"/>
    <w:rsid w:val="00402EFD"/>
    <w:rsid w:val="00407992"/>
    <w:rsid w:val="00411F1D"/>
    <w:rsid w:val="004123FF"/>
    <w:rsid w:val="004176C8"/>
    <w:rsid w:val="00422354"/>
    <w:rsid w:val="00425483"/>
    <w:rsid w:val="00426978"/>
    <w:rsid w:val="00431294"/>
    <w:rsid w:val="004314F4"/>
    <w:rsid w:val="0043386C"/>
    <w:rsid w:val="0044127E"/>
    <w:rsid w:val="004453D7"/>
    <w:rsid w:val="00445D9F"/>
    <w:rsid w:val="00446FCF"/>
    <w:rsid w:val="0044754B"/>
    <w:rsid w:val="00450AC6"/>
    <w:rsid w:val="0045130E"/>
    <w:rsid w:val="00453545"/>
    <w:rsid w:val="00455FE4"/>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FAB"/>
    <w:rsid w:val="00492142"/>
    <w:rsid w:val="0049428C"/>
    <w:rsid w:val="004960FC"/>
    <w:rsid w:val="004A17C2"/>
    <w:rsid w:val="004A2E39"/>
    <w:rsid w:val="004A4490"/>
    <w:rsid w:val="004A6BB8"/>
    <w:rsid w:val="004A708F"/>
    <w:rsid w:val="004B2EB0"/>
    <w:rsid w:val="004B4701"/>
    <w:rsid w:val="004B6266"/>
    <w:rsid w:val="004B7BE5"/>
    <w:rsid w:val="004B7C3A"/>
    <w:rsid w:val="004B7FFE"/>
    <w:rsid w:val="004C008D"/>
    <w:rsid w:val="004C0308"/>
    <w:rsid w:val="004C0EBA"/>
    <w:rsid w:val="004C1DEA"/>
    <w:rsid w:val="004C7AB1"/>
    <w:rsid w:val="004D1DD3"/>
    <w:rsid w:val="004D283F"/>
    <w:rsid w:val="004D2F56"/>
    <w:rsid w:val="004D352F"/>
    <w:rsid w:val="004D579C"/>
    <w:rsid w:val="004D6072"/>
    <w:rsid w:val="004E0391"/>
    <w:rsid w:val="004E1B7C"/>
    <w:rsid w:val="004F132D"/>
    <w:rsid w:val="004F1537"/>
    <w:rsid w:val="004F3FAC"/>
    <w:rsid w:val="004F666B"/>
    <w:rsid w:val="004F759F"/>
    <w:rsid w:val="005004FB"/>
    <w:rsid w:val="00504024"/>
    <w:rsid w:val="00504C4E"/>
    <w:rsid w:val="00505A4D"/>
    <w:rsid w:val="00505EF3"/>
    <w:rsid w:val="0050663F"/>
    <w:rsid w:val="00506C3A"/>
    <w:rsid w:val="005146EF"/>
    <w:rsid w:val="005147E3"/>
    <w:rsid w:val="00515308"/>
    <w:rsid w:val="0051781E"/>
    <w:rsid w:val="00517DC3"/>
    <w:rsid w:val="005215AE"/>
    <w:rsid w:val="005234B1"/>
    <w:rsid w:val="00525C60"/>
    <w:rsid w:val="00526A9D"/>
    <w:rsid w:val="005277DB"/>
    <w:rsid w:val="00534852"/>
    <w:rsid w:val="00536DE2"/>
    <w:rsid w:val="005374F9"/>
    <w:rsid w:val="0053784A"/>
    <w:rsid w:val="00544D70"/>
    <w:rsid w:val="00544F9B"/>
    <w:rsid w:val="00546D84"/>
    <w:rsid w:val="0054786B"/>
    <w:rsid w:val="005514AB"/>
    <w:rsid w:val="00551517"/>
    <w:rsid w:val="00552866"/>
    <w:rsid w:val="00562DCF"/>
    <w:rsid w:val="00567B14"/>
    <w:rsid w:val="00572C0D"/>
    <w:rsid w:val="00573314"/>
    <w:rsid w:val="00582554"/>
    <w:rsid w:val="00582605"/>
    <w:rsid w:val="005850CD"/>
    <w:rsid w:val="0059213B"/>
    <w:rsid w:val="005956C9"/>
    <w:rsid w:val="005A06AD"/>
    <w:rsid w:val="005A1090"/>
    <w:rsid w:val="005A1E72"/>
    <w:rsid w:val="005A3983"/>
    <w:rsid w:val="005A6B27"/>
    <w:rsid w:val="005B09AE"/>
    <w:rsid w:val="005B0AB9"/>
    <w:rsid w:val="005B40D4"/>
    <w:rsid w:val="005B5BB4"/>
    <w:rsid w:val="005C0595"/>
    <w:rsid w:val="005C4BBD"/>
    <w:rsid w:val="005D3898"/>
    <w:rsid w:val="005D5612"/>
    <w:rsid w:val="005D57E8"/>
    <w:rsid w:val="005D7397"/>
    <w:rsid w:val="005E0AB8"/>
    <w:rsid w:val="005E11DD"/>
    <w:rsid w:val="005E3F16"/>
    <w:rsid w:val="005E5AB1"/>
    <w:rsid w:val="005F04AB"/>
    <w:rsid w:val="005F4D2B"/>
    <w:rsid w:val="00601015"/>
    <w:rsid w:val="00603636"/>
    <w:rsid w:val="006052C3"/>
    <w:rsid w:val="0060696C"/>
    <w:rsid w:val="006112E8"/>
    <w:rsid w:val="00611574"/>
    <w:rsid w:val="006129E4"/>
    <w:rsid w:val="0061443C"/>
    <w:rsid w:val="0061641A"/>
    <w:rsid w:val="00616FB0"/>
    <w:rsid w:val="0062417D"/>
    <w:rsid w:val="00624BFC"/>
    <w:rsid w:val="006277B0"/>
    <w:rsid w:val="006277B4"/>
    <w:rsid w:val="00630306"/>
    <w:rsid w:val="006332A6"/>
    <w:rsid w:val="00634B61"/>
    <w:rsid w:val="0063533D"/>
    <w:rsid w:val="006353AF"/>
    <w:rsid w:val="00637291"/>
    <w:rsid w:val="006411D8"/>
    <w:rsid w:val="00643E9F"/>
    <w:rsid w:val="00644A47"/>
    <w:rsid w:val="0064654F"/>
    <w:rsid w:val="00647C3F"/>
    <w:rsid w:val="0065091D"/>
    <w:rsid w:val="006515F0"/>
    <w:rsid w:val="00651C56"/>
    <w:rsid w:val="00653C28"/>
    <w:rsid w:val="00654D8A"/>
    <w:rsid w:val="00655309"/>
    <w:rsid w:val="00657217"/>
    <w:rsid w:val="006575E6"/>
    <w:rsid w:val="00657DDE"/>
    <w:rsid w:val="00664FEE"/>
    <w:rsid w:val="006661DC"/>
    <w:rsid w:val="00667B8E"/>
    <w:rsid w:val="00670A42"/>
    <w:rsid w:val="0067383D"/>
    <w:rsid w:val="0067545B"/>
    <w:rsid w:val="00680846"/>
    <w:rsid w:val="00680FFD"/>
    <w:rsid w:val="006811CD"/>
    <w:rsid w:val="0068199D"/>
    <w:rsid w:val="00685E22"/>
    <w:rsid w:val="006865C3"/>
    <w:rsid w:val="006946C8"/>
    <w:rsid w:val="00695380"/>
    <w:rsid w:val="00696825"/>
    <w:rsid w:val="0069687D"/>
    <w:rsid w:val="006A0921"/>
    <w:rsid w:val="006A11D2"/>
    <w:rsid w:val="006A1814"/>
    <w:rsid w:val="006A29E9"/>
    <w:rsid w:val="006A4889"/>
    <w:rsid w:val="006C5689"/>
    <w:rsid w:val="006C5F30"/>
    <w:rsid w:val="006C6317"/>
    <w:rsid w:val="006C6E85"/>
    <w:rsid w:val="006C7418"/>
    <w:rsid w:val="006D1E1C"/>
    <w:rsid w:val="006D217E"/>
    <w:rsid w:val="006D2A7C"/>
    <w:rsid w:val="006D4283"/>
    <w:rsid w:val="006D6488"/>
    <w:rsid w:val="006E137C"/>
    <w:rsid w:val="006F090B"/>
    <w:rsid w:val="006F21A9"/>
    <w:rsid w:val="006F264F"/>
    <w:rsid w:val="006F56AD"/>
    <w:rsid w:val="00700BE9"/>
    <w:rsid w:val="00700F0B"/>
    <w:rsid w:val="00701E7F"/>
    <w:rsid w:val="00704A7A"/>
    <w:rsid w:val="00704E28"/>
    <w:rsid w:val="00711EA1"/>
    <w:rsid w:val="00712235"/>
    <w:rsid w:val="007156AC"/>
    <w:rsid w:val="00717A16"/>
    <w:rsid w:val="0072467E"/>
    <w:rsid w:val="00725FD5"/>
    <w:rsid w:val="00733AA7"/>
    <w:rsid w:val="00734BA5"/>
    <w:rsid w:val="00734F5D"/>
    <w:rsid w:val="007426BD"/>
    <w:rsid w:val="00744414"/>
    <w:rsid w:val="0074666F"/>
    <w:rsid w:val="00746B94"/>
    <w:rsid w:val="00753AFC"/>
    <w:rsid w:val="00756582"/>
    <w:rsid w:val="00756762"/>
    <w:rsid w:val="00760F5B"/>
    <w:rsid w:val="00761F93"/>
    <w:rsid w:val="0076269A"/>
    <w:rsid w:val="007653CB"/>
    <w:rsid w:val="00765C50"/>
    <w:rsid w:val="00766CC6"/>
    <w:rsid w:val="0076762E"/>
    <w:rsid w:val="0077110D"/>
    <w:rsid w:val="00771EAE"/>
    <w:rsid w:val="0077500A"/>
    <w:rsid w:val="007808B6"/>
    <w:rsid w:val="0078160A"/>
    <w:rsid w:val="00781FC2"/>
    <w:rsid w:val="00782D5F"/>
    <w:rsid w:val="007835E7"/>
    <w:rsid w:val="00786EAE"/>
    <w:rsid w:val="007936DC"/>
    <w:rsid w:val="007947D0"/>
    <w:rsid w:val="00797240"/>
    <w:rsid w:val="007A07CE"/>
    <w:rsid w:val="007A1E87"/>
    <w:rsid w:val="007A71B8"/>
    <w:rsid w:val="007A7229"/>
    <w:rsid w:val="007A7B54"/>
    <w:rsid w:val="007B4AF9"/>
    <w:rsid w:val="007C1E4C"/>
    <w:rsid w:val="007C1F2D"/>
    <w:rsid w:val="007C5446"/>
    <w:rsid w:val="007D4C4C"/>
    <w:rsid w:val="007D50BC"/>
    <w:rsid w:val="007D656C"/>
    <w:rsid w:val="007D6AA7"/>
    <w:rsid w:val="007E598C"/>
    <w:rsid w:val="007F4E3F"/>
    <w:rsid w:val="007F6187"/>
    <w:rsid w:val="0080351C"/>
    <w:rsid w:val="00803922"/>
    <w:rsid w:val="008069D7"/>
    <w:rsid w:val="00806E2C"/>
    <w:rsid w:val="008139D3"/>
    <w:rsid w:val="008160F8"/>
    <w:rsid w:val="00820584"/>
    <w:rsid w:val="00820614"/>
    <w:rsid w:val="00820837"/>
    <w:rsid w:val="00820D8E"/>
    <w:rsid w:val="008269CB"/>
    <w:rsid w:val="00830373"/>
    <w:rsid w:val="008312D0"/>
    <w:rsid w:val="00841C14"/>
    <w:rsid w:val="00843139"/>
    <w:rsid w:val="00852575"/>
    <w:rsid w:val="00856A13"/>
    <w:rsid w:val="008579AD"/>
    <w:rsid w:val="00864FE5"/>
    <w:rsid w:val="008667BA"/>
    <w:rsid w:val="0087156F"/>
    <w:rsid w:val="008725A0"/>
    <w:rsid w:val="00875DD2"/>
    <w:rsid w:val="008778D3"/>
    <w:rsid w:val="00886573"/>
    <w:rsid w:val="00890D1B"/>
    <w:rsid w:val="00894B77"/>
    <w:rsid w:val="0089594D"/>
    <w:rsid w:val="00896434"/>
    <w:rsid w:val="008A0575"/>
    <w:rsid w:val="008A1C0E"/>
    <w:rsid w:val="008A30D0"/>
    <w:rsid w:val="008A3C7C"/>
    <w:rsid w:val="008A4CE6"/>
    <w:rsid w:val="008B01E5"/>
    <w:rsid w:val="008B2915"/>
    <w:rsid w:val="008B323E"/>
    <w:rsid w:val="008B4A2B"/>
    <w:rsid w:val="008B7108"/>
    <w:rsid w:val="008C3678"/>
    <w:rsid w:val="008C78C6"/>
    <w:rsid w:val="008D3C79"/>
    <w:rsid w:val="008E0419"/>
    <w:rsid w:val="008E4412"/>
    <w:rsid w:val="008E72E8"/>
    <w:rsid w:val="008F0E39"/>
    <w:rsid w:val="008F38A2"/>
    <w:rsid w:val="008F5840"/>
    <w:rsid w:val="009002A2"/>
    <w:rsid w:val="009004AE"/>
    <w:rsid w:val="009139DD"/>
    <w:rsid w:val="0091434F"/>
    <w:rsid w:val="00914B9D"/>
    <w:rsid w:val="00914DB1"/>
    <w:rsid w:val="00915E11"/>
    <w:rsid w:val="009175B2"/>
    <w:rsid w:val="00920BDB"/>
    <w:rsid w:val="00921F3C"/>
    <w:rsid w:val="0092382C"/>
    <w:rsid w:val="00923A8D"/>
    <w:rsid w:val="00925F90"/>
    <w:rsid w:val="0094272D"/>
    <w:rsid w:val="00943E17"/>
    <w:rsid w:val="00944C76"/>
    <w:rsid w:val="009478EA"/>
    <w:rsid w:val="00953404"/>
    <w:rsid w:val="00953788"/>
    <w:rsid w:val="00953BB0"/>
    <w:rsid w:val="00953E68"/>
    <w:rsid w:val="00954C75"/>
    <w:rsid w:val="00961A90"/>
    <w:rsid w:val="009627E5"/>
    <w:rsid w:val="00963DC1"/>
    <w:rsid w:val="0096538F"/>
    <w:rsid w:val="00971E5F"/>
    <w:rsid w:val="00973DB4"/>
    <w:rsid w:val="00980396"/>
    <w:rsid w:val="00981D4F"/>
    <w:rsid w:val="009837CC"/>
    <w:rsid w:val="00984409"/>
    <w:rsid w:val="00987E5B"/>
    <w:rsid w:val="0099168D"/>
    <w:rsid w:val="00992312"/>
    <w:rsid w:val="00992956"/>
    <w:rsid w:val="00995136"/>
    <w:rsid w:val="00995144"/>
    <w:rsid w:val="0099725B"/>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50A0"/>
    <w:rsid w:val="009D5873"/>
    <w:rsid w:val="009E230F"/>
    <w:rsid w:val="009E268A"/>
    <w:rsid w:val="009E3F10"/>
    <w:rsid w:val="009E4078"/>
    <w:rsid w:val="009E52AF"/>
    <w:rsid w:val="009E7D82"/>
    <w:rsid w:val="009F0CA2"/>
    <w:rsid w:val="009F11BA"/>
    <w:rsid w:val="009F3B61"/>
    <w:rsid w:val="009F5CC8"/>
    <w:rsid w:val="009F5DFD"/>
    <w:rsid w:val="009F77DF"/>
    <w:rsid w:val="009F7A7C"/>
    <w:rsid w:val="00A01C01"/>
    <w:rsid w:val="00A0306E"/>
    <w:rsid w:val="00A037B6"/>
    <w:rsid w:val="00A0626E"/>
    <w:rsid w:val="00A20B59"/>
    <w:rsid w:val="00A220E7"/>
    <w:rsid w:val="00A262C2"/>
    <w:rsid w:val="00A31B87"/>
    <w:rsid w:val="00A31FDF"/>
    <w:rsid w:val="00A41B35"/>
    <w:rsid w:val="00A42834"/>
    <w:rsid w:val="00A50496"/>
    <w:rsid w:val="00A536C7"/>
    <w:rsid w:val="00A7246B"/>
    <w:rsid w:val="00A74325"/>
    <w:rsid w:val="00A75350"/>
    <w:rsid w:val="00A816B0"/>
    <w:rsid w:val="00A847F3"/>
    <w:rsid w:val="00A848DA"/>
    <w:rsid w:val="00A87ADE"/>
    <w:rsid w:val="00A90192"/>
    <w:rsid w:val="00A94935"/>
    <w:rsid w:val="00AA3F9E"/>
    <w:rsid w:val="00AA47DF"/>
    <w:rsid w:val="00AB7764"/>
    <w:rsid w:val="00AC2449"/>
    <w:rsid w:val="00AC3176"/>
    <w:rsid w:val="00AC7F23"/>
    <w:rsid w:val="00AD3648"/>
    <w:rsid w:val="00AD5FD7"/>
    <w:rsid w:val="00AD693C"/>
    <w:rsid w:val="00AE0737"/>
    <w:rsid w:val="00AE1A79"/>
    <w:rsid w:val="00AE2B28"/>
    <w:rsid w:val="00AE3438"/>
    <w:rsid w:val="00AF2635"/>
    <w:rsid w:val="00AF2C26"/>
    <w:rsid w:val="00AF2F34"/>
    <w:rsid w:val="00AF2FE9"/>
    <w:rsid w:val="00AF3AD4"/>
    <w:rsid w:val="00AF3C84"/>
    <w:rsid w:val="00AF5A3F"/>
    <w:rsid w:val="00B00B99"/>
    <w:rsid w:val="00B023B9"/>
    <w:rsid w:val="00B0742B"/>
    <w:rsid w:val="00B11974"/>
    <w:rsid w:val="00B13764"/>
    <w:rsid w:val="00B14096"/>
    <w:rsid w:val="00B144CE"/>
    <w:rsid w:val="00B1474A"/>
    <w:rsid w:val="00B17C41"/>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784D"/>
    <w:rsid w:val="00B7123B"/>
    <w:rsid w:val="00B71691"/>
    <w:rsid w:val="00B716BB"/>
    <w:rsid w:val="00B72A59"/>
    <w:rsid w:val="00B73843"/>
    <w:rsid w:val="00B77E1F"/>
    <w:rsid w:val="00B81708"/>
    <w:rsid w:val="00B85035"/>
    <w:rsid w:val="00B90B4A"/>
    <w:rsid w:val="00BA1FCA"/>
    <w:rsid w:val="00BA6A7F"/>
    <w:rsid w:val="00BB17C6"/>
    <w:rsid w:val="00BB4B47"/>
    <w:rsid w:val="00BB5B93"/>
    <w:rsid w:val="00BB63AB"/>
    <w:rsid w:val="00BC3E6E"/>
    <w:rsid w:val="00BC7C8B"/>
    <w:rsid w:val="00BD0D57"/>
    <w:rsid w:val="00BD3EB3"/>
    <w:rsid w:val="00BD3ECF"/>
    <w:rsid w:val="00BD484C"/>
    <w:rsid w:val="00BD7A98"/>
    <w:rsid w:val="00BD7F41"/>
    <w:rsid w:val="00BE2D9C"/>
    <w:rsid w:val="00BE5E3F"/>
    <w:rsid w:val="00BE69C1"/>
    <w:rsid w:val="00BF00D4"/>
    <w:rsid w:val="00BF1B6F"/>
    <w:rsid w:val="00BF4076"/>
    <w:rsid w:val="00BF463F"/>
    <w:rsid w:val="00BF5B50"/>
    <w:rsid w:val="00C031BB"/>
    <w:rsid w:val="00C04C23"/>
    <w:rsid w:val="00C04DB9"/>
    <w:rsid w:val="00C10FFF"/>
    <w:rsid w:val="00C156D9"/>
    <w:rsid w:val="00C203E9"/>
    <w:rsid w:val="00C24941"/>
    <w:rsid w:val="00C2567B"/>
    <w:rsid w:val="00C261EC"/>
    <w:rsid w:val="00C27A8C"/>
    <w:rsid w:val="00C32833"/>
    <w:rsid w:val="00C3439E"/>
    <w:rsid w:val="00C349D8"/>
    <w:rsid w:val="00C35B81"/>
    <w:rsid w:val="00C400C5"/>
    <w:rsid w:val="00C46F23"/>
    <w:rsid w:val="00C51B1F"/>
    <w:rsid w:val="00C52A39"/>
    <w:rsid w:val="00C5397B"/>
    <w:rsid w:val="00C547A3"/>
    <w:rsid w:val="00C5702E"/>
    <w:rsid w:val="00C571AC"/>
    <w:rsid w:val="00C57B11"/>
    <w:rsid w:val="00C70940"/>
    <w:rsid w:val="00C70C42"/>
    <w:rsid w:val="00C723B5"/>
    <w:rsid w:val="00C73A1C"/>
    <w:rsid w:val="00C75154"/>
    <w:rsid w:val="00C75A3D"/>
    <w:rsid w:val="00C83D95"/>
    <w:rsid w:val="00C84A10"/>
    <w:rsid w:val="00C84AE2"/>
    <w:rsid w:val="00C8638B"/>
    <w:rsid w:val="00C87187"/>
    <w:rsid w:val="00C92017"/>
    <w:rsid w:val="00C94715"/>
    <w:rsid w:val="00C94C96"/>
    <w:rsid w:val="00C96E3F"/>
    <w:rsid w:val="00C973C8"/>
    <w:rsid w:val="00C97D17"/>
    <w:rsid w:val="00CA006D"/>
    <w:rsid w:val="00CA19BC"/>
    <w:rsid w:val="00CA5881"/>
    <w:rsid w:val="00CB2D04"/>
    <w:rsid w:val="00CC1F3A"/>
    <w:rsid w:val="00CC3AC3"/>
    <w:rsid w:val="00CC456A"/>
    <w:rsid w:val="00CC516F"/>
    <w:rsid w:val="00CD290D"/>
    <w:rsid w:val="00CD3D09"/>
    <w:rsid w:val="00CD4AAF"/>
    <w:rsid w:val="00CD4E80"/>
    <w:rsid w:val="00CD5D7C"/>
    <w:rsid w:val="00CD7CC5"/>
    <w:rsid w:val="00CE3E66"/>
    <w:rsid w:val="00CE6362"/>
    <w:rsid w:val="00CE6A5C"/>
    <w:rsid w:val="00CF00B0"/>
    <w:rsid w:val="00CF00D7"/>
    <w:rsid w:val="00CF04E8"/>
    <w:rsid w:val="00CF11F4"/>
    <w:rsid w:val="00D01E49"/>
    <w:rsid w:val="00D053FE"/>
    <w:rsid w:val="00D103C5"/>
    <w:rsid w:val="00D21686"/>
    <w:rsid w:val="00D2196F"/>
    <w:rsid w:val="00D21FA9"/>
    <w:rsid w:val="00D263F1"/>
    <w:rsid w:val="00D27BDD"/>
    <w:rsid w:val="00D30FBA"/>
    <w:rsid w:val="00D40E55"/>
    <w:rsid w:val="00D41B23"/>
    <w:rsid w:val="00D42F8A"/>
    <w:rsid w:val="00D4748E"/>
    <w:rsid w:val="00D50F6E"/>
    <w:rsid w:val="00D54F07"/>
    <w:rsid w:val="00D630A2"/>
    <w:rsid w:val="00D65C6C"/>
    <w:rsid w:val="00D73F79"/>
    <w:rsid w:val="00D76A74"/>
    <w:rsid w:val="00D81EFD"/>
    <w:rsid w:val="00D87BE8"/>
    <w:rsid w:val="00D87D51"/>
    <w:rsid w:val="00D9156A"/>
    <w:rsid w:val="00D924D9"/>
    <w:rsid w:val="00D934B5"/>
    <w:rsid w:val="00D9762C"/>
    <w:rsid w:val="00D97CA8"/>
    <w:rsid w:val="00DA1E04"/>
    <w:rsid w:val="00DA3BD5"/>
    <w:rsid w:val="00DA7F42"/>
    <w:rsid w:val="00DB0B8A"/>
    <w:rsid w:val="00DB2F23"/>
    <w:rsid w:val="00DB330A"/>
    <w:rsid w:val="00DB4DA9"/>
    <w:rsid w:val="00DB5A1F"/>
    <w:rsid w:val="00DB79A5"/>
    <w:rsid w:val="00DC221A"/>
    <w:rsid w:val="00DC3EE5"/>
    <w:rsid w:val="00DD4040"/>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7"/>
    <w:rsid w:val="00EA7CC9"/>
    <w:rsid w:val="00EB02EA"/>
    <w:rsid w:val="00EB059F"/>
    <w:rsid w:val="00EB0D5C"/>
    <w:rsid w:val="00EB42D1"/>
    <w:rsid w:val="00EB4C1C"/>
    <w:rsid w:val="00EB6191"/>
    <w:rsid w:val="00EC141D"/>
    <w:rsid w:val="00EC35C1"/>
    <w:rsid w:val="00ED0A07"/>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3EAD"/>
    <w:rsid w:val="00F24AB6"/>
    <w:rsid w:val="00F311CA"/>
    <w:rsid w:val="00F3374E"/>
    <w:rsid w:val="00F377A4"/>
    <w:rsid w:val="00F377E5"/>
    <w:rsid w:val="00F40125"/>
    <w:rsid w:val="00F41D3F"/>
    <w:rsid w:val="00F468C7"/>
    <w:rsid w:val="00F51FDC"/>
    <w:rsid w:val="00F542EB"/>
    <w:rsid w:val="00F65CB1"/>
    <w:rsid w:val="00F66F43"/>
    <w:rsid w:val="00F82144"/>
    <w:rsid w:val="00F85A7C"/>
    <w:rsid w:val="00F85C31"/>
    <w:rsid w:val="00F87A25"/>
    <w:rsid w:val="00F906E8"/>
    <w:rsid w:val="00F93DE3"/>
    <w:rsid w:val="00FA1FCB"/>
    <w:rsid w:val="00FA3894"/>
    <w:rsid w:val="00FB0744"/>
    <w:rsid w:val="00FB0D9B"/>
    <w:rsid w:val="00FB1AD7"/>
    <w:rsid w:val="00FB268A"/>
    <w:rsid w:val="00FB3496"/>
    <w:rsid w:val="00FC36D7"/>
    <w:rsid w:val="00FC7F31"/>
    <w:rsid w:val="00FD22D8"/>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qFormat/>
    <w:rsid w:val="002D3F9C"/>
    <w:rPr>
      <w:b/>
      <w:bCs/>
    </w:rPr>
  </w:style>
  <w:style w:type="paragraph" w:styleId="PlainText">
    <w:name w:val="Plain Text"/>
    <w:basedOn w:val="Normal"/>
    <w:link w:val="PlainTextChar"/>
    <w:uiPriority w:val="99"/>
    <w:unhideWhenUsed/>
    <w:rsid w:val="00BD3ECF"/>
    <w:rPr>
      <w:rFonts w:ascii="Consolas" w:eastAsia="Calibri" w:hAnsi="Consolas"/>
      <w:sz w:val="21"/>
      <w:szCs w:val="21"/>
      <w:lang w:eastAsia="en-US"/>
    </w:rPr>
  </w:style>
  <w:style w:type="character" w:customStyle="1" w:styleId="PlainTextChar">
    <w:name w:val="Plain Text Char"/>
    <w:link w:val="PlainText"/>
    <w:uiPriority w:val="99"/>
    <w:rsid w:val="00BD3ECF"/>
    <w:rPr>
      <w:rFonts w:ascii="Consolas" w:eastAsia="Calibri" w:hAnsi="Consolas" w:cs="Times New Roman"/>
      <w:sz w:val="21"/>
      <w:szCs w:val="21"/>
      <w:lang w:eastAsia="en-US"/>
    </w:rPr>
  </w:style>
  <w:style w:type="character" w:styleId="Hyperlink">
    <w:name w:val="Hyperlink"/>
    <w:unhideWhenUsed/>
    <w:rsid w:val="002C7D9C"/>
    <w:rPr>
      <w:color w:val="0000FF"/>
      <w:u w:val="single"/>
    </w:rPr>
  </w:style>
  <w:style w:type="character" w:customStyle="1" w:styleId="Heading3Char">
    <w:name w:val="Heading 3 Char"/>
    <w:link w:val="Heading3"/>
    <w:rsid w:val="003913FA"/>
    <w:rPr>
      <w:rFonts w:ascii="Arial" w:hAnsi="Arial" w:cs="Arial"/>
      <w:b/>
      <w:bCs/>
      <w:sz w:val="24"/>
      <w:szCs w:val="24"/>
    </w:rPr>
  </w:style>
  <w:style w:type="character" w:customStyle="1" w:styleId="Heading4Char">
    <w:name w:val="Heading 4 Char"/>
    <w:link w:val="Heading4"/>
    <w:rsid w:val="003913FA"/>
    <w:rPr>
      <w:b/>
      <w:bCs/>
      <w:sz w:val="28"/>
      <w:szCs w:val="28"/>
    </w:rPr>
  </w:style>
  <w:style w:type="character" w:customStyle="1" w:styleId="Heading5Char">
    <w:name w:val="Heading 5 Char"/>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link w:val="BodyText3"/>
    <w:rsid w:val="00BD7F41"/>
    <w:rPr>
      <w:sz w:val="16"/>
      <w:szCs w:val="16"/>
    </w:rPr>
  </w:style>
  <w:style w:type="character" w:customStyle="1" w:styleId="FooterChar">
    <w:name w:val="Footer Char"/>
    <w:link w:val="Footer"/>
    <w:uiPriority w:val="99"/>
    <w:rsid w:val="008B7108"/>
    <w:rPr>
      <w:rFonts w:ascii="HRTimes" w:hAnsi="HRTimes"/>
      <w:sz w:val="24"/>
    </w:rPr>
  </w:style>
  <w:style w:type="character" w:customStyle="1" w:styleId="HeaderChar">
    <w:name w:val="Header Char"/>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7305969">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5981560">
      <w:bodyDiv w:val="1"/>
      <w:marLeft w:val="0"/>
      <w:marRight w:val="0"/>
      <w:marTop w:val="0"/>
      <w:marBottom w:val="0"/>
      <w:divBdr>
        <w:top w:val="none" w:sz="0" w:space="0" w:color="auto"/>
        <w:left w:val="none" w:sz="0" w:space="0" w:color="auto"/>
        <w:bottom w:val="none" w:sz="0" w:space="0" w:color="auto"/>
        <w:right w:val="none" w:sz="0" w:space="0" w:color="auto"/>
      </w:divBdr>
    </w:div>
    <w:div w:id="327026887">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3197896">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3861545">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8988327">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2817684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70713658">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693453146">
      <w:bodyDiv w:val="1"/>
      <w:marLeft w:val="0"/>
      <w:marRight w:val="0"/>
      <w:marTop w:val="0"/>
      <w:marBottom w:val="0"/>
      <w:divBdr>
        <w:top w:val="none" w:sz="0" w:space="0" w:color="auto"/>
        <w:left w:val="none" w:sz="0" w:space="0" w:color="auto"/>
        <w:bottom w:val="none" w:sz="0" w:space="0" w:color="auto"/>
        <w:right w:val="none" w:sz="0" w:space="0" w:color="auto"/>
      </w:divBdr>
    </w:div>
    <w:div w:id="1702122208">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0154252">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no.funcic@zd.t-com.h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uncic\Desktop\javna%20nadmetanja%20xx\2019\jednostavna%20nabava\Kolica%20le&#382;e&#263;a%20za%20prijevoz%20pacijenata%20-%20stretcher%20(kom.%205)\18.04.2019.%20poziv%20na%20dostavu%20ponuda%20-%20Kolica%20le&#382;e&#263;a%20za%20prijevoz%20pacijenata%20-%20stretcher%20(kom.%2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15543-73A5-4923-A053-5991501C4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18.04.2019. poziv na dostavu ponuda - Kolica ležeća za prijevoz pacijenata - stretcher (kom. 5).dot</Template>
  <TotalTime>0</TotalTime>
  <Pages>11</Pages>
  <Words>4501</Words>
  <Characters>25656</Characters>
  <Application>Microsoft Office Word</Application>
  <DocSecurity>0</DocSecurity>
  <Lines>213</Lines>
  <Paragraphs>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30097</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2019-04-18T12:10:00Z</dcterms:created>
  <dcterms:modified xsi:type="dcterms:W3CDTF">2019-08-23T13:02:00Z</dcterms:modified>
</cp:coreProperties>
</file>