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DB2990" w:rsidP="008B7108">
      <w:pPr>
        <w:tabs>
          <w:tab w:val="right" w:pos="3261"/>
          <w:tab w:val="left" w:pos="5529"/>
        </w:tabs>
        <w:rPr>
          <w:rFonts w:ascii="Times New Roman" w:hAnsi="Times New Roman"/>
          <w:sz w:val="22"/>
        </w:rPr>
      </w:pPr>
      <w:r w:rsidRPr="00DB2990">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DB2990">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150FB3" w:rsidRDefault="006C5F30" w:rsidP="008B7108">
      <w:pPr>
        <w:rPr>
          <w:rFonts w:ascii="Times New Roman" w:hAnsi="Times New Roman"/>
          <w:b/>
          <w:szCs w:val="24"/>
          <w:lang w:eastAsia="en-US"/>
        </w:rPr>
      </w:pPr>
      <w:r w:rsidRPr="00086843">
        <w:rPr>
          <w:rFonts w:ascii="Times New Roman" w:hAnsi="Times New Roman"/>
          <w:b/>
          <w:szCs w:val="24"/>
        </w:rPr>
        <w:t xml:space="preserve">Zadar, </w:t>
      </w:r>
      <w:r w:rsidR="00150FB3" w:rsidRPr="00150FB3">
        <w:rPr>
          <w:rFonts w:ascii="Times New Roman" w:hAnsi="Times New Roman"/>
          <w:b/>
          <w:szCs w:val="24"/>
        </w:rPr>
        <w:t>0</w:t>
      </w:r>
      <w:r w:rsidR="0096088E">
        <w:rPr>
          <w:rFonts w:ascii="Times New Roman" w:hAnsi="Times New Roman"/>
          <w:b/>
          <w:szCs w:val="24"/>
        </w:rPr>
        <w:t>7</w:t>
      </w:r>
      <w:r w:rsidR="00EB42D1" w:rsidRPr="00150FB3">
        <w:rPr>
          <w:rFonts w:ascii="Times New Roman" w:hAnsi="Times New Roman"/>
          <w:b/>
          <w:szCs w:val="24"/>
        </w:rPr>
        <w:t>.0</w:t>
      </w:r>
      <w:r w:rsidR="00150FB3" w:rsidRPr="00150FB3">
        <w:rPr>
          <w:rFonts w:ascii="Times New Roman" w:hAnsi="Times New Roman"/>
          <w:b/>
          <w:szCs w:val="24"/>
        </w:rPr>
        <w:t>8.2018</w:t>
      </w:r>
      <w:r w:rsidR="002427CC" w:rsidRPr="00150FB3">
        <w:rPr>
          <w:rFonts w:ascii="Times New Roman" w:hAnsi="Times New Roman"/>
          <w:b/>
          <w:szCs w:val="24"/>
        </w:rPr>
        <w:t>.</w:t>
      </w:r>
    </w:p>
    <w:p w:rsidR="00010F4D" w:rsidRPr="00086843" w:rsidRDefault="006C5F30" w:rsidP="00DB2F23">
      <w:pPr>
        <w:tabs>
          <w:tab w:val="left" w:pos="5954"/>
        </w:tabs>
        <w:rPr>
          <w:rFonts w:ascii="Times New Roman" w:hAnsi="Times New Roman"/>
          <w:b/>
          <w:szCs w:val="24"/>
        </w:rPr>
      </w:pPr>
      <w:r w:rsidRPr="00150FB3">
        <w:rPr>
          <w:rFonts w:ascii="Times New Roman" w:hAnsi="Times New Roman"/>
          <w:b/>
          <w:szCs w:val="24"/>
        </w:rPr>
        <w:t xml:space="preserve">URBROJ: </w:t>
      </w:r>
      <w:r w:rsidR="00150FB3" w:rsidRPr="00150FB3">
        <w:rPr>
          <w:rFonts w:ascii="Times New Roman" w:hAnsi="Times New Roman"/>
          <w:b/>
          <w:szCs w:val="24"/>
        </w:rPr>
        <w:t>04-7212/18-2/18</w:t>
      </w:r>
      <w:r w:rsidR="00150FB3">
        <w:rPr>
          <w:rFonts w:ascii="Times New Roman" w:hAnsi="Times New Roman"/>
          <w:b/>
          <w:szCs w:val="24"/>
        </w:rPr>
        <w:t xml:space="preserve"> </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bCs/>
          <w:szCs w:val="24"/>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B43A4" w:rsidRDefault="001B43A4"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F71DF4" w:rsidRDefault="00DA66A4" w:rsidP="00150FB3">
      <w:pPr>
        <w:jc w:val="center"/>
        <w:rPr>
          <w:rFonts w:ascii="Times New Roman" w:hAnsi="Times New Roman"/>
          <w:sz w:val="22"/>
          <w:szCs w:val="22"/>
        </w:rPr>
      </w:pPr>
      <w:r w:rsidRPr="00DA66A4">
        <w:rPr>
          <w:rFonts w:ascii="Times New Roman" w:hAnsi="Times New Roman"/>
          <w:b/>
          <w:bCs/>
          <w:sz w:val="32"/>
          <w:szCs w:val="32"/>
        </w:rPr>
        <w:t>Ugradnja protupožarnih vrata dizala na zgradi Interne</w:t>
      </w:r>
    </w:p>
    <w:p w:rsidR="00DA66A4" w:rsidRDefault="00DA66A4" w:rsidP="008B7108">
      <w:pPr>
        <w:rPr>
          <w:rFonts w:ascii="Times New Roman" w:hAnsi="Times New Roman"/>
          <w:sz w:val="22"/>
          <w:szCs w:val="22"/>
        </w:rPr>
      </w:pPr>
    </w:p>
    <w:p w:rsidR="00DA66A4" w:rsidRDefault="00DA66A4" w:rsidP="008B7108">
      <w:pPr>
        <w:rPr>
          <w:rFonts w:ascii="Times New Roman" w:hAnsi="Times New Roman"/>
          <w:sz w:val="22"/>
          <w:szCs w:val="22"/>
        </w:rPr>
      </w:pP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DA66A4" w:rsidRPr="00086843" w:rsidRDefault="00DA66A4" w:rsidP="008B7108">
      <w:pPr>
        <w:rPr>
          <w:rFonts w:ascii="Times New Roman" w:hAnsi="Times New Roman"/>
          <w:sz w:val="22"/>
          <w:szCs w:val="22"/>
        </w:rPr>
      </w:pP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2522AC">
        <w:rPr>
          <w:rFonts w:ascii="Times New Roman" w:hAnsi="Times New Roman"/>
          <w:sz w:val="22"/>
          <w:szCs w:val="22"/>
        </w:rPr>
        <w:t xml:space="preserve">najkasnije </w:t>
      </w:r>
      <w:r w:rsidRPr="00893871">
        <w:rPr>
          <w:rFonts w:ascii="Times New Roman" w:hAnsi="Times New Roman"/>
          <w:sz w:val="22"/>
          <w:szCs w:val="22"/>
        </w:rPr>
        <w:t>do</w:t>
      </w:r>
      <w:r w:rsidR="00F71DF4" w:rsidRPr="00893871">
        <w:rPr>
          <w:rFonts w:ascii="Times New Roman" w:hAnsi="Times New Roman"/>
          <w:sz w:val="22"/>
          <w:szCs w:val="22"/>
        </w:rPr>
        <w:t xml:space="preserve"> </w:t>
      </w:r>
      <w:r w:rsidR="003F4949" w:rsidRPr="00893871">
        <w:rPr>
          <w:rFonts w:ascii="Times New Roman" w:hAnsi="Times New Roman"/>
          <w:b/>
          <w:sz w:val="22"/>
          <w:szCs w:val="22"/>
          <w:u w:val="single"/>
        </w:rPr>
        <w:t>1</w:t>
      </w:r>
      <w:r w:rsidR="00893871" w:rsidRPr="00893871">
        <w:rPr>
          <w:rFonts w:ascii="Times New Roman" w:hAnsi="Times New Roman"/>
          <w:b/>
          <w:sz w:val="22"/>
          <w:szCs w:val="22"/>
          <w:u w:val="single"/>
        </w:rPr>
        <w:t>7</w:t>
      </w:r>
      <w:r w:rsidR="009F3DFD" w:rsidRPr="00893871">
        <w:rPr>
          <w:rFonts w:ascii="Times New Roman" w:hAnsi="Times New Roman"/>
          <w:b/>
          <w:sz w:val="22"/>
          <w:szCs w:val="22"/>
          <w:u w:val="single"/>
        </w:rPr>
        <w:t>.08</w:t>
      </w:r>
      <w:r w:rsidR="00D12FF2" w:rsidRPr="00893871">
        <w:rPr>
          <w:rFonts w:ascii="Times New Roman" w:hAnsi="Times New Roman"/>
          <w:b/>
          <w:sz w:val="22"/>
          <w:szCs w:val="22"/>
          <w:u w:val="single"/>
        </w:rPr>
        <w:t>.</w:t>
      </w:r>
      <w:r w:rsidR="009F3DFD" w:rsidRPr="00893871">
        <w:rPr>
          <w:rFonts w:ascii="Times New Roman" w:hAnsi="Times New Roman"/>
          <w:b/>
          <w:sz w:val="22"/>
          <w:szCs w:val="22"/>
          <w:u w:val="single"/>
        </w:rPr>
        <w:t>2018</w:t>
      </w:r>
      <w:r w:rsidR="00F71DF4" w:rsidRPr="00893871">
        <w:rPr>
          <w:rFonts w:ascii="Times New Roman" w:hAnsi="Times New Roman"/>
          <w:b/>
          <w:sz w:val="22"/>
          <w:szCs w:val="22"/>
          <w:u w:val="single"/>
        </w:rPr>
        <w:t>.</w:t>
      </w:r>
      <w:r w:rsidR="00F71DF4" w:rsidRPr="00893871">
        <w:rPr>
          <w:rFonts w:ascii="Times New Roman" w:hAnsi="Times New Roman"/>
          <w:sz w:val="22"/>
          <w:szCs w:val="22"/>
        </w:rPr>
        <w:t xml:space="preserve"> </w:t>
      </w:r>
      <w:r w:rsidR="00C031BB" w:rsidRPr="00893871">
        <w:rPr>
          <w:rFonts w:ascii="Times New Roman" w:hAnsi="Times New Roman"/>
          <w:sz w:val="22"/>
          <w:szCs w:val="22"/>
        </w:rPr>
        <w:t>g</w:t>
      </w:r>
      <w:r w:rsidRPr="00893871">
        <w:rPr>
          <w:rFonts w:ascii="Times New Roman" w:hAnsi="Times New Roman"/>
          <w:sz w:val="22"/>
          <w:szCs w:val="22"/>
        </w:rPr>
        <w:t>odine</w:t>
      </w:r>
      <w:r w:rsidR="00A536C7" w:rsidRPr="00893871">
        <w:rPr>
          <w:rFonts w:ascii="Times New Roman" w:hAnsi="Times New Roman"/>
          <w:sz w:val="22"/>
          <w:szCs w:val="22"/>
        </w:rPr>
        <w:t xml:space="preserve"> </w:t>
      </w:r>
      <w:r w:rsidRPr="00893871">
        <w:rPr>
          <w:rFonts w:ascii="Times New Roman" w:hAnsi="Times New Roman"/>
          <w:sz w:val="22"/>
          <w:szCs w:val="22"/>
        </w:rPr>
        <w:t>do</w:t>
      </w:r>
      <w:r w:rsidR="00A536C7" w:rsidRPr="00893871">
        <w:rPr>
          <w:rFonts w:ascii="Times New Roman" w:hAnsi="Times New Roman"/>
          <w:sz w:val="22"/>
          <w:szCs w:val="22"/>
        </w:rPr>
        <w:t xml:space="preserve"> </w:t>
      </w:r>
      <w:r w:rsidR="00A536C7" w:rsidRPr="00893871">
        <w:rPr>
          <w:rFonts w:ascii="Times New Roman" w:hAnsi="Times New Roman"/>
          <w:b/>
          <w:sz w:val="22"/>
          <w:szCs w:val="22"/>
        </w:rPr>
        <w:t>1</w:t>
      </w:r>
      <w:r w:rsidR="00893871" w:rsidRPr="00893871">
        <w:rPr>
          <w:rFonts w:ascii="Times New Roman" w:hAnsi="Times New Roman"/>
          <w:b/>
          <w:sz w:val="22"/>
          <w:szCs w:val="22"/>
        </w:rPr>
        <w:t>2</w:t>
      </w:r>
      <w:r w:rsidR="00D106A5" w:rsidRPr="00893871">
        <w:rPr>
          <w:rFonts w:ascii="Times New Roman" w:hAnsi="Times New Roman"/>
          <w:b/>
          <w:sz w:val="22"/>
          <w:szCs w:val="22"/>
        </w:rPr>
        <w:t>:</w:t>
      </w:r>
      <w:r w:rsidR="00331ECB" w:rsidRPr="00893871">
        <w:rPr>
          <w:rFonts w:ascii="Times New Roman" w:hAnsi="Times New Roman"/>
          <w:b/>
          <w:sz w:val="22"/>
          <w:szCs w:val="22"/>
        </w:rPr>
        <w:t>0</w:t>
      </w:r>
      <w:r w:rsidR="002427CC" w:rsidRPr="00893871">
        <w:rPr>
          <w:rFonts w:ascii="Times New Roman" w:hAnsi="Times New Roman"/>
          <w:b/>
          <w:sz w:val="22"/>
          <w:szCs w:val="22"/>
        </w:rPr>
        <w:t>0</w:t>
      </w:r>
      <w:r w:rsidR="00A536C7" w:rsidRPr="00893871">
        <w:rPr>
          <w:rFonts w:ascii="Times New Roman" w:hAnsi="Times New Roman"/>
          <w:sz w:val="22"/>
          <w:szCs w:val="22"/>
        </w:rPr>
        <w:t xml:space="preserve"> </w:t>
      </w:r>
      <w:r w:rsidRPr="00893871">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w:t>
      </w:r>
      <w:r w:rsidR="001B43A4">
        <w:rPr>
          <w:rFonts w:ascii="Times New Roman" w:hAnsi="Times New Roman"/>
          <w:color w:val="000000"/>
          <w:sz w:val="22"/>
          <w:szCs w:val="22"/>
        </w:rPr>
        <w:t xml:space="preserve"> BOLNICA ZADAR, Bože Peričića 5</w:t>
      </w:r>
      <w:r w:rsidRPr="00086843">
        <w:rPr>
          <w:rFonts w:ascii="Times New Roman" w:hAnsi="Times New Roman"/>
          <w:color w:val="000000"/>
          <w:sz w:val="22"/>
          <w:szCs w:val="22"/>
        </w:rPr>
        <w:t>,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026559" w:rsidP="00B716BB">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78160A" w:rsidRPr="00086843">
        <w:rPr>
          <w:rFonts w:ascii="Times New Roman" w:hAnsi="Times New Roman"/>
          <w:color w:val="000000"/>
          <w:sz w:val="22"/>
          <w:szCs w:val="22"/>
        </w:rPr>
        <w:t>“.</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1C3688" w:rsidRDefault="001C3688" w:rsidP="008B7108">
      <w:pPr>
        <w:rPr>
          <w:rFonts w:ascii="Times New Roman" w:hAnsi="Times New Roman"/>
          <w:sz w:val="22"/>
          <w:szCs w:val="22"/>
        </w:rPr>
      </w:pPr>
    </w:p>
    <w:p w:rsidR="001C3688" w:rsidRPr="00086843" w:rsidRDefault="001C3688" w:rsidP="008B7108">
      <w:pPr>
        <w:rPr>
          <w:rFonts w:ascii="Times New Roman" w:hAnsi="Times New Roman"/>
          <w:sz w:val="22"/>
          <w:szCs w:val="22"/>
        </w:rPr>
      </w:pPr>
    </w:p>
    <w:p w:rsidR="00A536C7" w:rsidRPr="00086843" w:rsidRDefault="00A536C7"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0948A0" w:rsidP="008B7108">
      <w:pPr>
        <w:pStyle w:val="PlainText"/>
        <w:rPr>
          <w:rFonts w:ascii="Times New Roman" w:hAnsi="Times New Roman"/>
          <w:b/>
          <w:sz w:val="24"/>
          <w:szCs w:val="24"/>
        </w:rPr>
      </w:pPr>
    </w:p>
    <w:p w:rsidR="003913FA" w:rsidRPr="00086843" w:rsidRDefault="00D2196F" w:rsidP="00F71DF4">
      <w:pPr>
        <w:pStyle w:val="PlainText"/>
        <w:rPr>
          <w:rFonts w:ascii="Times New Roman" w:hAnsi="Times New Roman"/>
          <w:b/>
          <w:sz w:val="24"/>
          <w:szCs w:val="24"/>
        </w:rPr>
      </w:pPr>
      <w:r>
        <w:rPr>
          <w:rFonts w:ascii="Times New Roman" w:hAnsi="Times New Roman"/>
          <w:b/>
          <w:sz w:val="24"/>
          <w:szCs w:val="24"/>
        </w:rPr>
        <w:br w:type="page"/>
      </w:r>
      <w:r w:rsidR="00F542EB">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947146" w:rsidRDefault="00947146" w:rsidP="008B7108">
      <w:pPr>
        <w:rPr>
          <w:rFonts w:ascii="Times New Roman" w:hAnsi="Times New Roman"/>
          <w:b/>
          <w:bCs/>
          <w:szCs w:val="28"/>
        </w:rPr>
      </w:pPr>
    </w:p>
    <w:p w:rsidR="006C3CB4" w:rsidRDefault="00DA66A4" w:rsidP="00307379">
      <w:pPr>
        <w:jc w:val="center"/>
        <w:rPr>
          <w:rFonts w:ascii="Times New Roman" w:hAnsi="Times New Roman"/>
          <w:b/>
          <w:bCs/>
          <w:sz w:val="32"/>
          <w:szCs w:val="32"/>
        </w:rPr>
      </w:pPr>
      <w:r w:rsidRPr="00DA66A4">
        <w:rPr>
          <w:rFonts w:ascii="Times New Roman" w:hAnsi="Times New Roman"/>
          <w:b/>
          <w:bCs/>
          <w:sz w:val="32"/>
          <w:szCs w:val="32"/>
        </w:rPr>
        <w:t>Ugradnja protupožarnih vrata dizala na zgradi Interne</w:t>
      </w:r>
    </w:p>
    <w:tbl>
      <w:tblPr>
        <w:tblW w:w="9511" w:type="dxa"/>
        <w:tblInd w:w="95" w:type="dxa"/>
        <w:tblLook w:val="04A0"/>
      </w:tblPr>
      <w:tblGrid>
        <w:gridCol w:w="1714"/>
        <w:gridCol w:w="4111"/>
        <w:gridCol w:w="3686"/>
      </w:tblGrid>
      <w:tr w:rsidR="003F4949" w:rsidRPr="006C3CB4" w:rsidTr="00214A7E">
        <w:trPr>
          <w:trHeight w:val="471"/>
        </w:trPr>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F4949" w:rsidRPr="006C3CB4" w:rsidRDefault="003F4949" w:rsidP="006C3CB4">
            <w:pPr>
              <w:jc w:val="center"/>
              <w:rPr>
                <w:rFonts w:ascii="Times New Roman" w:hAnsi="Times New Roman"/>
                <w:b/>
                <w:bCs/>
                <w:color w:val="000000"/>
                <w:szCs w:val="24"/>
              </w:rPr>
            </w:pPr>
            <w:r>
              <w:rPr>
                <w:rFonts w:ascii="Times New Roman" w:hAnsi="Times New Roman"/>
                <w:b/>
                <w:bCs/>
                <w:color w:val="000000"/>
                <w:szCs w:val="24"/>
              </w:rPr>
              <w:t>Red. b</w:t>
            </w:r>
            <w:r w:rsidRPr="006C3CB4">
              <w:rPr>
                <w:rFonts w:ascii="Times New Roman" w:hAnsi="Times New Roman"/>
                <w:b/>
                <w:bCs/>
                <w:color w:val="000000"/>
                <w:szCs w:val="24"/>
              </w:rPr>
              <w:t>r</w:t>
            </w:r>
            <w:r>
              <w:rPr>
                <w:rFonts w:ascii="Times New Roman" w:hAnsi="Times New Roman"/>
                <w:b/>
                <w:bCs/>
                <w:color w:val="000000"/>
                <w:szCs w:val="24"/>
              </w:rPr>
              <w:t>oj</w:t>
            </w:r>
          </w:p>
        </w:tc>
        <w:tc>
          <w:tcPr>
            <w:tcW w:w="779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F4949" w:rsidRPr="006C3CB4" w:rsidRDefault="003F4949" w:rsidP="006C3CB4">
            <w:pPr>
              <w:jc w:val="center"/>
              <w:rPr>
                <w:rFonts w:ascii="Times New Roman" w:hAnsi="Times New Roman"/>
                <w:b/>
                <w:bCs/>
                <w:color w:val="000000"/>
                <w:szCs w:val="24"/>
              </w:rPr>
            </w:pPr>
            <w:r w:rsidRPr="006C3CB4">
              <w:rPr>
                <w:rFonts w:ascii="Times New Roman" w:hAnsi="Times New Roman"/>
                <w:b/>
                <w:bCs/>
                <w:color w:val="000000"/>
                <w:szCs w:val="24"/>
              </w:rPr>
              <w:t>Opis</w:t>
            </w:r>
          </w:p>
        </w:tc>
      </w:tr>
      <w:tr w:rsidR="003F4949" w:rsidRPr="006C3CB4" w:rsidTr="00722654">
        <w:trPr>
          <w:trHeight w:val="78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4949" w:rsidRPr="006C3CB4" w:rsidRDefault="003F4949" w:rsidP="006C3CB4">
            <w:pPr>
              <w:jc w:val="center"/>
              <w:rPr>
                <w:rFonts w:ascii="Times New Roman" w:hAnsi="Times New Roman"/>
                <w:color w:val="000000"/>
                <w:sz w:val="22"/>
                <w:szCs w:val="22"/>
              </w:rPr>
            </w:pPr>
            <w:r w:rsidRPr="006C3CB4">
              <w:rPr>
                <w:rFonts w:ascii="Times New Roman" w:hAnsi="Times New Roman"/>
                <w:color w:val="000000"/>
                <w:sz w:val="22"/>
                <w:szCs w:val="22"/>
              </w:rPr>
              <w:t>1.</w:t>
            </w:r>
          </w:p>
        </w:tc>
        <w:tc>
          <w:tcPr>
            <w:tcW w:w="7797" w:type="dxa"/>
            <w:gridSpan w:val="2"/>
            <w:tcBorders>
              <w:top w:val="single" w:sz="4" w:space="0" w:color="auto"/>
              <w:left w:val="nil"/>
              <w:bottom w:val="single" w:sz="4" w:space="0" w:color="auto"/>
              <w:right w:val="single" w:sz="4" w:space="0" w:color="auto"/>
            </w:tcBorders>
            <w:shd w:val="clear" w:color="auto" w:fill="auto"/>
            <w:vAlign w:val="center"/>
            <w:hideMark/>
          </w:tcPr>
          <w:p w:rsidR="003F4949" w:rsidRPr="006C3CB4" w:rsidRDefault="003F4949" w:rsidP="00722654">
            <w:pPr>
              <w:rPr>
                <w:rFonts w:ascii="Times New Roman" w:hAnsi="Times New Roman"/>
                <w:color w:val="000000"/>
                <w:sz w:val="22"/>
                <w:szCs w:val="22"/>
              </w:rPr>
            </w:pPr>
            <w:r>
              <w:rPr>
                <w:rFonts w:ascii="Times New Roman" w:hAnsi="Times New Roman"/>
                <w:sz w:val="22"/>
                <w:szCs w:val="22"/>
              </w:rPr>
              <w:t>Isporuka i ugradnja Vrata voznog okna na dizalu MRL – 1600 kg, kao proizvođača Liftmont d.o.o., Hrastina 8, 10255 Donji Stupnik</w:t>
            </w:r>
            <w:r w:rsidRPr="006C3CB4">
              <w:rPr>
                <w:rFonts w:ascii="Times New Roman" w:hAnsi="Times New Roman"/>
                <w:color w:val="000000"/>
                <w:sz w:val="22"/>
                <w:szCs w:val="22"/>
              </w:rPr>
              <w:t> </w:t>
            </w:r>
          </w:p>
        </w:tc>
      </w:tr>
      <w:tr w:rsidR="003F4949" w:rsidRPr="006C3CB4" w:rsidTr="00596B85">
        <w:trPr>
          <w:trHeight w:val="600"/>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F4949" w:rsidRPr="006C3CB4" w:rsidRDefault="003F4949" w:rsidP="006C3CB4">
            <w:pPr>
              <w:jc w:val="center"/>
              <w:rPr>
                <w:rFonts w:ascii="Times New Roman" w:hAnsi="Times New Roman"/>
                <w:color w:val="000000"/>
                <w:sz w:val="22"/>
                <w:szCs w:val="22"/>
              </w:rPr>
            </w:pPr>
            <w:r w:rsidRPr="006C3CB4">
              <w:rPr>
                <w:rFonts w:ascii="Times New Roman" w:hAnsi="Times New Roman"/>
                <w:color w:val="000000"/>
                <w:sz w:val="22"/>
                <w:szCs w:val="22"/>
              </w:rPr>
              <w:t>2.</w:t>
            </w:r>
          </w:p>
        </w:tc>
        <w:tc>
          <w:tcPr>
            <w:tcW w:w="7797" w:type="dxa"/>
            <w:gridSpan w:val="2"/>
            <w:tcBorders>
              <w:top w:val="nil"/>
              <w:left w:val="nil"/>
              <w:bottom w:val="single" w:sz="4" w:space="0" w:color="auto"/>
              <w:right w:val="single" w:sz="4" w:space="0" w:color="auto"/>
            </w:tcBorders>
            <w:shd w:val="clear" w:color="auto" w:fill="auto"/>
            <w:vAlign w:val="center"/>
            <w:hideMark/>
          </w:tcPr>
          <w:p w:rsidR="003F4949" w:rsidRPr="006C3CB4" w:rsidRDefault="003F4949" w:rsidP="00722654">
            <w:pPr>
              <w:rPr>
                <w:rFonts w:ascii="Times New Roman" w:hAnsi="Times New Roman"/>
                <w:color w:val="000000"/>
                <w:sz w:val="22"/>
                <w:szCs w:val="22"/>
              </w:rPr>
            </w:pPr>
            <w:r>
              <w:rPr>
                <w:rFonts w:ascii="Times New Roman" w:hAnsi="Times New Roman"/>
                <w:color w:val="202121"/>
                <w:sz w:val="22"/>
                <w:szCs w:val="22"/>
              </w:rPr>
              <w:t>9 komada/kompleta vrata voznog okna</w:t>
            </w:r>
          </w:p>
        </w:tc>
      </w:tr>
      <w:tr w:rsidR="003F4949" w:rsidRPr="006C3CB4" w:rsidTr="000C3575">
        <w:trPr>
          <w:trHeight w:val="600"/>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F4949" w:rsidRPr="006C3CB4" w:rsidRDefault="003F4949" w:rsidP="006C3CB4">
            <w:pPr>
              <w:jc w:val="center"/>
              <w:rPr>
                <w:rFonts w:ascii="Times New Roman" w:hAnsi="Times New Roman"/>
                <w:color w:val="000000"/>
                <w:sz w:val="22"/>
                <w:szCs w:val="22"/>
              </w:rPr>
            </w:pPr>
            <w:r w:rsidRPr="006C3CB4">
              <w:rPr>
                <w:rFonts w:ascii="Times New Roman" w:hAnsi="Times New Roman"/>
                <w:color w:val="000000"/>
                <w:sz w:val="22"/>
                <w:szCs w:val="22"/>
              </w:rPr>
              <w:t>3.</w:t>
            </w:r>
          </w:p>
        </w:tc>
        <w:tc>
          <w:tcPr>
            <w:tcW w:w="7797" w:type="dxa"/>
            <w:gridSpan w:val="2"/>
            <w:tcBorders>
              <w:top w:val="nil"/>
              <w:left w:val="nil"/>
              <w:bottom w:val="single" w:sz="4" w:space="0" w:color="auto"/>
              <w:right w:val="single" w:sz="4" w:space="0" w:color="auto"/>
            </w:tcBorders>
            <w:shd w:val="clear" w:color="auto" w:fill="auto"/>
            <w:vAlign w:val="center"/>
            <w:hideMark/>
          </w:tcPr>
          <w:p w:rsidR="003F4949" w:rsidRPr="006C3CB4" w:rsidRDefault="003F4949" w:rsidP="00722654">
            <w:pPr>
              <w:rPr>
                <w:rFonts w:ascii="Times New Roman" w:hAnsi="Times New Roman"/>
                <w:color w:val="000000"/>
                <w:sz w:val="22"/>
                <w:szCs w:val="22"/>
              </w:rPr>
            </w:pPr>
            <w:r>
              <w:rPr>
                <w:rFonts w:ascii="Times New Roman" w:hAnsi="Times New Roman"/>
                <w:color w:val="202121"/>
                <w:sz w:val="22"/>
                <w:szCs w:val="22"/>
              </w:rPr>
              <w:t>Dimenzije 1300x2100 mm</w:t>
            </w:r>
            <w:r w:rsidRPr="006C3CB4">
              <w:rPr>
                <w:rFonts w:ascii="Times New Roman" w:hAnsi="Times New Roman"/>
                <w:color w:val="000000"/>
                <w:sz w:val="22"/>
                <w:szCs w:val="22"/>
              </w:rPr>
              <w:t> </w:t>
            </w:r>
          </w:p>
        </w:tc>
      </w:tr>
      <w:tr w:rsidR="003F4949" w:rsidRPr="006C3CB4" w:rsidTr="00002491">
        <w:trPr>
          <w:trHeight w:val="600"/>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F4949" w:rsidRPr="006C3CB4" w:rsidRDefault="003F4949" w:rsidP="006C3CB4">
            <w:pPr>
              <w:jc w:val="center"/>
              <w:rPr>
                <w:rFonts w:ascii="Times New Roman" w:hAnsi="Times New Roman"/>
                <w:color w:val="000000"/>
                <w:sz w:val="22"/>
                <w:szCs w:val="22"/>
              </w:rPr>
            </w:pPr>
            <w:r w:rsidRPr="006C3CB4">
              <w:rPr>
                <w:rFonts w:ascii="Times New Roman" w:hAnsi="Times New Roman"/>
                <w:color w:val="000000"/>
                <w:sz w:val="22"/>
                <w:szCs w:val="22"/>
              </w:rPr>
              <w:t>4.</w:t>
            </w:r>
          </w:p>
        </w:tc>
        <w:tc>
          <w:tcPr>
            <w:tcW w:w="7797" w:type="dxa"/>
            <w:gridSpan w:val="2"/>
            <w:tcBorders>
              <w:top w:val="nil"/>
              <w:left w:val="nil"/>
              <w:bottom w:val="single" w:sz="4" w:space="0" w:color="auto"/>
              <w:right w:val="single" w:sz="4" w:space="0" w:color="auto"/>
            </w:tcBorders>
            <w:shd w:val="clear" w:color="auto" w:fill="auto"/>
            <w:vAlign w:val="center"/>
            <w:hideMark/>
          </w:tcPr>
          <w:p w:rsidR="003F4949" w:rsidRPr="006C3CB4" w:rsidRDefault="003F4949" w:rsidP="00722654">
            <w:pPr>
              <w:rPr>
                <w:rFonts w:ascii="Times New Roman" w:hAnsi="Times New Roman"/>
                <w:color w:val="000000"/>
                <w:sz w:val="22"/>
                <w:szCs w:val="22"/>
              </w:rPr>
            </w:pPr>
            <w:r>
              <w:rPr>
                <w:rFonts w:ascii="Times New Roman" w:hAnsi="Times New Roman"/>
                <w:color w:val="202121"/>
                <w:sz w:val="22"/>
                <w:szCs w:val="22"/>
              </w:rPr>
              <w:t>2-krilna Teleskop – lijeva</w:t>
            </w:r>
            <w:r w:rsidRPr="006C3CB4">
              <w:rPr>
                <w:rFonts w:ascii="Times New Roman" w:hAnsi="Times New Roman"/>
                <w:color w:val="000000"/>
                <w:sz w:val="22"/>
                <w:szCs w:val="22"/>
              </w:rPr>
              <w:t> </w:t>
            </w:r>
          </w:p>
        </w:tc>
      </w:tr>
      <w:tr w:rsidR="003F4949" w:rsidRPr="006C3CB4" w:rsidTr="00065DB8">
        <w:trPr>
          <w:trHeight w:val="850"/>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F4949" w:rsidRPr="006C3CB4" w:rsidRDefault="003F4949" w:rsidP="006C3CB4">
            <w:pPr>
              <w:jc w:val="center"/>
              <w:rPr>
                <w:rFonts w:ascii="Times New Roman" w:hAnsi="Times New Roman"/>
                <w:color w:val="000000"/>
                <w:sz w:val="22"/>
                <w:szCs w:val="22"/>
              </w:rPr>
            </w:pPr>
            <w:r w:rsidRPr="006C3CB4">
              <w:rPr>
                <w:rFonts w:ascii="Times New Roman" w:hAnsi="Times New Roman"/>
                <w:color w:val="000000"/>
                <w:sz w:val="22"/>
                <w:szCs w:val="22"/>
              </w:rPr>
              <w:t>5.</w:t>
            </w:r>
          </w:p>
        </w:tc>
        <w:tc>
          <w:tcPr>
            <w:tcW w:w="7797" w:type="dxa"/>
            <w:gridSpan w:val="2"/>
            <w:tcBorders>
              <w:top w:val="nil"/>
              <w:left w:val="nil"/>
              <w:bottom w:val="single" w:sz="4" w:space="0" w:color="auto"/>
              <w:right w:val="single" w:sz="4" w:space="0" w:color="auto"/>
            </w:tcBorders>
            <w:shd w:val="clear" w:color="auto" w:fill="auto"/>
            <w:vAlign w:val="center"/>
            <w:hideMark/>
          </w:tcPr>
          <w:p w:rsidR="003F4949" w:rsidRPr="006C3CB4" w:rsidRDefault="003F4949" w:rsidP="00722654">
            <w:pPr>
              <w:rPr>
                <w:rFonts w:ascii="Times New Roman" w:hAnsi="Times New Roman"/>
                <w:color w:val="000000"/>
                <w:sz w:val="22"/>
                <w:szCs w:val="22"/>
              </w:rPr>
            </w:pPr>
            <w:r w:rsidRPr="00893871">
              <w:rPr>
                <w:rFonts w:ascii="Times New Roman" w:hAnsi="Times New Roman"/>
                <w:color w:val="202121"/>
                <w:sz w:val="22"/>
                <w:szCs w:val="22"/>
              </w:rPr>
              <w:t>Vatrootpornost min El 90, Proizvođača WITTUR GmbH Germany ili jednakovrijedno</w:t>
            </w:r>
          </w:p>
        </w:tc>
      </w:tr>
      <w:tr w:rsidR="00214A7E" w:rsidRPr="006C3CB4" w:rsidTr="00065DB8">
        <w:trPr>
          <w:trHeight w:val="561"/>
        </w:trPr>
        <w:tc>
          <w:tcPr>
            <w:tcW w:w="1714" w:type="dxa"/>
            <w:vMerge w:val="restart"/>
            <w:tcBorders>
              <w:top w:val="nil"/>
              <w:left w:val="single" w:sz="4" w:space="0" w:color="auto"/>
              <w:right w:val="single" w:sz="4" w:space="0" w:color="auto"/>
            </w:tcBorders>
            <w:shd w:val="clear" w:color="auto" w:fill="auto"/>
            <w:noWrap/>
            <w:vAlign w:val="center"/>
            <w:hideMark/>
          </w:tcPr>
          <w:p w:rsidR="00214A7E" w:rsidRPr="006C3CB4" w:rsidRDefault="00214A7E" w:rsidP="006C3CB4">
            <w:pPr>
              <w:jc w:val="center"/>
              <w:rPr>
                <w:rFonts w:ascii="Times New Roman" w:hAnsi="Times New Roman"/>
                <w:color w:val="000000"/>
                <w:sz w:val="22"/>
                <w:szCs w:val="22"/>
              </w:rPr>
            </w:pPr>
            <w:r>
              <w:rPr>
                <w:rFonts w:ascii="Times New Roman" w:hAnsi="Times New Roman"/>
                <w:color w:val="000000"/>
                <w:sz w:val="22"/>
                <w:szCs w:val="22"/>
              </w:rPr>
              <w:t>6.</w:t>
            </w:r>
          </w:p>
        </w:tc>
        <w:tc>
          <w:tcPr>
            <w:tcW w:w="7797" w:type="dxa"/>
            <w:gridSpan w:val="2"/>
            <w:tcBorders>
              <w:top w:val="nil"/>
              <w:left w:val="nil"/>
              <w:bottom w:val="single" w:sz="4" w:space="0" w:color="auto"/>
              <w:right w:val="single" w:sz="4" w:space="0" w:color="auto"/>
            </w:tcBorders>
            <w:shd w:val="clear" w:color="auto" w:fill="auto"/>
            <w:vAlign w:val="center"/>
            <w:hideMark/>
          </w:tcPr>
          <w:tbl>
            <w:tblPr>
              <w:tblW w:w="5980" w:type="dxa"/>
              <w:tblLook w:val="04A0"/>
            </w:tblPr>
            <w:tblGrid>
              <w:gridCol w:w="5980"/>
            </w:tblGrid>
            <w:tr w:rsidR="00214A7E" w:rsidRPr="0004246B" w:rsidTr="00E3286A">
              <w:trPr>
                <w:trHeight w:val="510"/>
              </w:trPr>
              <w:tc>
                <w:tcPr>
                  <w:tcW w:w="5980" w:type="dxa"/>
                  <w:tcBorders>
                    <w:top w:val="nil"/>
                    <w:left w:val="nil"/>
                    <w:bottom w:val="nil"/>
                    <w:right w:val="nil"/>
                  </w:tcBorders>
                  <w:shd w:val="clear" w:color="auto" w:fill="auto"/>
                  <w:vAlign w:val="center"/>
                  <w:hideMark/>
                </w:tcPr>
                <w:p w:rsidR="00214A7E" w:rsidRPr="0004246B" w:rsidRDefault="00214A7E" w:rsidP="00E3286A">
                  <w:pPr>
                    <w:rPr>
                      <w:rFonts w:ascii="Times New Roman" w:hAnsi="Times New Roman"/>
                      <w:sz w:val="22"/>
                      <w:szCs w:val="22"/>
                    </w:rPr>
                  </w:pPr>
                  <w:r>
                    <w:rPr>
                      <w:rFonts w:ascii="Times New Roman" w:hAnsi="Times New Roman"/>
                      <w:sz w:val="22"/>
                      <w:szCs w:val="22"/>
                    </w:rPr>
                    <w:t>Obim radova isporuke i ugradnje podrazumijeva slijedeće:</w:t>
                  </w:r>
                </w:p>
              </w:tc>
            </w:tr>
          </w:tbl>
          <w:p w:rsidR="00214A7E" w:rsidRPr="0004246B" w:rsidRDefault="00214A7E" w:rsidP="00E3286A">
            <w:pPr>
              <w:rPr>
                <w:rFonts w:ascii="Times New Roman" w:hAnsi="Times New Roman"/>
                <w:sz w:val="22"/>
                <w:szCs w:val="22"/>
              </w:rPr>
            </w:pPr>
          </w:p>
        </w:tc>
      </w:tr>
      <w:tr w:rsidR="00214A7E" w:rsidRPr="006C3CB4" w:rsidTr="00214A7E">
        <w:trPr>
          <w:trHeight w:val="691"/>
        </w:trPr>
        <w:tc>
          <w:tcPr>
            <w:tcW w:w="1714" w:type="dxa"/>
            <w:vMerge/>
            <w:tcBorders>
              <w:left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sidRPr="002255E1">
              <w:rPr>
                <w:rFonts w:ascii="Times New Roman" w:hAnsi="Times New Roman"/>
                <w:sz w:val="22"/>
                <w:szCs w:val="22"/>
              </w:rPr>
              <w:t>Isporuka vrata na lokaciju građevine OB Zadar – Bože Peričića 5, 23000 Zadar</w:t>
            </w:r>
          </w:p>
        </w:tc>
      </w:tr>
      <w:tr w:rsidR="00214A7E" w:rsidRPr="006C3CB4" w:rsidTr="00214A7E">
        <w:trPr>
          <w:trHeight w:val="701"/>
        </w:trPr>
        <w:tc>
          <w:tcPr>
            <w:tcW w:w="1714" w:type="dxa"/>
            <w:vMerge/>
            <w:tcBorders>
              <w:left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Pr>
                <w:rFonts w:ascii="Times New Roman" w:hAnsi="Times New Roman"/>
                <w:sz w:val="22"/>
                <w:szCs w:val="22"/>
              </w:rPr>
              <w:t>Demontaž</w:t>
            </w:r>
            <w:r w:rsidRPr="002255E1">
              <w:rPr>
                <w:rFonts w:ascii="Times New Roman" w:hAnsi="Times New Roman"/>
                <w:sz w:val="22"/>
                <w:szCs w:val="22"/>
              </w:rPr>
              <w:t xml:space="preserve">a postojećih vrata i </w:t>
            </w:r>
            <w:r>
              <w:rPr>
                <w:rFonts w:ascii="Times New Roman" w:hAnsi="Times New Roman"/>
                <w:sz w:val="22"/>
                <w:szCs w:val="22"/>
              </w:rPr>
              <w:t>odvoz istih na lokaciju po želji Naručitelja (u krugu gradilišta do 20 km)</w:t>
            </w:r>
          </w:p>
        </w:tc>
      </w:tr>
      <w:tr w:rsidR="00214A7E" w:rsidRPr="006C3CB4" w:rsidTr="00214A7E">
        <w:trPr>
          <w:trHeight w:val="555"/>
        </w:trPr>
        <w:tc>
          <w:tcPr>
            <w:tcW w:w="1714" w:type="dxa"/>
            <w:vMerge/>
            <w:tcBorders>
              <w:left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Pr>
                <w:rFonts w:ascii="Times New Roman" w:hAnsi="Times New Roman"/>
                <w:sz w:val="22"/>
                <w:szCs w:val="22"/>
              </w:rPr>
              <w:t xml:space="preserve">Ugradnja novih vrata i </w:t>
            </w:r>
            <w:r w:rsidRPr="002255E1">
              <w:rPr>
                <w:rFonts w:ascii="Times New Roman" w:hAnsi="Times New Roman"/>
                <w:sz w:val="22"/>
                <w:szCs w:val="22"/>
              </w:rPr>
              <w:t>podešavanje prema kabini dizala i voznom oknu</w:t>
            </w:r>
          </w:p>
        </w:tc>
      </w:tr>
      <w:tr w:rsidR="00214A7E" w:rsidRPr="006C3CB4" w:rsidTr="00065DB8">
        <w:trPr>
          <w:trHeight w:val="555"/>
        </w:trPr>
        <w:tc>
          <w:tcPr>
            <w:tcW w:w="1714" w:type="dxa"/>
            <w:vMerge/>
            <w:tcBorders>
              <w:left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sidRPr="002255E1">
              <w:rPr>
                <w:rFonts w:ascii="Times New Roman" w:hAnsi="Times New Roman"/>
                <w:sz w:val="22"/>
                <w:szCs w:val="22"/>
              </w:rPr>
              <w:t>Spajanje vrata na postojeću elektro instalaciju</w:t>
            </w:r>
          </w:p>
        </w:tc>
      </w:tr>
      <w:tr w:rsidR="00214A7E" w:rsidRPr="006C3CB4" w:rsidTr="00065DB8">
        <w:trPr>
          <w:trHeight w:val="421"/>
        </w:trPr>
        <w:tc>
          <w:tcPr>
            <w:tcW w:w="1714" w:type="dxa"/>
            <w:vMerge/>
            <w:tcBorders>
              <w:left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sidRPr="002255E1">
              <w:rPr>
                <w:rFonts w:ascii="Times New Roman" w:hAnsi="Times New Roman"/>
                <w:sz w:val="22"/>
                <w:szCs w:val="22"/>
              </w:rPr>
              <w:t>Testiranje i podešavanje rada vrata</w:t>
            </w:r>
          </w:p>
        </w:tc>
      </w:tr>
      <w:tr w:rsidR="00214A7E" w:rsidRPr="006C3CB4" w:rsidTr="00065DB8">
        <w:trPr>
          <w:trHeight w:val="556"/>
        </w:trPr>
        <w:tc>
          <w:tcPr>
            <w:tcW w:w="1714" w:type="dxa"/>
            <w:vMerge/>
            <w:tcBorders>
              <w:left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sidRPr="002255E1">
              <w:rPr>
                <w:rFonts w:ascii="Times New Roman" w:hAnsi="Times New Roman"/>
                <w:sz w:val="22"/>
                <w:szCs w:val="22"/>
              </w:rPr>
              <w:t>Izrada nove pro</w:t>
            </w:r>
            <w:r>
              <w:rPr>
                <w:rFonts w:ascii="Times New Roman" w:hAnsi="Times New Roman"/>
                <w:sz w:val="22"/>
                <w:szCs w:val="22"/>
              </w:rPr>
              <w:t>jektne dokumentacije dizala s vatr</w:t>
            </w:r>
            <w:r w:rsidRPr="002255E1">
              <w:rPr>
                <w:rFonts w:ascii="Times New Roman" w:hAnsi="Times New Roman"/>
                <w:sz w:val="22"/>
                <w:szCs w:val="22"/>
              </w:rPr>
              <w:t>ootpornim vratima</w:t>
            </w:r>
          </w:p>
        </w:tc>
      </w:tr>
      <w:tr w:rsidR="00214A7E" w:rsidRPr="006C3CB4" w:rsidTr="00D106A5">
        <w:trPr>
          <w:trHeight w:val="421"/>
        </w:trPr>
        <w:tc>
          <w:tcPr>
            <w:tcW w:w="1714" w:type="dxa"/>
            <w:vMerge/>
            <w:tcBorders>
              <w:left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sidRPr="002255E1">
              <w:rPr>
                <w:rFonts w:ascii="Times New Roman" w:hAnsi="Times New Roman"/>
                <w:sz w:val="22"/>
                <w:szCs w:val="22"/>
              </w:rPr>
              <w:t>Atestiranje/Cetrificiranje dizala od strane nadležne inspekcije za dizalo</w:t>
            </w:r>
          </w:p>
        </w:tc>
      </w:tr>
      <w:tr w:rsidR="00214A7E" w:rsidRPr="006C3CB4" w:rsidTr="00D106A5">
        <w:trPr>
          <w:trHeight w:val="555"/>
        </w:trPr>
        <w:tc>
          <w:tcPr>
            <w:tcW w:w="1714" w:type="dxa"/>
            <w:vMerge/>
            <w:tcBorders>
              <w:left w:val="single" w:sz="4" w:space="0" w:color="auto"/>
              <w:bottom w:val="single" w:sz="4" w:space="0" w:color="auto"/>
              <w:right w:val="single" w:sz="4" w:space="0" w:color="auto"/>
            </w:tcBorders>
            <w:shd w:val="clear" w:color="auto" w:fill="auto"/>
            <w:noWrap/>
            <w:vAlign w:val="center"/>
            <w:hideMark/>
          </w:tcPr>
          <w:p w:rsidR="00214A7E" w:rsidRDefault="00214A7E" w:rsidP="006C3CB4">
            <w:pPr>
              <w:jc w:val="center"/>
              <w:rPr>
                <w:rFonts w:ascii="Times New Roman" w:hAnsi="Times New Roman"/>
                <w:color w:val="000000"/>
                <w:sz w:val="22"/>
                <w:szCs w:val="22"/>
              </w:rPr>
            </w:pPr>
          </w:p>
        </w:tc>
        <w:tc>
          <w:tcPr>
            <w:tcW w:w="7797" w:type="dxa"/>
            <w:gridSpan w:val="2"/>
            <w:tcBorders>
              <w:top w:val="nil"/>
              <w:left w:val="nil"/>
              <w:bottom w:val="single" w:sz="4" w:space="0" w:color="auto"/>
              <w:right w:val="single" w:sz="4" w:space="0" w:color="auto"/>
            </w:tcBorders>
            <w:shd w:val="clear" w:color="auto" w:fill="auto"/>
            <w:vAlign w:val="center"/>
            <w:hideMark/>
          </w:tcPr>
          <w:p w:rsidR="00214A7E" w:rsidRPr="002255E1" w:rsidRDefault="00214A7E" w:rsidP="00E3286A">
            <w:pPr>
              <w:pStyle w:val="ListParagraph"/>
              <w:numPr>
                <w:ilvl w:val="0"/>
                <w:numId w:val="46"/>
              </w:numPr>
              <w:rPr>
                <w:rFonts w:ascii="Times New Roman" w:hAnsi="Times New Roman"/>
                <w:sz w:val="22"/>
                <w:szCs w:val="22"/>
              </w:rPr>
            </w:pPr>
            <w:r w:rsidRPr="002255E1">
              <w:rPr>
                <w:rFonts w:ascii="Times New Roman" w:hAnsi="Times New Roman"/>
                <w:sz w:val="22"/>
                <w:szCs w:val="22"/>
              </w:rPr>
              <w:t>Izdavanje uporabne dozvole za dizalo</w:t>
            </w:r>
          </w:p>
        </w:tc>
      </w:tr>
      <w:tr w:rsidR="006C3CB4" w:rsidRPr="006C3CB4" w:rsidTr="006C3CB4">
        <w:trPr>
          <w:trHeight w:val="414"/>
        </w:trPr>
        <w:tc>
          <w:tcPr>
            <w:tcW w:w="58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3CB4" w:rsidRPr="006C3CB4" w:rsidRDefault="006C3CB4" w:rsidP="006C3CB4">
            <w:pPr>
              <w:rPr>
                <w:rFonts w:ascii="Times New Roman" w:hAnsi="Times New Roman"/>
                <w:b/>
                <w:bCs/>
                <w:color w:val="000000"/>
                <w:szCs w:val="24"/>
              </w:rPr>
            </w:pPr>
            <w:r w:rsidRPr="006C3CB4">
              <w:rPr>
                <w:rFonts w:ascii="Times New Roman" w:hAnsi="Times New Roman"/>
                <w:b/>
                <w:bCs/>
                <w:color w:val="000000"/>
                <w:szCs w:val="24"/>
              </w:rPr>
              <w:t>UKUPNO BEZ PDV-a:</w:t>
            </w:r>
          </w:p>
        </w:tc>
        <w:tc>
          <w:tcPr>
            <w:tcW w:w="3686" w:type="dxa"/>
            <w:tcBorders>
              <w:top w:val="nil"/>
              <w:left w:val="nil"/>
              <w:bottom w:val="single" w:sz="4" w:space="0" w:color="auto"/>
              <w:right w:val="single" w:sz="4" w:space="0" w:color="auto"/>
            </w:tcBorders>
            <w:shd w:val="clear" w:color="auto" w:fill="auto"/>
            <w:noWrap/>
            <w:vAlign w:val="bottom"/>
            <w:hideMark/>
          </w:tcPr>
          <w:p w:rsidR="006C3CB4" w:rsidRPr="006C3CB4" w:rsidRDefault="006C3CB4" w:rsidP="006C3CB4">
            <w:pPr>
              <w:rPr>
                <w:rFonts w:ascii="Times New Roman" w:hAnsi="Times New Roman"/>
                <w:color w:val="000000"/>
                <w:sz w:val="22"/>
                <w:szCs w:val="22"/>
              </w:rPr>
            </w:pPr>
            <w:r w:rsidRPr="006C3CB4">
              <w:rPr>
                <w:rFonts w:ascii="Times New Roman" w:hAnsi="Times New Roman"/>
                <w:color w:val="000000"/>
                <w:sz w:val="22"/>
                <w:szCs w:val="22"/>
              </w:rPr>
              <w:t> </w:t>
            </w:r>
          </w:p>
        </w:tc>
      </w:tr>
      <w:tr w:rsidR="006C3CB4" w:rsidRPr="006C3CB4" w:rsidTr="006C3CB4">
        <w:trPr>
          <w:trHeight w:val="406"/>
        </w:trPr>
        <w:tc>
          <w:tcPr>
            <w:tcW w:w="582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C3CB4" w:rsidRPr="006C3CB4" w:rsidRDefault="006C3CB4" w:rsidP="006C3CB4">
            <w:pPr>
              <w:rPr>
                <w:rFonts w:ascii="Times New Roman" w:hAnsi="Times New Roman"/>
                <w:b/>
                <w:bCs/>
                <w:color w:val="000000"/>
                <w:szCs w:val="24"/>
              </w:rPr>
            </w:pPr>
            <w:r w:rsidRPr="006C3CB4">
              <w:rPr>
                <w:rFonts w:ascii="Times New Roman" w:hAnsi="Times New Roman"/>
                <w:b/>
                <w:bCs/>
                <w:color w:val="000000"/>
                <w:szCs w:val="24"/>
              </w:rPr>
              <w:t>PDV:</w:t>
            </w:r>
          </w:p>
        </w:tc>
        <w:tc>
          <w:tcPr>
            <w:tcW w:w="3686" w:type="dxa"/>
            <w:tcBorders>
              <w:top w:val="nil"/>
              <w:left w:val="nil"/>
              <w:bottom w:val="single" w:sz="4" w:space="0" w:color="auto"/>
              <w:right w:val="single" w:sz="4" w:space="0" w:color="auto"/>
            </w:tcBorders>
            <w:shd w:val="clear" w:color="auto" w:fill="auto"/>
            <w:noWrap/>
            <w:vAlign w:val="bottom"/>
            <w:hideMark/>
          </w:tcPr>
          <w:p w:rsidR="006C3CB4" w:rsidRPr="006C3CB4" w:rsidRDefault="006C3CB4" w:rsidP="006C3CB4">
            <w:pPr>
              <w:rPr>
                <w:rFonts w:ascii="Times New Roman" w:hAnsi="Times New Roman"/>
                <w:color w:val="000000"/>
                <w:sz w:val="22"/>
                <w:szCs w:val="22"/>
              </w:rPr>
            </w:pPr>
            <w:r w:rsidRPr="006C3CB4">
              <w:rPr>
                <w:rFonts w:ascii="Times New Roman" w:hAnsi="Times New Roman"/>
                <w:color w:val="000000"/>
                <w:sz w:val="22"/>
                <w:szCs w:val="22"/>
              </w:rPr>
              <w:t> </w:t>
            </w:r>
          </w:p>
        </w:tc>
      </w:tr>
      <w:tr w:rsidR="006C3CB4" w:rsidRPr="006C3CB4" w:rsidTr="006C3CB4">
        <w:trPr>
          <w:trHeight w:val="425"/>
        </w:trPr>
        <w:tc>
          <w:tcPr>
            <w:tcW w:w="58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CB4" w:rsidRPr="006C3CB4" w:rsidRDefault="006C3CB4" w:rsidP="006C3CB4">
            <w:pPr>
              <w:rPr>
                <w:rFonts w:ascii="Times New Roman" w:hAnsi="Times New Roman"/>
                <w:b/>
                <w:bCs/>
                <w:color w:val="000000"/>
                <w:szCs w:val="24"/>
              </w:rPr>
            </w:pPr>
            <w:r w:rsidRPr="006C3CB4">
              <w:rPr>
                <w:rFonts w:ascii="Times New Roman" w:hAnsi="Times New Roman"/>
                <w:b/>
                <w:bCs/>
                <w:color w:val="000000"/>
                <w:szCs w:val="24"/>
              </w:rPr>
              <w:t>UKUPNO S PDV-OM:</w:t>
            </w:r>
          </w:p>
        </w:tc>
        <w:tc>
          <w:tcPr>
            <w:tcW w:w="3686" w:type="dxa"/>
            <w:tcBorders>
              <w:top w:val="nil"/>
              <w:left w:val="nil"/>
              <w:bottom w:val="single" w:sz="4" w:space="0" w:color="auto"/>
              <w:right w:val="single" w:sz="4" w:space="0" w:color="auto"/>
            </w:tcBorders>
            <w:shd w:val="clear" w:color="auto" w:fill="auto"/>
            <w:noWrap/>
            <w:vAlign w:val="bottom"/>
            <w:hideMark/>
          </w:tcPr>
          <w:p w:rsidR="006C3CB4" w:rsidRPr="006C3CB4" w:rsidRDefault="006C3CB4" w:rsidP="006C3CB4">
            <w:pPr>
              <w:rPr>
                <w:rFonts w:ascii="Times New Roman" w:hAnsi="Times New Roman"/>
                <w:color w:val="000000"/>
                <w:sz w:val="22"/>
                <w:szCs w:val="22"/>
              </w:rPr>
            </w:pPr>
            <w:r w:rsidRPr="006C3CB4">
              <w:rPr>
                <w:rFonts w:ascii="Times New Roman" w:hAnsi="Times New Roman"/>
                <w:color w:val="000000"/>
                <w:sz w:val="22"/>
                <w:szCs w:val="22"/>
              </w:rPr>
              <w:t> </w:t>
            </w:r>
          </w:p>
        </w:tc>
      </w:tr>
    </w:tbl>
    <w:p w:rsidR="004B7053" w:rsidRDefault="00EF06E8" w:rsidP="00D106A5">
      <w:pPr>
        <w:pStyle w:val="ListParagraph"/>
        <w:numPr>
          <w:ilvl w:val="0"/>
          <w:numId w:val="44"/>
        </w:numPr>
        <w:jc w:val="both"/>
        <w:rPr>
          <w:rFonts w:ascii="Times New Roman" w:hAnsi="Times New Roman"/>
          <w:b/>
          <w:sz w:val="20"/>
        </w:rPr>
      </w:pPr>
      <w:r w:rsidRPr="004B7053">
        <w:rPr>
          <w:rFonts w:ascii="Times New Roman" w:hAnsi="Times New Roman"/>
          <w:b/>
          <w:sz w:val="20"/>
        </w:rPr>
        <w:t>cijena fco OB Zadar</w:t>
      </w:r>
      <w:r w:rsidR="007156AC" w:rsidRPr="004B7053">
        <w:rPr>
          <w:rFonts w:ascii="Times New Roman" w:hAnsi="Times New Roman"/>
          <w:b/>
          <w:sz w:val="20"/>
        </w:rPr>
        <w:t xml:space="preserve"> </w:t>
      </w:r>
    </w:p>
    <w:p w:rsidR="00D87D51" w:rsidRPr="004B7053" w:rsidRDefault="00EF06E8" w:rsidP="00D106A5">
      <w:pPr>
        <w:pStyle w:val="ListParagraph"/>
        <w:numPr>
          <w:ilvl w:val="0"/>
          <w:numId w:val="44"/>
        </w:numPr>
        <w:jc w:val="both"/>
        <w:rPr>
          <w:rFonts w:ascii="Times New Roman" w:hAnsi="Times New Roman"/>
          <w:b/>
          <w:sz w:val="20"/>
        </w:rPr>
      </w:pPr>
      <w:r w:rsidRPr="004B7053">
        <w:rPr>
          <w:rFonts w:ascii="Times New Roman" w:hAnsi="Times New Roman"/>
          <w:b/>
          <w:sz w:val="20"/>
        </w:rPr>
        <w:t xml:space="preserve">rok </w:t>
      </w:r>
      <w:r w:rsidR="00BE0B6B" w:rsidRPr="004B7053">
        <w:rPr>
          <w:rFonts w:ascii="Times New Roman" w:hAnsi="Times New Roman"/>
          <w:b/>
          <w:sz w:val="20"/>
        </w:rPr>
        <w:t>izvršenja usluge</w:t>
      </w:r>
      <w:r w:rsidRPr="004B7053">
        <w:rPr>
          <w:rFonts w:ascii="Times New Roman" w:hAnsi="Times New Roman"/>
          <w:b/>
          <w:sz w:val="20"/>
        </w:rPr>
        <w:t xml:space="preserve">: do </w:t>
      </w:r>
      <w:r w:rsidR="002B3463" w:rsidRPr="004B7053">
        <w:rPr>
          <w:rFonts w:ascii="Times New Roman" w:hAnsi="Times New Roman"/>
          <w:b/>
          <w:sz w:val="20"/>
        </w:rPr>
        <w:t>6</w:t>
      </w:r>
      <w:r w:rsidR="003D7A20" w:rsidRPr="004B7053">
        <w:rPr>
          <w:rFonts w:ascii="Times New Roman" w:hAnsi="Times New Roman"/>
          <w:b/>
          <w:sz w:val="20"/>
        </w:rPr>
        <w:t>0</w:t>
      </w:r>
      <w:r w:rsidRPr="004B7053">
        <w:rPr>
          <w:rFonts w:ascii="Times New Roman" w:hAnsi="Times New Roman"/>
          <w:b/>
          <w:sz w:val="20"/>
        </w:rPr>
        <w:t xml:space="preserve"> dana po potpisu ugovora</w:t>
      </w:r>
      <w:r w:rsidR="007156AC" w:rsidRPr="004B7053">
        <w:rPr>
          <w:rFonts w:ascii="Times New Roman" w:hAnsi="Times New Roman"/>
          <w:b/>
          <w:sz w:val="20"/>
        </w:rPr>
        <w:t>.</w:t>
      </w:r>
    </w:p>
    <w:p w:rsidR="00D87D51" w:rsidRDefault="002B3463" w:rsidP="00D106A5">
      <w:pPr>
        <w:pStyle w:val="ListParagraph"/>
        <w:numPr>
          <w:ilvl w:val="0"/>
          <w:numId w:val="44"/>
        </w:numPr>
        <w:jc w:val="both"/>
        <w:rPr>
          <w:rFonts w:ascii="Times New Roman" w:hAnsi="Times New Roman"/>
          <w:b/>
          <w:sz w:val="20"/>
        </w:rPr>
      </w:pPr>
      <w:r>
        <w:rPr>
          <w:rFonts w:ascii="Times New Roman" w:hAnsi="Times New Roman"/>
          <w:b/>
          <w:sz w:val="20"/>
        </w:rPr>
        <w:t xml:space="preserve">garancija za izvedeno </w:t>
      </w:r>
      <w:r w:rsidR="006E137C" w:rsidRPr="0097630D">
        <w:rPr>
          <w:rFonts w:ascii="Times New Roman" w:hAnsi="Times New Roman"/>
          <w:b/>
          <w:sz w:val="20"/>
        </w:rPr>
        <w:t xml:space="preserve">minimum </w:t>
      </w:r>
      <w:r w:rsidR="00116AE7" w:rsidRPr="0097630D">
        <w:rPr>
          <w:rFonts w:ascii="Times New Roman" w:hAnsi="Times New Roman"/>
          <w:b/>
          <w:sz w:val="20"/>
        </w:rPr>
        <w:t>12</w:t>
      </w:r>
      <w:r w:rsidR="00EF06E8" w:rsidRPr="0097630D">
        <w:rPr>
          <w:rFonts w:ascii="Times New Roman" w:hAnsi="Times New Roman"/>
          <w:b/>
          <w:sz w:val="20"/>
        </w:rPr>
        <w:t xml:space="preserve"> mjeseci po potpisivanju zapisnika o primopredaji</w:t>
      </w:r>
    </w:p>
    <w:p w:rsidR="00D87D51" w:rsidRPr="0097630D" w:rsidRDefault="00EF06E8" w:rsidP="00D106A5">
      <w:pPr>
        <w:pStyle w:val="ListParagraph"/>
        <w:numPr>
          <w:ilvl w:val="0"/>
          <w:numId w:val="44"/>
        </w:numPr>
        <w:jc w:val="both"/>
        <w:rPr>
          <w:rFonts w:ascii="Times New Roman" w:hAnsi="Times New Roman"/>
          <w:b/>
          <w:sz w:val="20"/>
        </w:rPr>
      </w:pPr>
      <w:r w:rsidRPr="0097630D">
        <w:rPr>
          <w:rFonts w:ascii="Times New Roman" w:hAnsi="Times New Roman"/>
          <w:b/>
          <w:sz w:val="20"/>
        </w:rPr>
        <w:t>osiguran servis u jamstvenom i vanjamstvenom roku</w:t>
      </w:r>
    </w:p>
    <w:p w:rsidR="007156AC" w:rsidRDefault="00EF06E8" w:rsidP="00D106A5">
      <w:pPr>
        <w:pStyle w:val="ListParagraph"/>
        <w:numPr>
          <w:ilvl w:val="0"/>
          <w:numId w:val="44"/>
        </w:numPr>
        <w:jc w:val="both"/>
        <w:rPr>
          <w:rFonts w:ascii="Times New Roman" w:hAnsi="Times New Roman"/>
          <w:b/>
          <w:sz w:val="20"/>
        </w:rPr>
      </w:pPr>
      <w:r w:rsidRPr="0097630D">
        <w:rPr>
          <w:rFonts w:ascii="Times New Roman" w:hAnsi="Times New Roman"/>
          <w:b/>
          <w:sz w:val="20"/>
        </w:rPr>
        <w:t>obavezna tehnička podrška za vrijeme i nakon isteka garantnog roka od strane proizvođača, odnosno od strane proizvođača ovlaštenih i osposobljenih djelatnika</w:t>
      </w:r>
    </w:p>
    <w:p w:rsidR="00143538" w:rsidRDefault="00143538" w:rsidP="00D106A5">
      <w:pPr>
        <w:pStyle w:val="ListParagraph"/>
        <w:numPr>
          <w:ilvl w:val="0"/>
          <w:numId w:val="44"/>
        </w:numPr>
        <w:jc w:val="both"/>
        <w:rPr>
          <w:rFonts w:ascii="Times New Roman" w:hAnsi="Times New Roman"/>
          <w:b/>
          <w:sz w:val="20"/>
        </w:rPr>
      </w:pPr>
      <w:r>
        <w:rPr>
          <w:rFonts w:ascii="Times New Roman" w:hAnsi="Times New Roman"/>
          <w:b/>
          <w:sz w:val="20"/>
        </w:rPr>
        <w:t>sve zavisne troškove koji mogu nastati prilikom ugradnje snosi Po</w:t>
      </w:r>
      <w:r w:rsidR="007A621D">
        <w:rPr>
          <w:rFonts w:ascii="Times New Roman" w:hAnsi="Times New Roman"/>
          <w:b/>
          <w:sz w:val="20"/>
        </w:rPr>
        <w:t>nud</w:t>
      </w:r>
      <w:r>
        <w:rPr>
          <w:rFonts w:ascii="Times New Roman" w:hAnsi="Times New Roman"/>
          <w:b/>
          <w:sz w:val="20"/>
        </w:rPr>
        <w:t>itelj (princip „all inclusive“)</w:t>
      </w:r>
    </w:p>
    <w:p w:rsidR="007C3D10" w:rsidRDefault="007C3D10" w:rsidP="007C3D10">
      <w:pPr>
        <w:pStyle w:val="ListParagraph"/>
        <w:ind w:left="644"/>
        <w:rPr>
          <w:rFonts w:ascii="Times New Roman" w:hAnsi="Times New Roman"/>
          <w:b/>
          <w:sz w:val="20"/>
        </w:rPr>
      </w:pPr>
    </w:p>
    <w:p w:rsidR="00947146" w:rsidRPr="00143538" w:rsidRDefault="00947146" w:rsidP="00143538">
      <w:pPr>
        <w:rPr>
          <w:rFonts w:ascii="Times New Roman" w:hAnsi="Times New Roman"/>
          <w:b/>
          <w:sz w:val="20"/>
        </w:rPr>
      </w:pPr>
    </w:p>
    <w:p w:rsidR="00947146" w:rsidRPr="00364CEC" w:rsidRDefault="00947146" w:rsidP="005215AE">
      <w:pPr>
        <w:pStyle w:val="ListParagraph"/>
        <w:ind w:left="674"/>
        <w:rPr>
          <w:rFonts w:ascii="Times New Roman" w:hAnsi="Times New Roman"/>
          <w:b/>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DA66A4" w:rsidRPr="00086843" w:rsidRDefault="00DA66A4" w:rsidP="008B7108">
      <w:pPr>
        <w:rPr>
          <w:rFonts w:ascii="Times New Roman" w:hAnsi="Times New Roman"/>
          <w:sz w:val="20"/>
        </w:rPr>
      </w:pPr>
    </w:p>
    <w:p w:rsidR="002B3463" w:rsidRDefault="00DA66A4" w:rsidP="002B3463">
      <w:pPr>
        <w:jc w:val="center"/>
        <w:rPr>
          <w:rFonts w:ascii="Times New Roman" w:hAnsi="Times New Roman"/>
          <w:b/>
          <w:bCs/>
          <w:sz w:val="32"/>
          <w:szCs w:val="32"/>
        </w:rPr>
      </w:pPr>
      <w:r w:rsidRPr="00DA66A4">
        <w:rPr>
          <w:rFonts w:ascii="Times New Roman" w:hAnsi="Times New Roman"/>
          <w:b/>
          <w:bCs/>
          <w:sz w:val="32"/>
          <w:szCs w:val="32"/>
        </w:rPr>
        <w:t xml:space="preserve">Ugradnja protupožarnih vrata dizala na zgradi </w:t>
      </w:r>
    </w:p>
    <w:p w:rsidR="00DA66A4" w:rsidRPr="00056A56" w:rsidRDefault="00DA66A4" w:rsidP="002B3463">
      <w:pPr>
        <w:jc w:val="center"/>
        <w:rPr>
          <w:rFonts w:ascii="Times New Roman" w:hAnsi="Times New Roman"/>
          <w:b/>
          <w:bCs/>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sz w:val="20"/>
              </w:rPr>
            </w:pPr>
          </w:p>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sz w:val="20"/>
              </w:rPr>
            </w:pPr>
            <w:r w:rsidRPr="00EF06E8">
              <w:rPr>
                <w:rFonts w:ascii="Times New Roman" w:hAnsi="Times New Roman"/>
                <w:sz w:val="20"/>
                <w:szCs w:val="24"/>
              </w:rPr>
              <w:t> </w:t>
            </w:r>
          </w:p>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sz w:val="20"/>
              </w:rPr>
            </w:pPr>
            <w:r w:rsidRPr="00EF06E8">
              <w:rPr>
                <w:rFonts w:ascii="Times New Roman" w:hAnsi="Times New Roman"/>
                <w:sz w:val="20"/>
                <w:szCs w:val="24"/>
              </w:rPr>
              <w:t> </w:t>
            </w:r>
          </w:p>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 xml:space="preserve">UKUPNO S PDV-om </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DA66A4" w:rsidRDefault="00DA66A4" w:rsidP="006E137C">
      <w:pPr>
        <w:rPr>
          <w:rFonts w:ascii="Times New Roman" w:hAnsi="Times New Roman"/>
          <w:sz w:val="20"/>
        </w:rPr>
      </w:pPr>
    </w:p>
    <w:p w:rsidR="00DA66A4" w:rsidRDefault="00DA66A4" w:rsidP="006E137C">
      <w:pPr>
        <w:rPr>
          <w:rFonts w:ascii="Times New Roman" w:hAnsi="Times New Roman"/>
          <w:sz w:val="20"/>
        </w:rPr>
      </w:pPr>
    </w:p>
    <w:p w:rsidR="00DA66A4" w:rsidRDefault="00DA66A4" w:rsidP="006E137C">
      <w:pPr>
        <w:rPr>
          <w:rFonts w:ascii="Times New Roman" w:hAnsi="Times New Roman"/>
          <w:sz w:val="20"/>
        </w:rPr>
      </w:pPr>
    </w:p>
    <w:p w:rsidR="00DA66A4" w:rsidRDefault="00DA66A4"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w:t>
      </w:r>
      <w:r w:rsidR="001B43A4">
        <w:rPr>
          <w:rFonts w:ascii="Times New Roman" w:hAnsi="Times New Roman"/>
          <w:sz w:val="20"/>
        </w:rPr>
        <w:t xml:space="preserve"> BOLNICA ZADAR, Bože Peričića 5</w:t>
      </w:r>
      <w:r w:rsidRPr="00086843">
        <w:rPr>
          <w:rFonts w:ascii="Times New Roman" w:hAnsi="Times New Roman"/>
          <w:sz w:val="20"/>
        </w:rPr>
        <w:t>, 23000 ZADAR.</w:t>
      </w:r>
    </w:p>
    <w:p w:rsidR="00C27A8C" w:rsidRDefault="004E1B7C" w:rsidP="008B7108">
      <w:pPr>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2B3463" w:rsidRPr="001B43A4">
        <w:rPr>
          <w:rFonts w:ascii="Times New Roman" w:hAnsi="Times New Roman"/>
          <w:b/>
          <w:sz w:val="20"/>
        </w:rPr>
        <w:t>6</w:t>
      </w:r>
      <w:r w:rsidR="00BE0B6B" w:rsidRPr="001B43A4">
        <w:rPr>
          <w:rFonts w:ascii="Times New Roman" w:hAnsi="Times New Roman"/>
          <w:b/>
          <w:sz w:val="20"/>
        </w:rPr>
        <w:t>0</w:t>
      </w:r>
      <w:r w:rsidR="004E0391" w:rsidRPr="001B43A4">
        <w:rPr>
          <w:rFonts w:ascii="Times New Roman" w:hAnsi="Times New Roman"/>
          <w:b/>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6108E0" w:rsidRPr="002B07F3" w:rsidRDefault="006108E0" w:rsidP="006108E0">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6108E0" w:rsidRPr="00336A96" w:rsidRDefault="006108E0" w:rsidP="006108E0">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6108E0" w:rsidRPr="00336A96" w:rsidRDefault="006108E0" w:rsidP="006108E0">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6108E0" w:rsidRPr="00336A96" w:rsidRDefault="006108E0" w:rsidP="006108E0">
      <w:pPr>
        <w:jc w:val="both"/>
        <w:rPr>
          <w:rFonts w:ascii="Times New Roman" w:hAnsi="Times New Roman"/>
          <w:sz w:val="20"/>
        </w:rPr>
      </w:pPr>
    </w:p>
    <w:p w:rsidR="006108E0" w:rsidRPr="00336A96" w:rsidRDefault="006108E0" w:rsidP="006108E0">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6108E0" w:rsidRPr="00336A96" w:rsidRDefault="006108E0" w:rsidP="006108E0">
      <w:pPr>
        <w:jc w:val="both"/>
        <w:rPr>
          <w:rFonts w:ascii="Times New Roman" w:hAnsi="Times New Roman"/>
          <w:sz w:val="20"/>
        </w:rPr>
      </w:pPr>
    </w:p>
    <w:p w:rsidR="006108E0" w:rsidRPr="00336A96" w:rsidRDefault="006108E0" w:rsidP="006108E0">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6108E0" w:rsidRPr="00336A96" w:rsidRDefault="006108E0" w:rsidP="006108E0">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6108E0" w:rsidRPr="00336A96" w:rsidRDefault="006108E0" w:rsidP="006108E0">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6108E0" w:rsidRDefault="006108E0" w:rsidP="006108E0">
      <w:pPr>
        <w:jc w:val="both"/>
        <w:rPr>
          <w:rFonts w:ascii="Times New Roman" w:hAnsi="Times New Roman"/>
          <w:sz w:val="20"/>
        </w:rPr>
      </w:pPr>
    </w:p>
    <w:p w:rsidR="006108E0" w:rsidRPr="00336A96" w:rsidRDefault="006108E0" w:rsidP="006108E0">
      <w:pPr>
        <w:numPr>
          <w:ilvl w:val="0"/>
          <w:numId w:val="34"/>
        </w:numPr>
        <w:jc w:val="both"/>
        <w:rPr>
          <w:rFonts w:ascii="Times New Roman" w:hAnsi="Times New Roman"/>
          <w:sz w:val="20"/>
        </w:rPr>
      </w:pPr>
      <w:r w:rsidRPr="00336A96">
        <w:rPr>
          <w:rFonts w:ascii="Times New Roman" w:hAnsi="Times New Roman"/>
          <w:bCs/>
          <w:sz w:val="20"/>
        </w:rPr>
        <w:t>korupciju, na temelju</w:t>
      </w:r>
    </w:p>
    <w:p w:rsidR="006108E0" w:rsidRPr="00336A96" w:rsidRDefault="006108E0" w:rsidP="006108E0">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108E0" w:rsidRPr="00336A96" w:rsidRDefault="006108E0" w:rsidP="006108E0">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08E0" w:rsidRPr="00336A96" w:rsidRDefault="006108E0" w:rsidP="006108E0">
      <w:pPr>
        <w:jc w:val="both"/>
        <w:rPr>
          <w:rFonts w:ascii="Times New Roman" w:hAnsi="Times New Roman"/>
          <w:sz w:val="20"/>
        </w:rPr>
      </w:pPr>
    </w:p>
    <w:p w:rsidR="006108E0" w:rsidRPr="00336A96" w:rsidRDefault="006108E0" w:rsidP="006108E0">
      <w:pPr>
        <w:numPr>
          <w:ilvl w:val="0"/>
          <w:numId w:val="34"/>
        </w:numPr>
        <w:jc w:val="both"/>
        <w:rPr>
          <w:rFonts w:ascii="Times New Roman" w:hAnsi="Times New Roman"/>
          <w:sz w:val="20"/>
        </w:rPr>
      </w:pPr>
      <w:r w:rsidRPr="00336A96">
        <w:rPr>
          <w:rFonts w:ascii="Times New Roman" w:hAnsi="Times New Roman"/>
          <w:bCs/>
          <w:sz w:val="20"/>
        </w:rPr>
        <w:t>prijevaru, na temelju</w:t>
      </w:r>
    </w:p>
    <w:p w:rsidR="006108E0" w:rsidRPr="00336A96" w:rsidRDefault="006108E0" w:rsidP="006108E0">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6108E0" w:rsidRPr="00336A96" w:rsidRDefault="006108E0" w:rsidP="006108E0">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6108E0" w:rsidRDefault="006108E0" w:rsidP="006108E0">
      <w:pPr>
        <w:jc w:val="both"/>
        <w:rPr>
          <w:rFonts w:ascii="Times New Roman" w:hAnsi="Times New Roman"/>
          <w:sz w:val="20"/>
        </w:rPr>
      </w:pPr>
    </w:p>
    <w:p w:rsidR="006108E0" w:rsidRPr="00336A96" w:rsidRDefault="006108E0" w:rsidP="006108E0">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6108E0" w:rsidRPr="00336A96" w:rsidRDefault="006108E0" w:rsidP="006108E0">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6108E0" w:rsidRPr="00336A96" w:rsidRDefault="006108E0" w:rsidP="006108E0">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6108E0" w:rsidRDefault="006108E0" w:rsidP="006108E0">
      <w:pPr>
        <w:jc w:val="both"/>
        <w:rPr>
          <w:rFonts w:ascii="Times New Roman" w:hAnsi="Times New Roman"/>
          <w:sz w:val="20"/>
        </w:rPr>
      </w:pPr>
    </w:p>
    <w:p w:rsidR="006108E0" w:rsidRPr="00336A96" w:rsidRDefault="006108E0" w:rsidP="006108E0">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6108E0" w:rsidRPr="00336A96" w:rsidRDefault="006108E0" w:rsidP="006108E0">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6108E0" w:rsidRPr="00336A96" w:rsidRDefault="006108E0" w:rsidP="006108E0">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6108E0" w:rsidRDefault="006108E0" w:rsidP="006108E0">
      <w:pPr>
        <w:jc w:val="both"/>
        <w:rPr>
          <w:rFonts w:ascii="Times New Roman" w:hAnsi="Times New Roman"/>
          <w:sz w:val="20"/>
        </w:rPr>
      </w:pPr>
    </w:p>
    <w:p w:rsidR="006108E0" w:rsidRPr="00336A96" w:rsidRDefault="006108E0" w:rsidP="006108E0">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6108E0" w:rsidRPr="00336A96" w:rsidRDefault="006108E0" w:rsidP="006108E0">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6108E0" w:rsidRPr="00336A96" w:rsidRDefault="006108E0" w:rsidP="006108E0">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6108E0" w:rsidRPr="00336A96" w:rsidRDefault="006108E0" w:rsidP="006108E0">
      <w:pPr>
        <w:jc w:val="both"/>
        <w:rPr>
          <w:rFonts w:ascii="Times New Roman" w:hAnsi="Times New Roman"/>
          <w:sz w:val="20"/>
        </w:rPr>
      </w:pPr>
    </w:p>
    <w:p w:rsidR="006108E0" w:rsidRPr="00336A96" w:rsidRDefault="006108E0" w:rsidP="006108E0">
      <w:pPr>
        <w:jc w:val="both"/>
        <w:rPr>
          <w:rFonts w:ascii="Times New Roman" w:hAnsi="Times New Roman"/>
          <w:b/>
          <w:sz w:val="20"/>
        </w:rPr>
        <w:sectPr w:rsidR="006108E0" w:rsidRPr="00336A96" w:rsidSect="00336A96">
          <w:type w:val="continuous"/>
          <w:pgSz w:w="11900" w:h="16838"/>
          <w:pgMar w:top="1108" w:right="700" w:bottom="743" w:left="1360" w:header="720" w:footer="720" w:gutter="0"/>
          <w:cols w:space="720" w:equalWidth="0">
            <w:col w:w="9840"/>
          </w:cols>
          <w:noEndnote/>
        </w:sectPr>
      </w:pPr>
    </w:p>
    <w:p w:rsidR="006108E0" w:rsidRPr="00336A96" w:rsidRDefault="006108E0" w:rsidP="006108E0">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6108E0" w:rsidRPr="00336A96" w:rsidRDefault="006108E0" w:rsidP="006108E0">
      <w:pPr>
        <w:jc w:val="both"/>
        <w:rPr>
          <w:rFonts w:ascii="Times New Roman" w:hAnsi="Times New Roman"/>
          <w:sz w:val="20"/>
        </w:rPr>
      </w:pPr>
    </w:p>
    <w:p w:rsidR="006108E0" w:rsidRPr="00336A96" w:rsidRDefault="006108E0" w:rsidP="006108E0">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6108E0" w:rsidRPr="00336A96" w:rsidRDefault="006108E0" w:rsidP="006108E0">
      <w:pPr>
        <w:jc w:val="both"/>
        <w:rPr>
          <w:rFonts w:ascii="Times New Roman" w:hAnsi="Times New Roman"/>
          <w:sz w:val="20"/>
        </w:rPr>
      </w:pPr>
    </w:p>
    <w:p w:rsidR="006108E0" w:rsidRPr="00336A96" w:rsidRDefault="006108E0" w:rsidP="006108E0">
      <w:pPr>
        <w:jc w:val="both"/>
        <w:rPr>
          <w:rFonts w:ascii="Times New Roman" w:hAnsi="Times New Roman"/>
          <w:sz w:val="20"/>
        </w:rPr>
      </w:pPr>
      <w:r w:rsidRPr="00336A96">
        <w:rPr>
          <w:rFonts w:ascii="Times New Roman" w:hAnsi="Times New Roman"/>
          <w:bCs/>
          <w:sz w:val="20"/>
        </w:rPr>
        <w:t>Poduzimanje mjera gospodarski subjekt dokazuje:</w:t>
      </w:r>
    </w:p>
    <w:p w:rsidR="006108E0" w:rsidRPr="00336A96" w:rsidRDefault="006108E0" w:rsidP="006108E0">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6108E0" w:rsidRPr="00336A96" w:rsidRDefault="006108E0" w:rsidP="006108E0">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6108E0" w:rsidRPr="00336A96" w:rsidRDefault="006108E0" w:rsidP="006108E0">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6108E0" w:rsidRPr="00336A96" w:rsidRDefault="006108E0" w:rsidP="006108E0">
      <w:pPr>
        <w:jc w:val="both"/>
        <w:rPr>
          <w:rFonts w:ascii="Times New Roman" w:hAnsi="Times New Roman"/>
          <w:sz w:val="20"/>
        </w:rPr>
      </w:pPr>
    </w:p>
    <w:p w:rsidR="006108E0" w:rsidRPr="00336A96" w:rsidRDefault="006108E0" w:rsidP="006108E0">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6108E0" w:rsidRPr="00336A96" w:rsidRDefault="006108E0" w:rsidP="006108E0">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6108E0" w:rsidRPr="00336A96" w:rsidRDefault="006108E0" w:rsidP="006108E0">
      <w:pPr>
        <w:jc w:val="both"/>
        <w:rPr>
          <w:rFonts w:ascii="Times New Roman" w:hAnsi="Times New Roman"/>
          <w:sz w:val="20"/>
        </w:rPr>
      </w:pPr>
    </w:p>
    <w:p w:rsidR="006108E0" w:rsidRPr="00336A96" w:rsidRDefault="006108E0" w:rsidP="006108E0">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6108E0" w:rsidRPr="00336A96" w:rsidRDefault="006108E0" w:rsidP="006108E0">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6108E0" w:rsidRPr="00336A96" w:rsidRDefault="006108E0" w:rsidP="006108E0">
      <w:pPr>
        <w:jc w:val="both"/>
        <w:rPr>
          <w:rFonts w:ascii="Times New Roman" w:hAnsi="Times New Roman"/>
          <w:b/>
          <w:sz w:val="20"/>
        </w:rPr>
      </w:pPr>
    </w:p>
    <w:p w:rsidR="006108E0" w:rsidRPr="00336A96" w:rsidRDefault="006108E0" w:rsidP="006108E0">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6108E0" w:rsidRPr="00336A96" w:rsidRDefault="006108E0" w:rsidP="006108E0">
      <w:pPr>
        <w:jc w:val="both"/>
        <w:rPr>
          <w:rFonts w:ascii="Times New Roman" w:hAnsi="Times New Roman"/>
          <w:b/>
          <w:sz w:val="20"/>
        </w:rPr>
      </w:pPr>
    </w:p>
    <w:p w:rsidR="006108E0" w:rsidRPr="00336A96" w:rsidRDefault="006108E0" w:rsidP="006108E0">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6108E0" w:rsidRPr="00336A96" w:rsidRDefault="006108E0" w:rsidP="006108E0">
      <w:pPr>
        <w:jc w:val="both"/>
        <w:rPr>
          <w:rFonts w:ascii="Times New Roman" w:hAnsi="Times New Roman"/>
          <w:b/>
          <w:sz w:val="20"/>
        </w:rPr>
      </w:pPr>
    </w:p>
    <w:p w:rsidR="006108E0" w:rsidRPr="00771EAE" w:rsidRDefault="006108E0" w:rsidP="006108E0">
      <w:pPr>
        <w:jc w:val="both"/>
        <w:rPr>
          <w:rFonts w:ascii="Times New Roman" w:hAnsi="Times New Roman"/>
          <w:sz w:val="20"/>
        </w:rPr>
      </w:pPr>
      <w:r w:rsidRPr="00771EAE">
        <w:rPr>
          <w:rFonts w:ascii="Times New Roman" w:hAnsi="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108E0" w:rsidRPr="00771EAE" w:rsidRDefault="006108E0" w:rsidP="006108E0">
      <w:pPr>
        <w:jc w:val="both"/>
        <w:rPr>
          <w:rFonts w:ascii="Times New Roman" w:hAnsi="Times New Roman"/>
          <w:sz w:val="20"/>
        </w:rPr>
      </w:pPr>
    </w:p>
    <w:p w:rsidR="006108E0" w:rsidRPr="00771EAE" w:rsidRDefault="006108E0" w:rsidP="006108E0">
      <w:pPr>
        <w:jc w:val="both"/>
        <w:rPr>
          <w:rFonts w:ascii="Times New Roman" w:hAnsi="Times New Roman"/>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6108E0" w:rsidRPr="00336A96" w:rsidRDefault="006108E0" w:rsidP="006108E0">
      <w:pPr>
        <w:jc w:val="both"/>
        <w:rPr>
          <w:rFonts w:ascii="Times New Roman" w:hAnsi="Times New Roman"/>
          <w:b/>
          <w:sz w:val="20"/>
        </w:rPr>
      </w:pPr>
    </w:p>
    <w:p w:rsidR="006108E0" w:rsidRPr="00771EAE" w:rsidRDefault="006108E0" w:rsidP="006108E0">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6108E0" w:rsidRPr="00771EAE" w:rsidRDefault="006108E0" w:rsidP="006108E0">
      <w:pPr>
        <w:jc w:val="both"/>
        <w:rPr>
          <w:rFonts w:ascii="Times New Roman" w:hAnsi="Times New Roman"/>
          <w:sz w:val="20"/>
        </w:rPr>
      </w:pPr>
    </w:p>
    <w:p w:rsidR="006108E0" w:rsidRPr="00771EAE" w:rsidRDefault="006108E0" w:rsidP="006108E0">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6108E0" w:rsidRPr="00771EAE" w:rsidRDefault="006108E0" w:rsidP="006108E0">
      <w:pPr>
        <w:jc w:val="both"/>
        <w:rPr>
          <w:rFonts w:ascii="Times New Roman" w:hAnsi="Times New Roman"/>
          <w:bCs/>
          <w:sz w:val="20"/>
        </w:rPr>
      </w:pPr>
    </w:p>
    <w:p w:rsidR="006108E0" w:rsidRPr="00771EAE" w:rsidRDefault="006108E0" w:rsidP="006108E0">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6108E0" w:rsidRPr="00336A96" w:rsidRDefault="006108E0" w:rsidP="006108E0">
      <w:pPr>
        <w:jc w:val="both"/>
        <w:rPr>
          <w:rFonts w:ascii="Times New Roman" w:hAnsi="Times New Roman"/>
          <w:b/>
          <w:sz w:val="20"/>
        </w:rPr>
      </w:pPr>
    </w:p>
    <w:p w:rsidR="006108E0" w:rsidRPr="00771EAE" w:rsidRDefault="006108E0" w:rsidP="006108E0">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6108E0" w:rsidRPr="00336A96" w:rsidRDefault="006108E0" w:rsidP="006108E0">
      <w:pPr>
        <w:jc w:val="both"/>
        <w:rPr>
          <w:rFonts w:ascii="Times New Roman" w:hAnsi="Times New Roman"/>
          <w:b/>
          <w:sz w:val="20"/>
        </w:rPr>
      </w:pPr>
    </w:p>
    <w:p w:rsidR="006108E0" w:rsidRPr="00336A96" w:rsidRDefault="006108E0" w:rsidP="006108E0">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6108E0" w:rsidRPr="00336A96" w:rsidRDefault="006108E0" w:rsidP="006108E0">
      <w:pPr>
        <w:jc w:val="both"/>
        <w:rPr>
          <w:rFonts w:ascii="Times New Roman" w:hAnsi="Times New Roman"/>
          <w:b/>
          <w:sz w:val="20"/>
        </w:rPr>
      </w:pPr>
    </w:p>
    <w:p w:rsidR="006108E0" w:rsidRPr="00336A96" w:rsidRDefault="006108E0" w:rsidP="006108E0">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6108E0" w:rsidRPr="00336A96" w:rsidRDefault="006108E0" w:rsidP="006108E0">
      <w:pPr>
        <w:jc w:val="both"/>
        <w:rPr>
          <w:rFonts w:ascii="Times New Roman" w:hAnsi="Times New Roman"/>
          <w:b/>
          <w:sz w:val="20"/>
        </w:rPr>
        <w:sectPr w:rsidR="006108E0" w:rsidRPr="00336A96">
          <w:pgSz w:w="11900" w:h="16838"/>
          <w:pgMar w:top="1108" w:right="700" w:bottom="778" w:left="1360" w:header="720" w:footer="720" w:gutter="0"/>
          <w:cols w:space="720" w:equalWidth="0">
            <w:col w:w="9840"/>
          </w:cols>
          <w:noEndnote/>
        </w:sectPr>
      </w:pPr>
    </w:p>
    <w:p w:rsidR="006108E0" w:rsidRPr="00771EAE" w:rsidRDefault="006108E0" w:rsidP="006108E0">
      <w:pPr>
        <w:jc w:val="both"/>
        <w:rPr>
          <w:rFonts w:ascii="Times New Roman" w:hAnsi="Times New Roman"/>
          <w:sz w:val="20"/>
        </w:rPr>
      </w:pPr>
      <w:bookmarkStart w:id="1" w:name="page10"/>
      <w:bookmarkEnd w:id="1"/>
      <w:r w:rsidRPr="00771EAE">
        <w:rPr>
          <w:rFonts w:ascii="Times New Roman" w:hAnsi="Times New Roman"/>
          <w:bCs/>
          <w:sz w:val="20"/>
        </w:rPr>
        <w:lastRenderedPageBreak/>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108E0" w:rsidRPr="00336A96" w:rsidRDefault="006108E0" w:rsidP="006108E0">
      <w:pPr>
        <w:jc w:val="both"/>
        <w:rPr>
          <w:rFonts w:ascii="Times New Roman" w:hAnsi="Times New Roman"/>
          <w:b/>
          <w:sz w:val="20"/>
        </w:rPr>
      </w:pPr>
    </w:p>
    <w:p w:rsidR="006108E0" w:rsidRPr="00336A96" w:rsidRDefault="006108E0" w:rsidP="006108E0">
      <w:pPr>
        <w:jc w:val="both"/>
        <w:rPr>
          <w:rFonts w:ascii="Times New Roman" w:hAnsi="Times New Roman"/>
          <w:b/>
          <w:sz w:val="20"/>
        </w:rPr>
      </w:pPr>
      <w:r w:rsidRPr="00336A96">
        <w:rPr>
          <w:rFonts w:ascii="Times New Roman" w:hAnsi="Times New Roman"/>
          <w:b/>
          <w:bCs/>
          <w:sz w:val="20"/>
        </w:rPr>
        <w:t>Odredbe točke 1. odnose se i</w:t>
      </w:r>
      <w:r>
        <w:rPr>
          <w:rFonts w:ascii="Times New Roman" w:hAnsi="Times New Roman"/>
          <w:b/>
          <w:bCs/>
          <w:sz w:val="20"/>
        </w:rPr>
        <w:t xml:space="preserve"> na podugovaratelje. Ako Naruč</w:t>
      </w:r>
      <w:r w:rsidRPr="00336A96">
        <w:rPr>
          <w:rFonts w:ascii="Times New Roman" w:hAnsi="Times New Roman"/>
          <w:b/>
          <w:bCs/>
          <w:sz w:val="20"/>
        </w:rPr>
        <w:t>itelj utvrdi da postoji osnova za isključenje podugovaratelja, zatražiti će od gospodarskog subjekta zamjenu tog podugovaratelja u primjernom roku, ne kraćem od 5 dana.</w:t>
      </w:r>
    </w:p>
    <w:p w:rsidR="006108E0" w:rsidRPr="00336A96" w:rsidRDefault="006108E0" w:rsidP="006108E0">
      <w:pPr>
        <w:jc w:val="both"/>
        <w:rPr>
          <w:rFonts w:ascii="Times New Roman" w:hAnsi="Times New Roman"/>
          <w:b/>
          <w:sz w:val="20"/>
        </w:rPr>
      </w:pPr>
    </w:p>
    <w:p w:rsidR="006108E0" w:rsidRPr="00336A96" w:rsidRDefault="006108E0" w:rsidP="006108E0">
      <w:pPr>
        <w:jc w:val="both"/>
        <w:rPr>
          <w:rFonts w:ascii="Times New Roman" w:hAnsi="Times New Roman"/>
          <w:b/>
          <w:sz w:val="20"/>
        </w:rPr>
      </w:pPr>
      <w:r w:rsidRPr="00336A96">
        <w:rPr>
          <w:rFonts w:ascii="Times New Roman" w:hAnsi="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6108E0" w:rsidRPr="00336A96" w:rsidRDefault="006108E0" w:rsidP="006108E0">
      <w:pPr>
        <w:jc w:val="both"/>
        <w:rPr>
          <w:rFonts w:ascii="Times New Roman" w:hAnsi="Times New Roman"/>
          <w:b/>
          <w:sz w:val="20"/>
        </w:rPr>
      </w:pPr>
    </w:p>
    <w:p w:rsidR="006108E0" w:rsidRDefault="006108E0" w:rsidP="006108E0">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6108E0" w:rsidRPr="00336A96" w:rsidRDefault="006108E0" w:rsidP="006108E0">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6108E0" w:rsidRPr="00336A96" w:rsidRDefault="006108E0" w:rsidP="006108E0">
      <w:pPr>
        <w:jc w:val="both"/>
        <w:rPr>
          <w:rFonts w:ascii="Times New Roman" w:hAnsi="Times New Roman"/>
          <w:b/>
          <w:sz w:val="20"/>
        </w:rPr>
      </w:pPr>
    </w:p>
    <w:p w:rsidR="006108E0" w:rsidRPr="00771EAE" w:rsidRDefault="006108E0" w:rsidP="006108E0">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6108E0" w:rsidRPr="00771EAE" w:rsidRDefault="006108E0" w:rsidP="006108E0">
      <w:pPr>
        <w:jc w:val="both"/>
        <w:rPr>
          <w:rFonts w:ascii="Times New Roman" w:hAnsi="Times New Roman"/>
          <w:bCs/>
          <w:sz w:val="20"/>
        </w:rPr>
      </w:pPr>
    </w:p>
    <w:p w:rsidR="006108E0" w:rsidRPr="00771EAE" w:rsidRDefault="006108E0" w:rsidP="006108E0">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6108E0" w:rsidRPr="00771EAE" w:rsidRDefault="006108E0" w:rsidP="006108E0">
      <w:pPr>
        <w:jc w:val="both"/>
        <w:rPr>
          <w:rFonts w:ascii="Times New Roman" w:hAnsi="Times New Roman"/>
          <w:sz w:val="20"/>
        </w:rPr>
      </w:pPr>
    </w:p>
    <w:p w:rsidR="006108E0" w:rsidRPr="00771EAE" w:rsidRDefault="006108E0" w:rsidP="006108E0">
      <w:pPr>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6108E0" w:rsidRPr="00336A96" w:rsidRDefault="006108E0" w:rsidP="006108E0">
      <w:pPr>
        <w:jc w:val="both"/>
        <w:rPr>
          <w:rFonts w:ascii="Times New Roman" w:hAnsi="Times New Roman"/>
          <w:b/>
          <w:sz w:val="20"/>
        </w:rPr>
      </w:pPr>
    </w:p>
    <w:p w:rsidR="006108E0" w:rsidRPr="00336A96" w:rsidRDefault="006108E0" w:rsidP="006108E0">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6108E0" w:rsidRPr="00336A96" w:rsidRDefault="006108E0" w:rsidP="006108E0">
      <w:pPr>
        <w:jc w:val="both"/>
        <w:rPr>
          <w:rFonts w:ascii="Times New Roman" w:hAnsi="Times New Roman"/>
          <w:b/>
          <w:sz w:val="20"/>
        </w:rPr>
      </w:pPr>
    </w:p>
    <w:p w:rsidR="006108E0" w:rsidRPr="00771EAE" w:rsidRDefault="006108E0" w:rsidP="006108E0">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6108E0" w:rsidRPr="00771EAE" w:rsidRDefault="006108E0" w:rsidP="006108E0">
      <w:pPr>
        <w:jc w:val="both"/>
        <w:rPr>
          <w:rFonts w:ascii="Times New Roman" w:hAnsi="Times New Roman"/>
          <w:bCs/>
          <w:sz w:val="20"/>
        </w:rPr>
      </w:pPr>
    </w:p>
    <w:p w:rsidR="006108E0" w:rsidRPr="00771EAE" w:rsidRDefault="006108E0" w:rsidP="006108E0">
      <w:pPr>
        <w:numPr>
          <w:ilvl w:val="0"/>
          <w:numId w:val="42"/>
        </w:numPr>
        <w:jc w:val="both"/>
        <w:rPr>
          <w:rFonts w:ascii="Times New Roman" w:hAnsi="Times New Roman"/>
          <w:bCs/>
          <w:sz w:val="20"/>
        </w:rPr>
      </w:pPr>
      <w:r w:rsidRPr="00771EAE">
        <w:rPr>
          <w:rFonts w:ascii="Times New Roman" w:hAnsi="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6108E0" w:rsidRPr="00336A96" w:rsidRDefault="006108E0" w:rsidP="006108E0">
      <w:pPr>
        <w:jc w:val="both"/>
        <w:rPr>
          <w:rFonts w:ascii="Times New Roman" w:hAnsi="Times New Roman"/>
          <w:b/>
          <w:sz w:val="20"/>
        </w:rPr>
      </w:pPr>
    </w:p>
    <w:p w:rsidR="006E47E7" w:rsidRPr="0041466C" w:rsidRDefault="006E47E7" w:rsidP="006E47E7">
      <w:pPr>
        <w:spacing w:after="120"/>
        <w:ind w:left="360" w:hanging="360"/>
        <w:jc w:val="both"/>
        <w:rPr>
          <w:rFonts w:ascii="Times New Roman" w:hAnsi="Times New Roman"/>
          <w:bCs/>
          <w:sz w:val="20"/>
        </w:rPr>
      </w:pPr>
      <w:r w:rsidRPr="0041466C">
        <w:rPr>
          <w:rFonts w:ascii="Times New Roman" w:hAnsi="Times New Roman"/>
          <w:bCs/>
          <w:sz w:val="20"/>
        </w:rPr>
        <w:t xml:space="preserve">OSTALE OSNOVE ZA ISKLJUČENJE: </w:t>
      </w:r>
    </w:p>
    <w:p w:rsidR="006E47E7" w:rsidRPr="0041466C" w:rsidRDefault="006E47E7" w:rsidP="006E47E7">
      <w:pPr>
        <w:ind w:left="360"/>
        <w:rPr>
          <w:rFonts w:ascii="Times New Roman" w:hAnsi="Times New Roman"/>
          <w:bCs/>
          <w:sz w:val="20"/>
        </w:rPr>
      </w:pPr>
      <w:r w:rsidRPr="0041466C">
        <w:rPr>
          <w:rFonts w:ascii="Times New Roman" w:hAnsi="Times New Roman"/>
          <w:bCs/>
          <w:sz w:val="20"/>
        </w:rPr>
        <w:t xml:space="preserve">- Ponuditelj mora prije podnošenja ponude pregledati mjesto izvođenja </w:t>
      </w:r>
      <w:r>
        <w:rPr>
          <w:rFonts w:ascii="Times New Roman" w:hAnsi="Times New Roman"/>
          <w:bCs/>
          <w:sz w:val="20"/>
        </w:rPr>
        <w:t>predmeta nabave</w:t>
      </w:r>
      <w:r w:rsidRPr="0041466C">
        <w:rPr>
          <w:rFonts w:ascii="Times New Roman" w:hAnsi="Times New Roman"/>
          <w:bCs/>
          <w:sz w:val="20"/>
        </w:rPr>
        <w:t xml:space="preserve"> u svrhu upoznavanja s lokacijom i stanjem iste, kao i opsegom  te svim drugim faktorima koji mogu utjecati na uvjete rada a radi otklanjanja svih nejasnoća i radi kvalitetne izrade ponude.</w:t>
      </w:r>
    </w:p>
    <w:p w:rsidR="006E47E7" w:rsidRPr="0041466C" w:rsidRDefault="006E47E7" w:rsidP="006E47E7">
      <w:pPr>
        <w:ind w:left="360"/>
        <w:rPr>
          <w:rFonts w:ascii="Times New Roman" w:hAnsi="Times New Roman"/>
          <w:bCs/>
          <w:sz w:val="20"/>
        </w:rPr>
      </w:pPr>
      <w:r w:rsidRPr="0041466C">
        <w:rPr>
          <w:rFonts w:ascii="Times New Roman" w:hAnsi="Times New Roman"/>
          <w:bCs/>
          <w:sz w:val="20"/>
        </w:rPr>
        <w:t xml:space="preserve">- Pregled mjesta izvođenja radova moguć je uz </w:t>
      </w:r>
      <w:r w:rsidRPr="00666971">
        <w:rPr>
          <w:rFonts w:ascii="Times New Roman" w:hAnsi="Times New Roman"/>
          <w:bCs/>
          <w:sz w:val="20"/>
        </w:rPr>
        <w:t>prethodnu najavu na telefon 091/3012190 – Hrvoje Paić, struč. spec. ing. aedif.</w:t>
      </w:r>
    </w:p>
    <w:p w:rsidR="006E47E7" w:rsidRPr="0041466C" w:rsidRDefault="006E47E7" w:rsidP="006E47E7">
      <w:pPr>
        <w:rPr>
          <w:rFonts w:ascii="Times New Roman" w:hAnsi="Times New Roman"/>
          <w:b/>
          <w:bCs/>
          <w:sz w:val="20"/>
        </w:rPr>
      </w:pPr>
      <w:r w:rsidRPr="0041466C">
        <w:rPr>
          <w:rFonts w:ascii="Times New Roman" w:hAnsi="Times New Roman"/>
          <w:b/>
          <w:bCs/>
          <w:sz w:val="20"/>
        </w:rPr>
        <w:t>O izvršenom očevidu, naručitelj će ponuditelju izdati potvrdu</w:t>
      </w:r>
      <w:r w:rsidRPr="0041466C">
        <w:rPr>
          <w:rFonts w:ascii="Times New Roman" w:hAnsi="Times New Roman"/>
          <w:bCs/>
          <w:sz w:val="20"/>
        </w:rPr>
        <w:t xml:space="preserve"> koja se smatra dokazom sposobn</w:t>
      </w:r>
      <w:r>
        <w:rPr>
          <w:rFonts w:ascii="Times New Roman" w:hAnsi="Times New Roman"/>
          <w:bCs/>
          <w:sz w:val="20"/>
        </w:rPr>
        <w:t>o</w:t>
      </w:r>
      <w:r w:rsidRPr="0041466C">
        <w:rPr>
          <w:rFonts w:ascii="Times New Roman" w:hAnsi="Times New Roman"/>
          <w:bCs/>
          <w:sz w:val="20"/>
        </w:rPr>
        <w:t xml:space="preserve">sti. </w:t>
      </w:r>
      <w:r w:rsidRPr="0041466C">
        <w:rPr>
          <w:rFonts w:ascii="Times New Roman" w:hAnsi="Times New Roman"/>
          <w:b/>
          <w:bCs/>
          <w:sz w:val="20"/>
        </w:rPr>
        <w:t xml:space="preserve">Bez ove potvrde ponuda će biti odbačena kao nevaljana.   </w:t>
      </w:r>
    </w:p>
    <w:p w:rsidR="006E47E7" w:rsidRPr="0041466C" w:rsidRDefault="006E47E7" w:rsidP="006E47E7">
      <w:pPr>
        <w:rPr>
          <w:rFonts w:ascii="Times New Roman" w:hAnsi="Times New Roman"/>
          <w:bCs/>
          <w:sz w:val="20"/>
        </w:rPr>
      </w:pPr>
      <w:r w:rsidRPr="0041466C">
        <w:rPr>
          <w:rFonts w:ascii="Times New Roman" w:hAnsi="Times New Roman"/>
          <w:bCs/>
          <w:sz w:val="20"/>
        </w:rPr>
        <w:t xml:space="preserve">Smatrat će se da je ponuditelj prije podnošenja ponude u potpunosti upoznat s objektom, lokacijom na kojoj će se izvoditi </w:t>
      </w:r>
      <w:r>
        <w:rPr>
          <w:rFonts w:ascii="Times New Roman" w:hAnsi="Times New Roman"/>
          <w:bCs/>
          <w:sz w:val="20"/>
        </w:rPr>
        <w:t>predmet nabave</w:t>
      </w:r>
      <w:r w:rsidRPr="0041466C">
        <w:rPr>
          <w:rFonts w:ascii="Times New Roman" w:hAnsi="Times New Roman"/>
          <w:bCs/>
          <w:sz w:val="20"/>
        </w:rPr>
        <w:t xml:space="preserve"> i svim </w:t>
      </w:r>
      <w:r>
        <w:rPr>
          <w:rFonts w:ascii="Times New Roman" w:hAnsi="Times New Roman"/>
          <w:bCs/>
          <w:sz w:val="20"/>
        </w:rPr>
        <w:t xml:space="preserve">ostalim </w:t>
      </w:r>
      <w:r w:rsidRPr="0041466C">
        <w:rPr>
          <w:rFonts w:ascii="Times New Roman" w:hAnsi="Times New Roman"/>
          <w:bCs/>
          <w:sz w:val="20"/>
        </w:rPr>
        <w:t xml:space="preserve">uvjetima. </w:t>
      </w:r>
    </w:p>
    <w:p w:rsidR="00AF6744" w:rsidRDefault="00AF6744" w:rsidP="006108E0">
      <w:pPr>
        <w:jc w:val="both"/>
        <w:rPr>
          <w:rFonts w:ascii="Times New Roman" w:hAnsi="Times New Roman"/>
          <w:bCs/>
          <w:sz w:val="20"/>
        </w:rPr>
      </w:pPr>
    </w:p>
    <w:p w:rsidR="006108E0" w:rsidRPr="00771EAE" w:rsidRDefault="006108E0" w:rsidP="006108E0">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6108E0" w:rsidRPr="00771EAE" w:rsidRDefault="006108E0" w:rsidP="006108E0">
      <w:pPr>
        <w:jc w:val="both"/>
        <w:rPr>
          <w:rFonts w:ascii="Times New Roman" w:hAnsi="Times New Roman"/>
          <w:sz w:val="20"/>
        </w:rPr>
      </w:pPr>
    </w:p>
    <w:p w:rsidR="006108E0" w:rsidRPr="00771EAE" w:rsidRDefault="006108E0" w:rsidP="006108E0">
      <w:pPr>
        <w:jc w:val="both"/>
        <w:rPr>
          <w:rFonts w:ascii="Times New Roman" w:hAnsi="Times New Roman"/>
          <w:sz w:val="20"/>
        </w:rPr>
      </w:pPr>
      <w:r w:rsidRPr="00771EAE">
        <w:rPr>
          <w:rFonts w:ascii="Times New Roman" w:hAnsi="Times New Roman"/>
          <w:bCs/>
          <w:sz w:val="20"/>
        </w:rPr>
        <w:t>Navedeno u prethodnim točkama.</w:t>
      </w:r>
    </w:p>
    <w:p w:rsidR="006108E0" w:rsidRPr="00771EAE" w:rsidRDefault="006108E0" w:rsidP="006108E0">
      <w:pPr>
        <w:jc w:val="both"/>
        <w:rPr>
          <w:rFonts w:ascii="Times New Roman" w:hAnsi="Times New Roman"/>
          <w:sz w:val="20"/>
        </w:rPr>
      </w:pPr>
    </w:p>
    <w:p w:rsidR="006108E0" w:rsidRDefault="006108E0" w:rsidP="006108E0">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Pr>
          <w:rFonts w:ascii="Times New Roman" w:hAnsi="Times New Roman"/>
          <w:sz w:val="20"/>
        </w:rPr>
        <w:t xml:space="preserve">. </w:t>
      </w:r>
    </w:p>
    <w:p w:rsidR="006108E0" w:rsidRPr="00FC7F31" w:rsidRDefault="006108E0" w:rsidP="006108E0">
      <w:pPr>
        <w:jc w:val="both"/>
        <w:rPr>
          <w:rFonts w:ascii="Times New Roman" w:hAnsi="Times New Roman"/>
          <w:sz w:val="20"/>
        </w:rPr>
        <w:sectPr w:rsidR="006108E0" w:rsidRPr="00FC7F31">
          <w:pgSz w:w="11900" w:h="16838"/>
          <w:pgMar w:top="1108" w:right="700" w:bottom="778" w:left="1360" w:header="720" w:footer="720" w:gutter="0"/>
          <w:cols w:space="720" w:equalWidth="0">
            <w:col w:w="9840"/>
          </w:cols>
          <w:noEndnote/>
        </w:sectPr>
      </w:pPr>
    </w:p>
    <w:p w:rsidR="006108E0" w:rsidRPr="002F1E6C" w:rsidRDefault="006108E0" w:rsidP="006108E0">
      <w:pPr>
        <w:jc w:val="both"/>
        <w:rPr>
          <w:rFonts w:ascii="Times New Roman" w:hAnsi="Times New Roman"/>
          <w:b/>
          <w:sz w:val="20"/>
        </w:rPr>
      </w:pPr>
      <w:bookmarkStart w:id="2" w:name="page11"/>
      <w:bookmarkEnd w:id="2"/>
      <w:r w:rsidRPr="002F1E6C">
        <w:rPr>
          <w:rFonts w:ascii="Times New Roman" w:hAnsi="Times New Roman"/>
          <w:b/>
          <w:bCs/>
          <w:sz w:val="20"/>
        </w:rPr>
        <w:lastRenderedPageBreak/>
        <w:t>SADRŽAJ I NAČIN IZRADE:</w:t>
      </w:r>
    </w:p>
    <w:p w:rsidR="006108E0" w:rsidRPr="002F1E6C" w:rsidRDefault="006108E0" w:rsidP="006108E0">
      <w:pPr>
        <w:jc w:val="both"/>
        <w:rPr>
          <w:rFonts w:ascii="Times New Roman" w:hAnsi="Times New Roman"/>
          <w:b/>
          <w:sz w:val="20"/>
        </w:rPr>
      </w:pPr>
    </w:p>
    <w:p w:rsidR="006108E0" w:rsidRPr="002F1E6C" w:rsidRDefault="006108E0" w:rsidP="006108E0">
      <w:pPr>
        <w:jc w:val="both"/>
        <w:rPr>
          <w:rFonts w:ascii="Times New Roman" w:hAnsi="Times New Roman"/>
          <w:b/>
          <w:sz w:val="20"/>
        </w:rPr>
      </w:pPr>
      <w:r w:rsidRPr="002F1E6C">
        <w:rPr>
          <w:rFonts w:ascii="Times New Roman" w:hAnsi="Times New Roman"/>
          <w:b/>
          <w:bCs/>
          <w:sz w:val="20"/>
        </w:rPr>
        <w:t>Ponuda mora sadržavati:</w:t>
      </w:r>
    </w:p>
    <w:p w:rsidR="006108E0" w:rsidRPr="00336A96" w:rsidRDefault="006108E0" w:rsidP="006108E0">
      <w:pPr>
        <w:jc w:val="both"/>
        <w:rPr>
          <w:rFonts w:ascii="Times New Roman" w:hAnsi="Times New Roman"/>
          <w:sz w:val="20"/>
        </w:rPr>
      </w:pPr>
    </w:p>
    <w:p w:rsidR="006108E0" w:rsidRPr="00336A96" w:rsidRDefault="006108E0" w:rsidP="006108E0">
      <w:pPr>
        <w:numPr>
          <w:ilvl w:val="0"/>
          <w:numId w:val="25"/>
        </w:numPr>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rsidR="006108E0" w:rsidRPr="00336A96" w:rsidRDefault="006108E0" w:rsidP="006108E0">
      <w:pPr>
        <w:numPr>
          <w:ilvl w:val="0"/>
          <w:numId w:val="25"/>
        </w:numPr>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6108E0" w:rsidRPr="00336A96" w:rsidRDefault="006108E0" w:rsidP="006108E0">
      <w:pPr>
        <w:numPr>
          <w:ilvl w:val="0"/>
          <w:numId w:val="25"/>
        </w:numPr>
        <w:jc w:val="both"/>
        <w:rPr>
          <w:rFonts w:ascii="Times New Roman" w:hAnsi="Times New Roman"/>
          <w:sz w:val="20"/>
        </w:rPr>
      </w:pPr>
      <w:r>
        <w:rPr>
          <w:rFonts w:ascii="Times New Roman" w:hAnsi="Times New Roman"/>
          <w:bCs/>
          <w:sz w:val="20"/>
        </w:rPr>
        <w:t>Proizvođačku tehničku specifikaciju</w:t>
      </w:r>
      <w:r w:rsidRPr="00336A96">
        <w:rPr>
          <w:rFonts w:ascii="Times New Roman" w:hAnsi="Times New Roman"/>
          <w:bCs/>
          <w:sz w:val="20"/>
        </w:rPr>
        <w:t xml:space="preserve"> – u koju treba unijeti sve zatražene st</w:t>
      </w:r>
      <w:r>
        <w:rPr>
          <w:rFonts w:ascii="Times New Roman" w:hAnsi="Times New Roman"/>
          <w:bCs/>
          <w:sz w:val="20"/>
        </w:rPr>
        <w:t>avke (točke) prema TROŠKOVNIKU (u</w:t>
      </w:r>
      <w:r w:rsidRPr="00336A96">
        <w:rPr>
          <w:rFonts w:ascii="Times New Roman" w:hAnsi="Times New Roman"/>
          <w:bCs/>
          <w:sz w:val="20"/>
        </w:rPr>
        <w:t>vjet prihvatljivosti ponude</w:t>
      </w:r>
      <w:r>
        <w:rPr>
          <w:rFonts w:ascii="Times New Roman" w:hAnsi="Times New Roman"/>
          <w:bCs/>
          <w:sz w:val="20"/>
        </w:rPr>
        <w:t>)</w:t>
      </w:r>
      <w:r w:rsidRPr="00336A96">
        <w:rPr>
          <w:rFonts w:ascii="Times New Roman" w:hAnsi="Times New Roman"/>
          <w:bCs/>
          <w:sz w:val="20"/>
        </w:rPr>
        <w:t xml:space="preserve">. </w:t>
      </w:r>
    </w:p>
    <w:p w:rsidR="006108E0" w:rsidRPr="00336A96" w:rsidRDefault="006108E0" w:rsidP="006108E0">
      <w:pPr>
        <w:numPr>
          <w:ilvl w:val="0"/>
          <w:numId w:val="25"/>
        </w:numPr>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rsidR="006108E0" w:rsidRPr="00336A96" w:rsidRDefault="006108E0" w:rsidP="006108E0">
      <w:pPr>
        <w:numPr>
          <w:ilvl w:val="0"/>
          <w:numId w:val="25"/>
        </w:numPr>
        <w:jc w:val="both"/>
        <w:rPr>
          <w:rFonts w:ascii="Times New Roman" w:hAnsi="Times New Roman"/>
          <w:sz w:val="20"/>
        </w:rPr>
      </w:pPr>
      <w:r>
        <w:rPr>
          <w:rFonts w:ascii="Times New Roman" w:hAnsi="Times New Roman"/>
          <w:bCs/>
          <w:sz w:val="20"/>
        </w:rPr>
        <w:t>Ostale tražene dokaze</w:t>
      </w:r>
      <w:r w:rsidRPr="00336A96">
        <w:rPr>
          <w:rFonts w:ascii="Times New Roman" w:hAnsi="Times New Roman"/>
          <w:bCs/>
          <w:sz w:val="20"/>
        </w:rPr>
        <w:t xml:space="preserve"> sposobnosti. </w:t>
      </w:r>
    </w:p>
    <w:p w:rsidR="006108E0" w:rsidRPr="00336A96" w:rsidRDefault="006108E0" w:rsidP="006108E0">
      <w:pPr>
        <w:numPr>
          <w:ilvl w:val="0"/>
          <w:numId w:val="25"/>
        </w:numPr>
        <w:jc w:val="both"/>
        <w:rPr>
          <w:rFonts w:ascii="Times New Roman" w:hAnsi="Times New Roman"/>
          <w:sz w:val="20"/>
        </w:rPr>
      </w:pPr>
      <w:r>
        <w:rPr>
          <w:rFonts w:ascii="Times New Roman" w:hAnsi="Times New Roman"/>
          <w:bCs/>
          <w:sz w:val="20"/>
        </w:rPr>
        <w:t>PRIJEDLOG UGOVORA (</w:t>
      </w:r>
      <w:r w:rsidRPr="00336A96">
        <w:rPr>
          <w:rFonts w:ascii="Times New Roman" w:hAnsi="Times New Roman"/>
          <w:bCs/>
          <w:sz w:val="20"/>
        </w:rPr>
        <w:t>ovjeren u izvorniku kao uvjet prihvatljivosti ponude</w:t>
      </w:r>
      <w:r>
        <w:rPr>
          <w:rFonts w:ascii="Times New Roman" w:hAnsi="Times New Roman"/>
          <w:bCs/>
          <w:sz w:val="20"/>
        </w:rPr>
        <w:t>)</w:t>
      </w:r>
      <w:r w:rsidRPr="00336A96">
        <w:rPr>
          <w:rFonts w:ascii="Times New Roman" w:hAnsi="Times New Roman"/>
          <w:bCs/>
          <w:sz w:val="20"/>
        </w:rPr>
        <w:t xml:space="preserve">. </w:t>
      </w:r>
    </w:p>
    <w:p w:rsidR="006108E0" w:rsidRPr="00336A96" w:rsidRDefault="006108E0" w:rsidP="006108E0">
      <w:pPr>
        <w:jc w:val="both"/>
        <w:rPr>
          <w:rFonts w:ascii="Times New Roman" w:hAnsi="Times New Roman"/>
          <w:sz w:val="20"/>
        </w:rPr>
      </w:pPr>
    </w:p>
    <w:p w:rsidR="006108E0" w:rsidRPr="00336A96" w:rsidRDefault="006108E0" w:rsidP="006108E0">
      <w:pPr>
        <w:jc w:val="both"/>
        <w:rPr>
          <w:rFonts w:ascii="Times New Roman" w:hAnsi="Times New Roman"/>
          <w:sz w:val="20"/>
        </w:rPr>
      </w:pPr>
      <w:r w:rsidRPr="00336A96">
        <w:rPr>
          <w:rFonts w:ascii="Times New Roman" w:hAnsi="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w:t>
      </w:r>
      <w:r w:rsidRPr="00CB45FE">
        <w:rPr>
          <w:rFonts w:ascii="Times New Roman" w:hAnsi="Times New Roman"/>
          <w:bCs/>
          <w:sz w:val="20"/>
        </w:rPr>
        <w:t>su uzorci, katalozi, mediji za pohranjivanje podataka i sl</w:t>
      </w:r>
      <w:r w:rsidRPr="00336A96">
        <w:rPr>
          <w:rFonts w:ascii="Times New Roman" w:hAnsi="Times New Roman"/>
          <w:bCs/>
          <w:sz w:val="20"/>
        </w:rPr>
        <w:t>.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6108E0" w:rsidRPr="00336A96" w:rsidRDefault="006108E0" w:rsidP="006108E0">
      <w:pPr>
        <w:jc w:val="both"/>
        <w:rPr>
          <w:rFonts w:ascii="Times New Roman" w:hAnsi="Times New Roman"/>
          <w:sz w:val="20"/>
        </w:rPr>
      </w:pPr>
      <w:r w:rsidRPr="00336A96">
        <w:rPr>
          <w:rFonts w:ascii="Times New Roman" w:hAnsi="Times New Roman"/>
          <w:bCs/>
          <w:sz w:val="20"/>
        </w:rPr>
        <w:t>Ponuda se piše neizbrisivom tintom.</w:t>
      </w:r>
    </w:p>
    <w:p w:rsidR="006108E0" w:rsidRPr="00336A96" w:rsidRDefault="006108E0" w:rsidP="006108E0">
      <w:pPr>
        <w:jc w:val="both"/>
        <w:rPr>
          <w:rFonts w:ascii="Times New Roman" w:hAnsi="Times New Roman"/>
          <w:sz w:val="20"/>
        </w:rPr>
      </w:pPr>
      <w:r w:rsidRPr="00336A96">
        <w:rPr>
          <w:rFonts w:ascii="Times New Roman" w:hAnsi="Times New Roman"/>
          <w:bCs/>
          <w:sz w:val="20"/>
        </w:rPr>
        <w:t>Ispravci u ponudi moraju biti i</w:t>
      </w:r>
      <w:r>
        <w:rPr>
          <w:rFonts w:ascii="Times New Roman" w:hAnsi="Times New Roman"/>
          <w:bCs/>
          <w:sz w:val="20"/>
        </w:rPr>
        <w:t>zrađeni na način da su vidljivi</w:t>
      </w:r>
      <w:r w:rsidRPr="00336A96">
        <w:rPr>
          <w:rFonts w:ascii="Times New Roman" w:hAnsi="Times New Roman"/>
          <w:bCs/>
          <w:sz w:val="20"/>
        </w:rPr>
        <w:t xml:space="preserve"> te moraju uz navod datuma ispravka biti potvrđeni potpisom ponuditelja.</w:t>
      </w:r>
    </w:p>
    <w:p w:rsidR="006108E0" w:rsidRDefault="006108E0" w:rsidP="006108E0">
      <w:pPr>
        <w:jc w:val="both"/>
        <w:rPr>
          <w:rFonts w:ascii="Times New Roman" w:hAnsi="Times New Roman"/>
          <w:sz w:val="20"/>
        </w:rPr>
      </w:pPr>
    </w:p>
    <w:p w:rsidR="006108E0" w:rsidRPr="00086843" w:rsidRDefault="006108E0" w:rsidP="006108E0">
      <w:pPr>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w:t>
      </w:r>
      <w:r w:rsidRPr="002F1E6C">
        <w:rPr>
          <w:rFonts w:ascii="Times New Roman" w:hAnsi="Times New Roman"/>
          <w:b/>
          <w:sz w:val="20"/>
        </w:rPr>
        <w:t>najniža cijena</w:t>
      </w:r>
      <w:r w:rsidRPr="00086843">
        <w:rPr>
          <w:rFonts w:ascii="Times New Roman" w:hAnsi="Times New Roman"/>
          <w:sz w:val="20"/>
        </w:rPr>
        <w:t>.</w:t>
      </w:r>
    </w:p>
    <w:p w:rsidR="006108E0" w:rsidRPr="00086843" w:rsidRDefault="006108E0" w:rsidP="006108E0">
      <w:pPr>
        <w:jc w:val="both"/>
        <w:rPr>
          <w:rFonts w:ascii="Times New Roman" w:hAnsi="Times New Roman"/>
          <w:sz w:val="20"/>
        </w:rPr>
      </w:pPr>
      <w:r w:rsidRPr="00086843">
        <w:rPr>
          <w:rFonts w:ascii="Times New Roman" w:hAnsi="Times New Roman"/>
          <w:sz w:val="20"/>
        </w:rPr>
        <w:t xml:space="preserve">ROK VALJANOSTI PONUDE: najmanje </w:t>
      </w:r>
      <w:r w:rsidRPr="002F1E6C">
        <w:rPr>
          <w:rFonts w:ascii="Times New Roman" w:hAnsi="Times New Roman"/>
          <w:b/>
          <w:sz w:val="20"/>
        </w:rPr>
        <w:t>60</w:t>
      </w:r>
      <w:r w:rsidRPr="00086843">
        <w:rPr>
          <w:rFonts w:ascii="Times New Roman" w:hAnsi="Times New Roman"/>
          <w:sz w:val="20"/>
        </w:rPr>
        <w:t xml:space="preserve"> dana od dana određenog za dostavu ponuda.</w:t>
      </w:r>
    </w:p>
    <w:p w:rsidR="006108E0" w:rsidRDefault="006108E0" w:rsidP="006108E0">
      <w:pPr>
        <w:jc w:val="both"/>
        <w:rPr>
          <w:rFonts w:ascii="Times New Roman" w:hAnsi="Times New Roman"/>
          <w:sz w:val="20"/>
        </w:rPr>
      </w:pPr>
      <w:r w:rsidRPr="00086843">
        <w:rPr>
          <w:rFonts w:ascii="Times New Roman" w:hAnsi="Times New Roman"/>
          <w:sz w:val="20"/>
        </w:rPr>
        <w:t xml:space="preserve">ROK ZA DONOŠENJE ODLUKE O ODABIRU: </w:t>
      </w:r>
      <w:r w:rsidRPr="002F1E6C">
        <w:rPr>
          <w:rFonts w:ascii="Times New Roman" w:hAnsi="Times New Roman"/>
          <w:b/>
          <w:sz w:val="20"/>
        </w:rPr>
        <w:t>nema</w:t>
      </w:r>
      <w:r w:rsidRPr="00086843">
        <w:rPr>
          <w:rFonts w:ascii="Times New Roman" w:hAnsi="Times New Roman"/>
          <w:sz w:val="20"/>
        </w:rPr>
        <w:t>.</w:t>
      </w:r>
    </w:p>
    <w:p w:rsidR="006108E0" w:rsidRPr="00086843" w:rsidRDefault="006108E0" w:rsidP="006108E0">
      <w:pPr>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 xml:space="preserve">ti na žiro račun isporučitelja </w:t>
      </w:r>
      <w:r w:rsidRPr="00086843">
        <w:rPr>
          <w:rFonts w:ascii="Times New Roman" w:hAnsi="Times New Roman"/>
          <w:sz w:val="20"/>
        </w:rPr>
        <w:t xml:space="preserve">u roku od </w:t>
      </w:r>
      <w:r w:rsidRPr="00F62A6F">
        <w:rPr>
          <w:rFonts w:ascii="Times New Roman" w:hAnsi="Times New Roman"/>
          <w:b/>
          <w:sz w:val="20"/>
        </w:rPr>
        <w:t>30</w:t>
      </w:r>
      <w:r w:rsidRPr="00086843">
        <w:rPr>
          <w:rFonts w:ascii="Times New Roman" w:hAnsi="Times New Roman"/>
          <w:sz w:val="20"/>
        </w:rPr>
        <w:t xml:space="preserve"> dana od dana primitka računa. Ispostava računa je u roku od 7 dana od dana potpisivanja primopredajnog zapisnika.</w:t>
      </w:r>
    </w:p>
    <w:p w:rsidR="006108E0" w:rsidRDefault="006108E0" w:rsidP="006108E0">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6108E0" w:rsidRDefault="006108E0" w:rsidP="006108E0">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4135B4" w:rsidRDefault="00B7123B" w:rsidP="004135B4">
      <w:pPr>
        <w:autoSpaceDE w:val="0"/>
        <w:autoSpaceDN w:val="0"/>
        <w:adjustRightInd w:val="0"/>
        <w:spacing w:before="10" w:line="278" w:lineRule="exact"/>
        <w:ind w:left="2006" w:right="1829"/>
        <w:jc w:val="center"/>
        <w:rPr>
          <w:rFonts w:ascii="Times New Roman" w:eastAsia="SimSun" w:hAnsi="Times New Roman"/>
          <w:b/>
          <w:bCs/>
          <w:color w:val="000000"/>
          <w:sz w:val="20"/>
        </w:rPr>
      </w:pPr>
      <w:r>
        <w:rPr>
          <w:rFonts w:ascii="Times New Roman" w:eastAsia="SimSun" w:hAnsi="Times New Roman"/>
          <w:b/>
          <w:bCs/>
          <w:color w:val="000000"/>
          <w:sz w:val="20"/>
        </w:rPr>
        <w:br w:type="page"/>
      </w:r>
      <w:r w:rsidR="004135B4" w:rsidRPr="005A3983">
        <w:rPr>
          <w:rFonts w:ascii="Times New Roman" w:eastAsia="SimSun" w:hAnsi="Times New Roman"/>
          <w:b/>
          <w:bCs/>
          <w:color w:val="000000"/>
          <w:sz w:val="20"/>
        </w:rPr>
        <w:lastRenderedPageBreak/>
        <w:t>Izjava o nekažnjavanju</w:t>
      </w:r>
    </w:p>
    <w:p w:rsidR="004135B4" w:rsidRPr="005A3983" w:rsidRDefault="004135B4" w:rsidP="004135B4">
      <w:pPr>
        <w:autoSpaceDE w:val="0"/>
        <w:autoSpaceDN w:val="0"/>
        <w:adjustRightInd w:val="0"/>
        <w:spacing w:before="10" w:line="278" w:lineRule="exact"/>
        <w:ind w:left="2006" w:right="1829"/>
        <w:jc w:val="center"/>
        <w:rPr>
          <w:rFonts w:ascii="Times New Roman" w:eastAsia="SimSun" w:hAnsi="Times New Roman"/>
          <w:color w:val="000000"/>
          <w:sz w:val="20"/>
        </w:rPr>
      </w:pPr>
    </w:p>
    <w:p w:rsidR="004135B4" w:rsidRPr="005A3983" w:rsidRDefault="004135B4" w:rsidP="004135B4">
      <w:pPr>
        <w:spacing w:line="276" w:lineRule="auto"/>
        <w:rPr>
          <w:rFonts w:ascii="Times New Roman" w:eastAsia="SimSun" w:hAnsi="Times New Roman"/>
          <w:color w:val="000000"/>
          <w:sz w:val="20"/>
        </w:rPr>
      </w:pPr>
      <w:r w:rsidRPr="005A3983">
        <w:rPr>
          <w:rFonts w:ascii="Times New Roman" w:eastAsia="SimSun" w:hAnsi="Times New Roman"/>
          <w:color w:val="000000"/>
          <w:sz w:val="20"/>
        </w:rPr>
        <w:t>U ________</w:t>
      </w:r>
      <w:r>
        <w:rPr>
          <w:rFonts w:ascii="Times New Roman" w:eastAsia="SimSun" w:hAnsi="Times New Roman"/>
          <w:color w:val="000000"/>
          <w:sz w:val="20"/>
        </w:rPr>
        <w:t>_________________</w:t>
      </w:r>
      <w:r w:rsidRPr="005A3983">
        <w:rPr>
          <w:rFonts w:ascii="Times New Roman" w:eastAsia="SimSun" w:hAnsi="Times New Roman"/>
          <w:color w:val="000000"/>
          <w:sz w:val="20"/>
        </w:rPr>
        <w:t>_____, ____________</w:t>
      </w:r>
    </w:p>
    <w:p w:rsidR="004135B4" w:rsidRDefault="004135B4" w:rsidP="004135B4">
      <w:pPr>
        <w:spacing w:line="276" w:lineRule="auto"/>
        <w:rPr>
          <w:rFonts w:ascii="Times New Roman" w:eastAsia="SimSun" w:hAnsi="Times New Roman"/>
          <w:color w:val="000000"/>
          <w:sz w:val="20"/>
        </w:rPr>
      </w:pPr>
      <w:r w:rsidRPr="005A3983">
        <w:rPr>
          <w:rFonts w:ascii="Times New Roman" w:eastAsia="SimSun" w:hAnsi="Times New Roman"/>
          <w:color w:val="000000"/>
          <w:sz w:val="20"/>
        </w:rPr>
        <w:t xml:space="preserve">          (mjesto)                 </w:t>
      </w:r>
      <w:r>
        <w:rPr>
          <w:rFonts w:ascii="Times New Roman" w:eastAsia="SimSun" w:hAnsi="Times New Roman"/>
          <w:color w:val="000000"/>
          <w:sz w:val="20"/>
        </w:rPr>
        <w:tab/>
      </w:r>
      <w:r>
        <w:rPr>
          <w:rFonts w:ascii="Times New Roman" w:eastAsia="SimSun" w:hAnsi="Times New Roman"/>
          <w:color w:val="000000"/>
          <w:sz w:val="20"/>
        </w:rPr>
        <w:tab/>
      </w:r>
      <w:r>
        <w:rPr>
          <w:rFonts w:ascii="Times New Roman" w:eastAsia="SimSun" w:hAnsi="Times New Roman"/>
          <w:color w:val="000000"/>
          <w:sz w:val="20"/>
        </w:rPr>
        <w:tab/>
      </w:r>
      <w:r w:rsidRPr="005A3983">
        <w:rPr>
          <w:rFonts w:ascii="Times New Roman" w:eastAsia="SimSun" w:hAnsi="Times New Roman"/>
          <w:color w:val="000000"/>
          <w:sz w:val="20"/>
        </w:rPr>
        <w:t xml:space="preserve"> (datum)</w:t>
      </w:r>
    </w:p>
    <w:p w:rsidR="004135B4" w:rsidRPr="005A3983" w:rsidRDefault="004135B4" w:rsidP="004135B4">
      <w:pPr>
        <w:spacing w:line="276" w:lineRule="auto"/>
        <w:rPr>
          <w:rFonts w:ascii="Times New Roman" w:eastAsia="SimSun" w:hAnsi="Times New Roman"/>
          <w:color w:val="000000"/>
          <w:sz w:val="20"/>
        </w:rPr>
      </w:pPr>
    </w:p>
    <w:p w:rsidR="004135B4" w:rsidRDefault="004135B4" w:rsidP="004135B4">
      <w:pPr>
        <w:spacing w:line="276" w:lineRule="auto"/>
        <w:rPr>
          <w:rFonts w:ascii="Times New Roman" w:eastAsia="SimSun" w:hAnsi="Times New Roman"/>
          <w:color w:val="000000"/>
          <w:sz w:val="20"/>
        </w:rPr>
      </w:pPr>
      <w:r w:rsidRPr="005A3983">
        <w:rPr>
          <w:rFonts w:ascii="Times New Roman" w:eastAsia="SimSun" w:hAnsi="Times New Roman"/>
          <w:color w:val="000000"/>
          <w:sz w:val="20"/>
        </w:rPr>
        <w:t xml:space="preserve">Temeljem </w:t>
      </w:r>
      <w:r w:rsidRPr="005A3983">
        <w:rPr>
          <w:rFonts w:ascii="Times New Roman" w:eastAsia="SimSun" w:hAnsi="Times New Roman"/>
          <w:iCs/>
          <w:color w:val="000000"/>
          <w:sz w:val="20"/>
        </w:rPr>
        <w:t xml:space="preserve">čl.251. Zakona o javnoj nabavi ("Narodne novine" RH br. 120/16), </w:t>
      </w:r>
      <w:r w:rsidRPr="005A3983">
        <w:rPr>
          <w:rFonts w:ascii="Times New Roman" w:eastAsia="SimSun" w:hAnsi="Times New Roman"/>
          <w:color w:val="000000"/>
          <w:sz w:val="20"/>
        </w:rPr>
        <w:t>dajem sljedeću</w:t>
      </w:r>
      <w:r>
        <w:rPr>
          <w:rFonts w:ascii="Times New Roman" w:eastAsia="SimSun" w:hAnsi="Times New Roman"/>
          <w:color w:val="000000"/>
          <w:sz w:val="20"/>
        </w:rPr>
        <w:t>:</w:t>
      </w:r>
    </w:p>
    <w:p w:rsidR="004135B4" w:rsidRPr="005A3983" w:rsidRDefault="004135B4" w:rsidP="004135B4">
      <w:pPr>
        <w:spacing w:line="276" w:lineRule="auto"/>
        <w:rPr>
          <w:rFonts w:ascii="Times New Roman" w:eastAsia="SimSun" w:hAnsi="Times New Roman"/>
          <w:color w:val="000000"/>
          <w:sz w:val="20"/>
        </w:rPr>
      </w:pPr>
    </w:p>
    <w:p w:rsidR="004135B4" w:rsidRPr="005A3983" w:rsidRDefault="004135B4" w:rsidP="004135B4">
      <w:pPr>
        <w:spacing w:after="200" w:line="276" w:lineRule="auto"/>
        <w:jc w:val="center"/>
        <w:rPr>
          <w:rFonts w:ascii="Times New Roman" w:eastAsia="SimSun" w:hAnsi="Times New Roman"/>
          <w:b/>
          <w:bCs/>
          <w:color w:val="000000"/>
          <w:sz w:val="20"/>
        </w:rPr>
      </w:pPr>
      <w:r w:rsidRPr="005A3983">
        <w:rPr>
          <w:rFonts w:ascii="Times New Roman" w:eastAsia="SimSun" w:hAnsi="Times New Roman"/>
          <w:b/>
          <w:bCs/>
          <w:color w:val="000000"/>
          <w:sz w:val="20"/>
        </w:rPr>
        <w:t>IZJAVU O NEKAŽNJAVANJU</w:t>
      </w:r>
    </w:p>
    <w:p w:rsidR="004135B4" w:rsidRPr="005A3983" w:rsidRDefault="004135B4" w:rsidP="004135B4">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Ime i prezime: _____________________________________Funkcija: _________________________</w:t>
      </w:r>
    </w:p>
    <w:p w:rsidR="004135B4" w:rsidRPr="005A3983" w:rsidRDefault="004135B4" w:rsidP="004135B4">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Gospodarski subjekt : _______________________________ Sjedište: _________________________</w:t>
      </w:r>
    </w:p>
    <w:p w:rsidR="004135B4" w:rsidRPr="005A3983" w:rsidRDefault="004135B4" w:rsidP="004135B4">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4135B4" w:rsidRDefault="004135B4" w:rsidP="004135B4">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4135B4" w:rsidRPr="005A3983" w:rsidRDefault="004135B4" w:rsidP="004135B4">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4135B4" w:rsidRPr="005A3983" w:rsidRDefault="004135B4" w:rsidP="004135B4">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4135B4" w:rsidRPr="005A3983" w:rsidRDefault="004135B4" w:rsidP="004135B4">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4135B4" w:rsidRPr="005A3983" w:rsidRDefault="004135B4" w:rsidP="004135B4">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4135B4" w:rsidRPr="005A3983" w:rsidRDefault="004135B4" w:rsidP="004135B4">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4135B4" w:rsidRDefault="004135B4" w:rsidP="004135B4">
      <w:pPr>
        <w:spacing w:before="240"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Ovu izjavu dajem u svrhu dokazivanja nepostojanja obveznog razloga za isključenje u postupku javne nabave prema čl. 251. st. 1. toč. 1. Zakona o javnoj nabavi i ne </w:t>
      </w:r>
      <w:r>
        <w:rPr>
          <w:rFonts w:ascii="Times New Roman" w:eastAsia="SimSun" w:hAnsi="Times New Roman"/>
          <w:color w:val="000000"/>
          <w:sz w:val="20"/>
        </w:rPr>
        <w:t>može se koristiti u druge svrhe.</w:t>
      </w:r>
    </w:p>
    <w:p w:rsidR="004135B4" w:rsidRPr="005A3983" w:rsidRDefault="004135B4" w:rsidP="004135B4">
      <w:pPr>
        <w:spacing w:before="24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                                                                    </w:t>
      </w:r>
      <w:r>
        <w:rPr>
          <w:rFonts w:ascii="Times New Roman" w:eastAsia="SimSun" w:hAnsi="Times New Roman"/>
          <w:color w:val="000000"/>
          <w:sz w:val="20"/>
        </w:rPr>
        <w:tab/>
      </w:r>
      <w:r>
        <w:rPr>
          <w:rFonts w:ascii="Times New Roman" w:eastAsia="SimSun" w:hAnsi="Times New Roman"/>
          <w:color w:val="000000"/>
          <w:sz w:val="20"/>
        </w:rPr>
        <w:tab/>
      </w:r>
      <w:r>
        <w:rPr>
          <w:rFonts w:ascii="Times New Roman" w:eastAsia="SimSun" w:hAnsi="Times New Roman"/>
          <w:color w:val="000000"/>
          <w:sz w:val="20"/>
        </w:rPr>
        <w:tab/>
      </w:r>
    </w:p>
    <w:p w:rsidR="004135B4" w:rsidRDefault="004135B4" w:rsidP="004135B4">
      <w:pPr>
        <w:spacing w:line="276" w:lineRule="auto"/>
        <w:ind w:left="4320" w:firstLine="720"/>
        <w:rPr>
          <w:rFonts w:ascii="Times New Roman" w:eastAsia="SimSun" w:hAnsi="Times New Roman"/>
          <w:color w:val="000000"/>
          <w:sz w:val="20"/>
        </w:rPr>
      </w:pPr>
      <w:r>
        <w:rPr>
          <w:rFonts w:ascii="Times New Roman" w:eastAsia="SimSun" w:hAnsi="Times New Roman"/>
          <w:color w:val="000000"/>
          <w:sz w:val="20"/>
        </w:rPr>
        <w:t>_____________________________________</w:t>
      </w:r>
    </w:p>
    <w:p w:rsidR="004135B4" w:rsidRPr="005A3983" w:rsidRDefault="004135B4" w:rsidP="004135B4">
      <w:pPr>
        <w:spacing w:line="276" w:lineRule="auto"/>
        <w:ind w:left="4320" w:firstLine="720"/>
        <w:rPr>
          <w:rFonts w:ascii="Times New Roman" w:hAnsi="Times New Roman"/>
          <w:sz w:val="20"/>
        </w:rPr>
      </w:pPr>
      <w:r>
        <w:rPr>
          <w:rFonts w:ascii="Times New Roman" w:eastAsia="SimSun" w:hAnsi="Times New Roman"/>
          <w:color w:val="000000"/>
          <w:sz w:val="20"/>
        </w:rPr>
        <w:t xml:space="preserve">   </w:t>
      </w:r>
      <w:r w:rsidRPr="005A3983">
        <w:rPr>
          <w:rFonts w:ascii="Times New Roman" w:eastAsia="SimSun" w:hAnsi="Times New Roman"/>
          <w:color w:val="000000"/>
          <w:sz w:val="20"/>
        </w:rPr>
        <w:t>Pečat i potpis osobe ovlaštene za zastupanje</w:t>
      </w:r>
    </w:p>
    <w:p w:rsidR="00C75154" w:rsidRPr="00673740" w:rsidRDefault="00C75154" w:rsidP="004135B4">
      <w:pPr>
        <w:autoSpaceDE w:val="0"/>
        <w:autoSpaceDN w:val="0"/>
        <w:adjustRightInd w:val="0"/>
        <w:spacing w:before="10" w:line="278" w:lineRule="exact"/>
        <w:ind w:left="2006" w:right="1829"/>
        <w:jc w:val="center"/>
        <w:rPr>
          <w:rFonts w:ascii="Times New Roman" w:hAnsi="Times New Roman"/>
          <w:b/>
          <w:sz w:val="22"/>
          <w:szCs w:val="22"/>
        </w:rPr>
      </w:pPr>
      <w:r w:rsidRPr="00673740">
        <w:rPr>
          <w:rFonts w:ascii="Times New Roman" w:hAnsi="Times New Roman"/>
          <w:b/>
          <w:sz w:val="22"/>
          <w:szCs w:val="22"/>
        </w:rPr>
        <w:lastRenderedPageBreak/>
        <w:t>PRIJEDLOG UGOVORA:</w:t>
      </w:r>
    </w:p>
    <w:p w:rsidR="00C75154" w:rsidRPr="00673740" w:rsidRDefault="00C75154" w:rsidP="00C75154">
      <w:pPr>
        <w:jc w:val="both"/>
        <w:rPr>
          <w:rFonts w:ascii="Times New Roman" w:hAnsi="Times New Roman"/>
          <w:b/>
          <w:sz w:val="22"/>
          <w:szCs w:val="22"/>
        </w:rPr>
      </w:pPr>
      <w:r w:rsidRPr="00673740">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673740">
        <w:rPr>
          <w:rFonts w:ascii="Times New Roman" w:hAnsi="Times New Roman"/>
          <w:sz w:val="22"/>
          <w:szCs w:val="22"/>
        </w:rPr>
        <w:t>ovjeren u izvorniku kao uvjet prihvatljivosti ponude.</w:t>
      </w:r>
    </w:p>
    <w:p w:rsidR="00C75154" w:rsidRPr="00673740" w:rsidRDefault="00C75154" w:rsidP="00C75154">
      <w:pPr>
        <w:ind w:left="720" w:hanging="720"/>
        <w:rPr>
          <w:rFonts w:ascii="Times New Roman" w:hAnsi="Times New Roman"/>
          <w:noProof/>
          <w:sz w:val="22"/>
          <w:szCs w:val="22"/>
        </w:rPr>
      </w:pPr>
    </w:p>
    <w:p w:rsidR="00C75154" w:rsidRPr="00673740" w:rsidRDefault="00C75154" w:rsidP="00C75154">
      <w:pPr>
        <w:jc w:val="both"/>
        <w:rPr>
          <w:rFonts w:ascii="Times New Roman" w:hAnsi="Times New Roman"/>
          <w:sz w:val="22"/>
          <w:szCs w:val="22"/>
        </w:rPr>
      </w:pPr>
      <w:r w:rsidRPr="00673740">
        <w:rPr>
          <w:rFonts w:ascii="Times New Roman" w:hAnsi="Times New Roman"/>
          <w:b/>
          <w:sz w:val="22"/>
          <w:szCs w:val="22"/>
        </w:rPr>
        <w:t xml:space="preserve">OPĆA BOLNICA ZADAR, </w:t>
      </w:r>
      <w:r w:rsidRPr="00673740">
        <w:rPr>
          <w:rFonts w:ascii="Times New Roman" w:hAnsi="Times New Roman"/>
          <w:sz w:val="22"/>
          <w:szCs w:val="22"/>
        </w:rPr>
        <w:t xml:space="preserve">Bože Peričića 5, 23000 Zadar, OIB 11854878552, koju zastupa ravnatelj </w:t>
      </w:r>
      <w:r w:rsidRPr="00673740">
        <w:rPr>
          <w:rFonts w:ascii="Times New Roman" w:hAnsi="Times New Roman"/>
          <w:b/>
          <w:sz w:val="22"/>
          <w:szCs w:val="22"/>
        </w:rPr>
        <w:t>Željko Čulina</w:t>
      </w:r>
      <w:r w:rsidRPr="00673740">
        <w:rPr>
          <w:rFonts w:ascii="Times New Roman" w:hAnsi="Times New Roman"/>
          <w:sz w:val="22"/>
          <w:szCs w:val="22"/>
        </w:rPr>
        <w:t xml:space="preserve">, dr.med. </w:t>
      </w:r>
    </w:p>
    <w:p w:rsidR="00C75154" w:rsidRPr="00673740" w:rsidRDefault="00C75154" w:rsidP="00C75154">
      <w:pPr>
        <w:jc w:val="both"/>
        <w:rPr>
          <w:rFonts w:ascii="Times New Roman" w:hAnsi="Times New Roman"/>
          <w:sz w:val="22"/>
          <w:szCs w:val="22"/>
        </w:rPr>
      </w:pPr>
      <w:r w:rsidRPr="00673740">
        <w:rPr>
          <w:rFonts w:ascii="Times New Roman" w:hAnsi="Times New Roman"/>
          <w:sz w:val="22"/>
          <w:szCs w:val="22"/>
        </w:rPr>
        <w:t xml:space="preserve">(u daljnjem tekstu: </w:t>
      </w:r>
      <w:r w:rsidR="000743B1">
        <w:rPr>
          <w:rFonts w:ascii="Times New Roman" w:hAnsi="Times New Roman"/>
          <w:sz w:val="22"/>
          <w:szCs w:val="22"/>
        </w:rPr>
        <w:t>Naručitelj</w:t>
      </w:r>
      <w:r w:rsidRPr="00673740">
        <w:rPr>
          <w:rFonts w:ascii="Times New Roman" w:hAnsi="Times New Roman"/>
          <w:sz w:val="22"/>
          <w:szCs w:val="22"/>
        </w:rPr>
        <w:t xml:space="preserve">) </w:t>
      </w:r>
    </w:p>
    <w:p w:rsidR="00C75154" w:rsidRPr="00673740" w:rsidRDefault="00C75154" w:rsidP="00C75154">
      <w:pPr>
        <w:jc w:val="both"/>
        <w:rPr>
          <w:rFonts w:ascii="Times New Roman" w:hAnsi="Times New Roman"/>
          <w:sz w:val="22"/>
          <w:szCs w:val="22"/>
        </w:rPr>
      </w:pPr>
      <w:r w:rsidRPr="00673740">
        <w:rPr>
          <w:rFonts w:ascii="Times New Roman" w:hAnsi="Times New Roman"/>
          <w:sz w:val="22"/>
          <w:szCs w:val="22"/>
        </w:rPr>
        <w:t>i</w:t>
      </w:r>
    </w:p>
    <w:p w:rsidR="00C75154" w:rsidRPr="00673740" w:rsidRDefault="00C75154" w:rsidP="00C75154">
      <w:pPr>
        <w:jc w:val="both"/>
        <w:rPr>
          <w:rFonts w:ascii="Times New Roman" w:hAnsi="Times New Roman"/>
          <w:sz w:val="22"/>
          <w:szCs w:val="22"/>
        </w:rPr>
      </w:pPr>
      <w:r w:rsidRPr="00673740">
        <w:rPr>
          <w:rFonts w:ascii="Times New Roman" w:hAnsi="Times New Roman"/>
          <w:b/>
          <w:sz w:val="22"/>
          <w:szCs w:val="22"/>
        </w:rPr>
        <w:t>_________________________________________________</w:t>
      </w:r>
      <w:r w:rsidRPr="00673740">
        <w:rPr>
          <w:rFonts w:ascii="Times New Roman" w:hAnsi="Times New Roman"/>
          <w:sz w:val="22"/>
          <w:szCs w:val="22"/>
        </w:rPr>
        <w:t>, OIB _______________ kojeg zastupa</w:t>
      </w:r>
    </w:p>
    <w:p w:rsidR="00C75154" w:rsidRPr="00673740" w:rsidRDefault="00C75154" w:rsidP="00C75154">
      <w:pPr>
        <w:jc w:val="both"/>
        <w:rPr>
          <w:rFonts w:ascii="Times New Roman" w:hAnsi="Times New Roman"/>
          <w:sz w:val="22"/>
          <w:szCs w:val="22"/>
        </w:rPr>
      </w:pPr>
      <w:r w:rsidRPr="00673740">
        <w:rPr>
          <w:rFonts w:ascii="Times New Roman" w:hAnsi="Times New Roman"/>
          <w:sz w:val="22"/>
          <w:szCs w:val="22"/>
        </w:rPr>
        <w:t>_________________________________________________</w:t>
      </w:r>
    </w:p>
    <w:p w:rsidR="00C75154" w:rsidRPr="00673740" w:rsidRDefault="00C75154" w:rsidP="00C75154">
      <w:pPr>
        <w:jc w:val="both"/>
        <w:rPr>
          <w:rFonts w:ascii="Times New Roman" w:hAnsi="Times New Roman"/>
          <w:sz w:val="22"/>
          <w:szCs w:val="22"/>
        </w:rPr>
      </w:pPr>
      <w:r w:rsidRPr="00673740">
        <w:rPr>
          <w:rFonts w:ascii="Times New Roman" w:hAnsi="Times New Roman"/>
          <w:sz w:val="22"/>
          <w:szCs w:val="22"/>
        </w:rPr>
        <w:t xml:space="preserve"> i </w:t>
      </w:r>
    </w:p>
    <w:p w:rsidR="00C75154" w:rsidRPr="00673740" w:rsidRDefault="00C75154" w:rsidP="00C75154">
      <w:pPr>
        <w:jc w:val="both"/>
        <w:rPr>
          <w:rFonts w:ascii="Times New Roman" w:hAnsi="Times New Roman"/>
          <w:sz w:val="22"/>
          <w:szCs w:val="22"/>
        </w:rPr>
      </w:pPr>
      <w:r w:rsidRPr="00673740">
        <w:rPr>
          <w:rFonts w:ascii="Times New Roman" w:hAnsi="Times New Roman"/>
          <w:sz w:val="22"/>
          <w:szCs w:val="22"/>
        </w:rPr>
        <w:t xml:space="preserve"> (u daljnjem tekstu </w:t>
      </w:r>
      <w:r w:rsidR="002255E1">
        <w:rPr>
          <w:rFonts w:ascii="Times New Roman" w:hAnsi="Times New Roman"/>
          <w:sz w:val="22"/>
          <w:szCs w:val="22"/>
        </w:rPr>
        <w:t>Izvršitelj</w:t>
      </w:r>
      <w:r w:rsidRPr="00673740">
        <w:rPr>
          <w:rFonts w:ascii="Times New Roman" w:hAnsi="Times New Roman"/>
          <w:sz w:val="22"/>
          <w:szCs w:val="22"/>
        </w:rPr>
        <w:t xml:space="preserve">) </w:t>
      </w:r>
      <w:r w:rsidRPr="00673740">
        <w:rPr>
          <w:rFonts w:ascii="Times New Roman" w:hAnsi="Times New Roman"/>
          <w:color w:val="FFFFFF"/>
          <w:sz w:val="22"/>
          <w:szCs w:val="22"/>
        </w:rPr>
        <w:t>350099</w:t>
      </w:r>
    </w:p>
    <w:p w:rsidR="00C75154" w:rsidRPr="00673740" w:rsidRDefault="00C75154" w:rsidP="00C75154">
      <w:pPr>
        <w:jc w:val="center"/>
        <w:rPr>
          <w:rFonts w:ascii="Times New Roman" w:hAnsi="Times New Roman"/>
          <w:b/>
          <w:sz w:val="36"/>
          <w:szCs w:val="36"/>
        </w:rPr>
      </w:pPr>
    </w:p>
    <w:p w:rsidR="00673740" w:rsidRPr="00673740" w:rsidRDefault="00673740" w:rsidP="00673740">
      <w:pPr>
        <w:jc w:val="center"/>
        <w:rPr>
          <w:rFonts w:ascii="Times New Roman" w:hAnsi="Times New Roman"/>
          <w:b/>
          <w:sz w:val="36"/>
          <w:szCs w:val="36"/>
        </w:rPr>
      </w:pPr>
      <w:r w:rsidRPr="00673740">
        <w:rPr>
          <w:rFonts w:ascii="Times New Roman" w:hAnsi="Times New Roman"/>
          <w:b/>
          <w:sz w:val="36"/>
          <w:szCs w:val="36"/>
        </w:rPr>
        <w:t>UGOVOR (prijedlog)</w:t>
      </w:r>
    </w:p>
    <w:p w:rsidR="00673740" w:rsidRPr="00673740" w:rsidRDefault="00673740" w:rsidP="00673740">
      <w:pPr>
        <w:jc w:val="center"/>
        <w:rPr>
          <w:rFonts w:ascii="Times New Roman" w:hAnsi="Times New Roman"/>
          <w:b/>
          <w:szCs w:val="24"/>
        </w:rPr>
      </w:pPr>
      <w:r w:rsidRPr="00673740">
        <w:rPr>
          <w:rFonts w:ascii="Times New Roman" w:hAnsi="Times New Roman"/>
          <w:b/>
          <w:szCs w:val="24"/>
        </w:rPr>
        <w:t>Članak 1.</w:t>
      </w:r>
    </w:p>
    <w:p w:rsidR="00673740" w:rsidRPr="00673740" w:rsidRDefault="00673740" w:rsidP="00673740">
      <w:pPr>
        <w:jc w:val="center"/>
        <w:rPr>
          <w:rFonts w:ascii="Times New Roman" w:hAnsi="Times New Roman"/>
          <w:sz w:val="22"/>
          <w:szCs w:val="22"/>
        </w:rPr>
      </w:pPr>
      <w:r w:rsidRPr="00673740">
        <w:rPr>
          <w:rFonts w:ascii="Times New Roman" w:hAnsi="Times New Roman"/>
          <w:b/>
          <w:sz w:val="22"/>
          <w:szCs w:val="22"/>
        </w:rPr>
        <w:t>PREDMET UGOVORA</w:t>
      </w:r>
    </w:p>
    <w:p w:rsidR="000743B1" w:rsidRDefault="000743B1" w:rsidP="000743B1">
      <w:pPr>
        <w:jc w:val="both"/>
        <w:rPr>
          <w:rFonts w:ascii="Times New Roman" w:hAnsi="Times New Roman"/>
          <w:sz w:val="22"/>
          <w:szCs w:val="22"/>
        </w:rPr>
      </w:pPr>
      <w:r>
        <w:rPr>
          <w:rFonts w:ascii="Times New Roman" w:hAnsi="Times New Roman"/>
          <w:sz w:val="22"/>
          <w:szCs w:val="22"/>
        </w:rPr>
        <w:t>Predmet ovog Ugovora je</w:t>
      </w:r>
    </w:p>
    <w:p w:rsidR="00673740" w:rsidRPr="00673740" w:rsidRDefault="00673740" w:rsidP="000743B1">
      <w:pPr>
        <w:jc w:val="both"/>
        <w:rPr>
          <w:rFonts w:ascii="Times New Roman" w:hAnsi="Times New Roman"/>
          <w:sz w:val="22"/>
          <w:szCs w:val="22"/>
        </w:rPr>
      </w:pPr>
      <w:r w:rsidRPr="00673740">
        <w:rPr>
          <w:rFonts w:ascii="Times New Roman" w:hAnsi="Times New Roman"/>
          <w:sz w:val="22"/>
          <w:szCs w:val="22"/>
        </w:rPr>
        <w:t>_______________________________________________________</w:t>
      </w:r>
      <w:r w:rsidR="00A3431B">
        <w:rPr>
          <w:rFonts w:ascii="Times New Roman" w:hAnsi="Times New Roman"/>
          <w:sz w:val="22"/>
          <w:szCs w:val="22"/>
        </w:rPr>
        <w:t>______________________________</w:t>
      </w:r>
      <w:r w:rsidRPr="00673740">
        <w:rPr>
          <w:rFonts w:ascii="Times New Roman" w:hAnsi="Times New Roman"/>
          <w:sz w:val="22"/>
          <w:szCs w:val="22"/>
        </w:rPr>
        <w:t>_</w:t>
      </w:r>
      <w:r w:rsidR="00A3431B">
        <w:rPr>
          <w:rFonts w:ascii="Times New Roman" w:hAnsi="Times New Roman"/>
          <w:sz w:val="22"/>
          <w:szCs w:val="22"/>
        </w:rPr>
        <w:t>,</w:t>
      </w:r>
      <w:r w:rsidRPr="00673740">
        <w:rPr>
          <w:rFonts w:ascii="Times New Roman" w:hAnsi="Times New Roman"/>
          <w:sz w:val="22"/>
          <w:szCs w:val="22"/>
        </w:rPr>
        <w:t xml:space="preserve"> na temelju Poziva za dostavu ponuda br._____________od ________, a sukladno Ponudi br. ___________od </w:t>
      </w:r>
      <w:r w:rsidRPr="00673740">
        <w:rPr>
          <w:rFonts w:ascii="Times New Roman" w:hAnsi="Times New Roman"/>
          <w:sz w:val="22"/>
          <w:szCs w:val="22"/>
          <w:u w:val="single"/>
        </w:rPr>
        <w:tab/>
      </w:r>
      <w:r w:rsidRPr="00673740">
        <w:rPr>
          <w:rFonts w:ascii="Times New Roman" w:hAnsi="Times New Roman"/>
          <w:sz w:val="22"/>
          <w:szCs w:val="22"/>
          <w:u w:val="single"/>
        </w:rPr>
        <w:tab/>
      </w:r>
      <w:r w:rsidRPr="00673740">
        <w:rPr>
          <w:rFonts w:ascii="Times New Roman" w:hAnsi="Times New Roman"/>
          <w:sz w:val="22"/>
          <w:szCs w:val="22"/>
          <w:u w:val="single"/>
        </w:rPr>
        <w:tab/>
      </w:r>
      <w:r w:rsidRPr="00673740">
        <w:rPr>
          <w:rFonts w:ascii="Times New Roman" w:hAnsi="Times New Roman"/>
          <w:sz w:val="22"/>
          <w:szCs w:val="22"/>
          <w:u w:val="single"/>
        </w:rPr>
        <w:tab/>
      </w:r>
      <w:r w:rsidRPr="00673740">
        <w:rPr>
          <w:rFonts w:ascii="Times New Roman" w:hAnsi="Times New Roman"/>
          <w:sz w:val="22"/>
          <w:szCs w:val="22"/>
        </w:rPr>
        <w:t>, a koja je sastavni dio ponudbene dokumentacije i ovog Ugovora.</w:t>
      </w:r>
    </w:p>
    <w:p w:rsidR="00673740" w:rsidRPr="00673740" w:rsidRDefault="00673740" w:rsidP="00673740">
      <w:pPr>
        <w:rPr>
          <w:rFonts w:ascii="Times New Roman" w:hAnsi="Times New Roman"/>
          <w:sz w:val="22"/>
          <w:szCs w:val="22"/>
        </w:rPr>
      </w:pPr>
    </w:p>
    <w:p w:rsidR="00673740" w:rsidRPr="00673740" w:rsidRDefault="00673740" w:rsidP="00673740">
      <w:pPr>
        <w:jc w:val="center"/>
        <w:rPr>
          <w:rFonts w:ascii="Times New Roman" w:hAnsi="Times New Roman"/>
          <w:sz w:val="22"/>
          <w:szCs w:val="22"/>
        </w:rPr>
      </w:pPr>
      <w:r w:rsidRPr="00673740">
        <w:rPr>
          <w:rFonts w:ascii="Times New Roman" w:hAnsi="Times New Roman"/>
          <w:b/>
          <w:szCs w:val="24"/>
        </w:rPr>
        <w:t>Članak 2.</w:t>
      </w:r>
    </w:p>
    <w:p w:rsidR="00673740" w:rsidRPr="00673740" w:rsidRDefault="00673740" w:rsidP="00673740">
      <w:pPr>
        <w:jc w:val="center"/>
        <w:rPr>
          <w:rFonts w:ascii="Times New Roman" w:hAnsi="Times New Roman"/>
          <w:sz w:val="22"/>
          <w:szCs w:val="22"/>
        </w:rPr>
      </w:pPr>
      <w:r w:rsidRPr="00673740">
        <w:rPr>
          <w:rFonts w:ascii="Times New Roman" w:hAnsi="Times New Roman"/>
          <w:b/>
          <w:sz w:val="22"/>
          <w:szCs w:val="22"/>
        </w:rPr>
        <w:t>UGOVORENA CIJENA</w:t>
      </w:r>
    </w:p>
    <w:p w:rsidR="00673740" w:rsidRPr="00673740" w:rsidRDefault="00673740" w:rsidP="000743B1">
      <w:pPr>
        <w:pStyle w:val="10Clanak"/>
        <w:tabs>
          <w:tab w:val="num" w:pos="540"/>
        </w:tabs>
        <w:spacing w:line="240" w:lineRule="auto"/>
        <w:ind w:left="0" w:firstLine="0"/>
        <w:jc w:val="both"/>
        <w:rPr>
          <w:rFonts w:ascii="Times New Roman" w:hAnsi="Times New Roman"/>
          <w:i w:val="0"/>
          <w:szCs w:val="22"/>
        </w:rPr>
      </w:pPr>
      <w:r w:rsidRPr="00673740">
        <w:rPr>
          <w:rFonts w:ascii="Times New Roman" w:hAnsi="Times New Roman"/>
          <w:i w:val="0"/>
          <w:szCs w:val="22"/>
        </w:rPr>
        <w:t>2.1.   Za predmet nabave  naveden u članku 1. ovog Ugovora, ugovara se cijena u kunama.</w:t>
      </w:r>
    </w:p>
    <w:p w:rsidR="00673740" w:rsidRPr="00673740" w:rsidRDefault="00673740" w:rsidP="000743B1">
      <w:pPr>
        <w:pStyle w:val="10Clanak"/>
        <w:tabs>
          <w:tab w:val="num" w:pos="540"/>
        </w:tabs>
        <w:spacing w:line="240" w:lineRule="auto"/>
        <w:ind w:left="0" w:firstLine="0"/>
        <w:jc w:val="both"/>
        <w:rPr>
          <w:rFonts w:ascii="Times New Roman" w:hAnsi="Times New Roman"/>
          <w:i w:val="0"/>
          <w:szCs w:val="22"/>
        </w:rPr>
      </w:pPr>
      <w:r w:rsidRPr="00673740">
        <w:rPr>
          <w:rFonts w:ascii="Times New Roman" w:hAnsi="Times New Roman"/>
          <w:i w:val="0"/>
          <w:szCs w:val="22"/>
        </w:rPr>
        <w:t>2.2.   Ukupna ugovorena cijena za robu specificiranu u članku 1. ovog Ugovora iznosi:</w:t>
      </w:r>
    </w:p>
    <w:p w:rsidR="00673740" w:rsidRPr="00673740" w:rsidRDefault="00673740" w:rsidP="00673740">
      <w:pPr>
        <w:pStyle w:val="10Clanak"/>
        <w:numPr>
          <w:ilvl w:val="12"/>
          <w:numId w:val="0"/>
        </w:numPr>
        <w:tabs>
          <w:tab w:val="clear" w:pos="567"/>
          <w:tab w:val="num" w:pos="540"/>
        </w:tabs>
        <w:spacing w:line="240" w:lineRule="auto"/>
        <w:ind w:left="540"/>
        <w:rPr>
          <w:rFonts w:ascii="Times New Roman" w:hAnsi="Times New Roman"/>
          <w:i w:val="0"/>
          <w:szCs w:val="22"/>
        </w:rPr>
      </w:pPr>
      <w:r w:rsidRPr="00673740">
        <w:rPr>
          <w:rFonts w:ascii="Times New Roman" w:hAnsi="Times New Roman"/>
          <w:i w:val="0"/>
          <w:szCs w:val="22"/>
        </w:rPr>
        <w:t xml:space="preserve">kuna </w:t>
      </w:r>
      <w:r w:rsidRPr="00673740">
        <w:rPr>
          <w:rFonts w:ascii="Times New Roman" w:hAnsi="Times New Roman"/>
          <w:i w:val="0"/>
          <w:szCs w:val="22"/>
        </w:rPr>
        <w:tab/>
      </w:r>
      <w:r w:rsidR="009443A8" w:rsidRPr="009443A8">
        <w:rPr>
          <w:rFonts w:ascii="Times New Roman" w:hAnsi="Times New Roman"/>
          <w:i w:val="0"/>
          <w:szCs w:val="22"/>
        </w:rPr>
        <w:t>_______________</w:t>
      </w:r>
      <w:r w:rsidR="009443A8">
        <w:rPr>
          <w:rFonts w:ascii="Times New Roman" w:hAnsi="Times New Roman"/>
          <w:i w:val="0"/>
          <w:szCs w:val="22"/>
        </w:rPr>
        <w:t xml:space="preserve"> </w:t>
      </w:r>
      <w:r w:rsidR="009443A8" w:rsidRPr="009443A8">
        <w:rPr>
          <w:rFonts w:ascii="Times New Roman" w:hAnsi="Times New Roman"/>
          <w:i w:val="0"/>
          <w:szCs w:val="22"/>
        </w:rPr>
        <w:t>kuna</w:t>
      </w:r>
    </w:p>
    <w:p w:rsidR="009443A8" w:rsidRDefault="00673740" w:rsidP="00673740">
      <w:pPr>
        <w:pStyle w:val="10Clanak"/>
        <w:numPr>
          <w:ilvl w:val="12"/>
          <w:numId w:val="0"/>
        </w:numPr>
        <w:tabs>
          <w:tab w:val="clear" w:pos="567"/>
          <w:tab w:val="num" w:pos="540"/>
        </w:tabs>
        <w:spacing w:line="240" w:lineRule="auto"/>
        <w:ind w:left="540"/>
        <w:rPr>
          <w:rFonts w:ascii="Times New Roman" w:hAnsi="Times New Roman"/>
          <w:i w:val="0"/>
          <w:szCs w:val="22"/>
        </w:rPr>
      </w:pPr>
      <w:r w:rsidRPr="00673740">
        <w:rPr>
          <w:rFonts w:ascii="Times New Roman" w:hAnsi="Times New Roman"/>
          <w:i w:val="0"/>
          <w:szCs w:val="22"/>
        </w:rPr>
        <w:t>PDV</w:t>
      </w:r>
      <w:r w:rsidRPr="00673740">
        <w:rPr>
          <w:rFonts w:ascii="Times New Roman" w:hAnsi="Times New Roman"/>
          <w:i w:val="0"/>
          <w:szCs w:val="22"/>
        </w:rPr>
        <w:tab/>
      </w:r>
      <w:r w:rsidR="009443A8">
        <w:rPr>
          <w:rFonts w:ascii="Times New Roman" w:hAnsi="Times New Roman"/>
          <w:i w:val="0"/>
          <w:szCs w:val="22"/>
        </w:rPr>
        <w:t xml:space="preserve">_______________ </w:t>
      </w:r>
      <w:r w:rsidRPr="00673740">
        <w:rPr>
          <w:rFonts w:ascii="Times New Roman" w:hAnsi="Times New Roman"/>
          <w:i w:val="0"/>
          <w:szCs w:val="22"/>
        </w:rPr>
        <w:t>kuna</w:t>
      </w:r>
    </w:p>
    <w:p w:rsidR="00673740" w:rsidRPr="00673740" w:rsidRDefault="00C03124" w:rsidP="00673740">
      <w:pPr>
        <w:pStyle w:val="10Clanak"/>
        <w:numPr>
          <w:ilvl w:val="12"/>
          <w:numId w:val="0"/>
        </w:numPr>
        <w:tabs>
          <w:tab w:val="clear" w:pos="567"/>
          <w:tab w:val="num" w:pos="540"/>
        </w:tabs>
        <w:spacing w:line="240" w:lineRule="auto"/>
        <w:ind w:left="540"/>
        <w:rPr>
          <w:rFonts w:ascii="Times New Roman" w:hAnsi="Times New Roman"/>
          <w:i w:val="0"/>
          <w:szCs w:val="22"/>
        </w:rPr>
      </w:pPr>
      <w:r>
        <w:rPr>
          <w:rFonts w:ascii="Times New Roman" w:hAnsi="Times New Roman"/>
          <w:i w:val="0"/>
          <w:szCs w:val="22"/>
        </w:rPr>
        <w:t>u</w:t>
      </w:r>
      <w:r w:rsidR="00673740" w:rsidRPr="00673740">
        <w:rPr>
          <w:rFonts w:ascii="Times New Roman" w:hAnsi="Times New Roman"/>
          <w:i w:val="0"/>
          <w:szCs w:val="22"/>
        </w:rPr>
        <w:t>kupno</w:t>
      </w:r>
      <w:r w:rsidR="00673740" w:rsidRPr="00673740">
        <w:rPr>
          <w:rFonts w:ascii="Times New Roman" w:hAnsi="Times New Roman"/>
          <w:i w:val="0"/>
          <w:szCs w:val="22"/>
        </w:rPr>
        <w:tab/>
      </w:r>
      <w:r w:rsidR="009443A8">
        <w:rPr>
          <w:rFonts w:ascii="Times New Roman" w:hAnsi="Times New Roman"/>
          <w:i w:val="0"/>
          <w:szCs w:val="22"/>
        </w:rPr>
        <w:t xml:space="preserve">_______________ </w:t>
      </w:r>
      <w:r w:rsidR="00673740" w:rsidRPr="00673740">
        <w:rPr>
          <w:rFonts w:ascii="Times New Roman" w:hAnsi="Times New Roman"/>
          <w:i w:val="0"/>
          <w:szCs w:val="22"/>
        </w:rPr>
        <w:t xml:space="preserve">kuna </w:t>
      </w:r>
    </w:p>
    <w:p w:rsidR="00673740" w:rsidRDefault="00673740" w:rsidP="00673740">
      <w:pPr>
        <w:pStyle w:val="10Clanak"/>
        <w:numPr>
          <w:ilvl w:val="12"/>
          <w:numId w:val="0"/>
        </w:numPr>
        <w:tabs>
          <w:tab w:val="clear" w:pos="567"/>
          <w:tab w:val="num" w:pos="540"/>
        </w:tabs>
        <w:spacing w:line="240" w:lineRule="auto"/>
        <w:ind w:left="540"/>
        <w:rPr>
          <w:rFonts w:ascii="Times New Roman" w:hAnsi="Times New Roman"/>
          <w:i w:val="0"/>
          <w:szCs w:val="22"/>
        </w:rPr>
      </w:pPr>
      <w:r w:rsidRPr="00673740">
        <w:rPr>
          <w:rFonts w:ascii="Times New Roman" w:hAnsi="Times New Roman"/>
          <w:i w:val="0"/>
          <w:szCs w:val="22"/>
        </w:rPr>
        <w:t xml:space="preserve">(slovima: </w:t>
      </w:r>
      <w:r w:rsidRPr="00673740">
        <w:rPr>
          <w:rFonts w:ascii="Times New Roman" w:hAnsi="Times New Roman"/>
          <w:i w:val="0"/>
          <w:szCs w:val="22"/>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Pr="00673740">
        <w:rPr>
          <w:rFonts w:ascii="Times New Roman" w:hAnsi="Times New Roman"/>
          <w:i w:val="0"/>
          <w:szCs w:val="22"/>
          <w:u w:val="single"/>
        </w:rPr>
        <w:tab/>
      </w:r>
      <w:r w:rsidR="00DA66A4">
        <w:rPr>
          <w:rFonts w:ascii="Times New Roman" w:hAnsi="Times New Roman"/>
          <w:i w:val="0"/>
          <w:szCs w:val="22"/>
        </w:rPr>
        <w:t>)</w:t>
      </w:r>
    </w:p>
    <w:p w:rsidR="00DA66A4" w:rsidRPr="00673740" w:rsidRDefault="00DA66A4" w:rsidP="00673740">
      <w:pPr>
        <w:pStyle w:val="10Clanak"/>
        <w:numPr>
          <w:ilvl w:val="12"/>
          <w:numId w:val="0"/>
        </w:numPr>
        <w:tabs>
          <w:tab w:val="clear" w:pos="567"/>
          <w:tab w:val="num" w:pos="540"/>
        </w:tabs>
        <w:spacing w:line="240" w:lineRule="auto"/>
        <w:ind w:left="540"/>
        <w:rPr>
          <w:rFonts w:ascii="Times New Roman" w:hAnsi="Times New Roman"/>
          <w:i w:val="0"/>
          <w:szCs w:val="22"/>
        </w:rPr>
      </w:pPr>
    </w:p>
    <w:p w:rsidR="00673740" w:rsidRPr="00673740" w:rsidRDefault="00673740" w:rsidP="00673740">
      <w:pPr>
        <w:numPr>
          <w:ilvl w:val="0"/>
          <w:numId w:val="45"/>
        </w:numPr>
        <w:jc w:val="center"/>
        <w:rPr>
          <w:rFonts w:ascii="Times New Roman" w:hAnsi="Times New Roman"/>
          <w:sz w:val="22"/>
          <w:szCs w:val="22"/>
        </w:rPr>
      </w:pPr>
    </w:p>
    <w:p w:rsidR="00673740" w:rsidRPr="00673740" w:rsidRDefault="00673740" w:rsidP="00673740">
      <w:pPr>
        <w:jc w:val="center"/>
        <w:rPr>
          <w:rFonts w:ascii="Times New Roman" w:hAnsi="Times New Roman"/>
          <w:sz w:val="22"/>
          <w:szCs w:val="22"/>
        </w:rPr>
      </w:pPr>
      <w:r w:rsidRPr="00673740">
        <w:rPr>
          <w:rFonts w:ascii="Times New Roman" w:hAnsi="Times New Roman"/>
          <w:b/>
          <w:sz w:val="22"/>
          <w:szCs w:val="22"/>
        </w:rPr>
        <w:t>IZVRŠENJE PREDMETA NABAVE</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 xml:space="preserve">Izvršenje  predmeta nabave će biti u roku do </w:t>
      </w:r>
      <w:r w:rsidRPr="00673740">
        <w:rPr>
          <w:rFonts w:ascii="Times New Roman" w:hAnsi="Times New Roman"/>
          <w:b/>
          <w:sz w:val="22"/>
          <w:szCs w:val="22"/>
        </w:rPr>
        <w:t>___</w:t>
      </w:r>
      <w:r w:rsidRPr="00673740">
        <w:rPr>
          <w:rFonts w:ascii="Times New Roman" w:hAnsi="Times New Roman"/>
          <w:sz w:val="22"/>
          <w:szCs w:val="22"/>
        </w:rPr>
        <w:t xml:space="preserve"> dana od potpisa ovog ugovora.</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 xml:space="preserve">Izvršitelj pridržava pravo i ranijeg izvršenja od naznačenog. </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U slučaju prekoračenja roka izvršenja Naručitelj može zahtijevati nadoknadu štete u iznosu 0,1%  za svaki dan kašnjenja, a najviše 3% iznosa bez PDV-a.</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Izvršitelj snosi sve vezane troškove za izvršenje predmeta nabave, a koji nisu spomenuti u opisu predmeta  nabave.</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Obveza Izvršitelja obuhvaća i isporuku svih dijelova, potrošnog materijala i ostalog što je potrebno za izvršenje predmeta nabave i puštanje u rad, a nije specificirano posebno.</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sastaaviti primopredajni zapisnik. </w:t>
      </w:r>
    </w:p>
    <w:p w:rsidR="00673740" w:rsidRPr="00673740" w:rsidRDefault="00673740" w:rsidP="00673740">
      <w:pPr>
        <w:ind w:left="540"/>
        <w:rPr>
          <w:rFonts w:ascii="Times New Roman" w:hAnsi="Times New Roman"/>
          <w:sz w:val="22"/>
          <w:szCs w:val="22"/>
        </w:rPr>
      </w:pPr>
    </w:p>
    <w:p w:rsidR="00673740" w:rsidRPr="00673740" w:rsidRDefault="00673740" w:rsidP="00673740">
      <w:pPr>
        <w:numPr>
          <w:ilvl w:val="0"/>
          <w:numId w:val="45"/>
        </w:numPr>
        <w:jc w:val="center"/>
        <w:rPr>
          <w:rFonts w:ascii="Times New Roman" w:hAnsi="Times New Roman"/>
          <w:sz w:val="22"/>
          <w:szCs w:val="22"/>
        </w:rPr>
      </w:pPr>
    </w:p>
    <w:p w:rsidR="00673740" w:rsidRPr="00673740" w:rsidRDefault="00673740" w:rsidP="00673740">
      <w:pPr>
        <w:jc w:val="center"/>
        <w:rPr>
          <w:rFonts w:ascii="Times New Roman" w:hAnsi="Times New Roman"/>
          <w:sz w:val="22"/>
          <w:szCs w:val="22"/>
        </w:rPr>
      </w:pPr>
      <w:r w:rsidRPr="00673740">
        <w:rPr>
          <w:rFonts w:ascii="Times New Roman" w:hAnsi="Times New Roman"/>
          <w:b/>
          <w:sz w:val="22"/>
          <w:szCs w:val="22"/>
        </w:rPr>
        <w:t>PLAĆANJE</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 xml:space="preserve">Iznosa iz članka 2. ovog ugovora Naručitelj će uplatiti u kunama na račun Izvršitelja broj  </w:t>
      </w:r>
      <w:r w:rsidR="00C03124">
        <w:rPr>
          <w:rFonts w:ascii="Times New Roman" w:hAnsi="Times New Roman"/>
          <w:sz w:val="22"/>
          <w:szCs w:val="22"/>
          <w:u w:val="single"/>
        </w:rPr>
        <w:tab/>
      </w:r>
      <w:r w:rsidR="00C03124">
        <w:rPr>
          <w:rFonts w:ascii="Times New Roman" w:hAnsi="Times New Roman"/>
          <w:sz w:val="22"/>
          <w:szCs w:val="22"/>
          <w:u w:val="single"/>
        </w:rPr>
        <w:tab/>
      </w:r>
      <w:r w:rsidR="00C03124">
        <w:rPr>
          <w:rFonts w:ascii="Times New Roman" w:hAnsi="Times New Roman"/>
          <w:sz w:val="22"/>
          <w:szCs w:val="22"/>
          <w:u w:val="single"/>
        </w:rPr>
        <w:tab/>
      </w:r>
      <w:r w:rsidR="00C03124">
        <w:rPr>
          <w:rFonts w:ascii="Times New Roman" w:hAnsi="Times New Roman"/>
          <w:sz w:val="22"/>
          <w:szCs w:val="22"/>
          <w:u w:val="single"/>
        </w:rPr>
        <w:tab/>
      </w:r>
      <w:r w:rsidRPr="00673740">
        <w:rPr>
          <w:rFonts w:ascii="Times New Roman" w:hAnsi="Times New Roman"/>
          <w:sz w:val="22"/>
          <w:szCs w:val="22"/>
          <w:u w:val="single"/>
        </w:rPr>
        <w:tab/>
      </w:r>
      <w:r w:rsidRPr="00673740">
        <w:rPr>
          <w:rFonts w:ascii="Times New Roman" w:hAnsi="Times New Roman"/>
          <w:sz w:val="22"/>
          <w:szCs w:val="22"/>
          <w:u w:val="single"/>
        </w:rPr>
        <w:tab/>
      </w:r>
      <w:r w:rsidRPr="00673740">
        <w:rPr>
          <w:rFonts w:ascii="Times New Roman" w:hAnsi="Times New Roman"/>
          <w:sz w:val="22"/>
          <w:szCs w:val="22"/>
        </w:rPr>
        <w:t xml:space="preserve"> nakon izvršenja predmeta nabave u roku od 30 dana po ispostavi računa. </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U slučaju prekoračenja roka iz stavka 1. ovog Članka Prodavatelj može zahtijevati plaćanje zakonske zatezne kamate.</w:t>
      </w:r>
    </w:p>
    <w:p w:rsidR="00673740" w:rsidRPr="00673740" w:rsidRDefault="00673740" w:rsidP="000743B1">
      <w:pPr>
        <w:numPr>
          <w:ilvl w:val="1"/>
          <w:numId w:val="45"/>
        </w:numPr>
        <w:ind w:left="540" w:hanging="540"/>
        <w:jc w:val="both"/>
        <w:rPr>
          <w:rFonts w:ascii="Times New Roman" w:hAnsi="Times New Roman"/>
          <w:sz w:val="22"/>
          <w:szCs w:val="22"/>
        </w:rPr>
      </w:pPr>
      <w:r w:rsidRPr="00673740">
        <w:rPr>
          <w:rFonts w:ascii="Times New Roman" w:hAnsi="Times New Roman"/>
          <w:sz w:val="22"/>
          <w:szCs w:val="22"/>
        </w:rPr>
        <w:t>Za izvršen predmet nabave Izvršitelj  mora izdati račun najkasnije u roku do 7 dana od datuma izvršenja predmeta nabave tj. potpisivanja primopredajnog zapisnika.</w:t>
      </w:r>
    </w:p>
    <w:p w:rsidR="00673740" w:rsidRPr="00673740" w:rsidRDefault="00673740" w:rsidP="00673740">
      <w:pPr>
        <w:rPr>
          <w:rFonts w:ascii="Times New Roman" w:hAnsi="Times New Roman"/>
          <w:sz w:val="22"/>
          <w:szCs w:val="22"/>
        </w:rPr>
      </w:pPr>
    </w:p>
    <w:p w:rsidR="00673740" w:rsidRDefault="00673740" w:rsidP="00673740">
      <w:pPr>
        <w:rPr>
          <w:rFonts w:ascii="Times New Roman" w:hAnsi="Times New Roman"/>
          <w:sz w:val="22"/>
          <w:szCs w:val="22"/>
        </w:rPr>
      </w:pPr>
    </w:p>
    <w:p w:rsidR="00C03124" w:rsidRPr="00673740" w:rsidRDefault="00C03124" w:rsidP="00673740">
      <w:pPr>
        <w:rPr>
          <w:rFonts w:ascii="Times New Roman" w:hAnsi="Times New Roman"/>
          <w:sz w:val="22"/>
          <w:szCs w:val="22"/>
        </w:rPr>
      </w:pPr>
    </w:p>
    <w:p w:rsidR="00673740" w:rsidRPr="00673740" w:rsidRDefault="00673740" w:rsidP="00673740">
      <w:pPr>
        <w:numPr>
          <w:ilvl w:val="0"/>
          <w:numId w:val="45"/>
        </w:numPr>
        <w:jc w:val="center"/>
        <w:rPr>
          <w:rFonts w:ascii="Times New Roman" w:hAnsi="Times New Roman"/>
          <w:sz w:val="22"/>
          <w:szCs w:val="22"/>
        </w:rPr>
      </w:pPr>
    </w:p>
    <w:p w:rsidR="00673740" w:rsidRPr="00673740" w:rsidRDefault="00673740" w:rsidP="00673740">
      <w:pPr>
        <w:jc w:val="center"/>
        <w:rPr>
          <w:rFonts w:ascii="Times New Roman" w:hAnsi="Times New Roman"/>
          <w:sz w:val="22"/>
          <w:szCs w:val="22"/>
        </w:rPr>
      </w:pPr>
      <w:r w:rsidRPr="00673740">
        <w:rPr>
          <w:rFonts w:ascii="Times New Roman" w:hAnsi="Times New Roman"/>
          <w:b/>
          <w:sz w:val="22"/>
          <w:szCs w:val="22"/>
        </w:rPr>
        <w:t>ODRŽAVANJE</w:t>
      </w:r>
    </w:p>
    <w:p w:rsidR="00673740" w:rsidRPr="00673740" w:rsidRDefault="00673740" w:rsidP="0032430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rPr>
        <w:t>Izvršitelj se obvezuje osigurati kompletnu servisnu podršku za izvršenje predmeta nabave  u jamstvenom  za izvršenu uslugu.</w:t>
      </w:r>
    </w:p>
    <w:p w:rsidR="00673740" w:rsidRPr="00673740" w:rsidRDefault="00673740" w:rsidP="0032430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rPr>
        <w:t>U slučaju kvara Izvršitelj se obvezuje da će se odazvati na poziv za intervenciju u roku od 48 sata od trenutka prijave kvara (računaju se samo radni dani).</w:t>
      </w:r>
    </w:p>
    <w:p w:rsidR="00673740" w:rsidRPr="00673740" w:rsidRDefault="00673740" w:rsidP="00673740">
      <w:pPr>
        <w:jc w:val="center"/>
        <w:rPr>
          <w:rFonts w:ascii="Times New Roman" w:hAnsi="Times New Roman"/>
          <w:b/>
          <w:sz w:val="22"/>
          <w:szCs w:val="22"/>
        </w:rPr>
      </w:pPr>
      <w:r w:rsidRPr="00673740">
        <w:rPr>
          <w:rFonts w:ascii="Times New Roman" w:hAnsi="Times New Roman"/>
          <w:b/>
        </w:rPr>
        <w:t>JAMSTVO</w:t>
      </w:r>
    </w:p>
    <w:p w:rsidR="002255E1" w:rsidRPr="00324301" w:rsidRDefault="00673740" w:rsidP="0032430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rPr>
        <w:t>Na izvršen predmet nabave Izvršitelj izdaje Jamstveni list s navedenim općim uvjetima i datumom početka jamstvenog roka u trajanju od _</w:t>
      </w:r>
      <w:r w:rsidR="00324301">
        <w:rPr>
          <w:rFonts w:ascii="Times New Roman" w:hAnsi="Times New Roman"/>
          <w:i w:val="0"/>
        </w:rPr>
        <w:t>_</w:t>
      </w:r>
      <w:r w:rsidRPr="00673740">
        <w:rPr>
          <w:rFonts w:ascii="Times New Roman" w:hAnsi="Times New Roman"/>
          <w:i w:val="0"/>
        </w:rPr>
        <w:t>_ mjeseci.</w:t>
      </w:r>
    </w:p>
    <w:p w:rsidR="00324301" w:rsidRPr="002255E1" w:rsidRDefault="00324301" w:rsidP="0032430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rPr>
        <w:t xml:space="preserve">Na izvršen predmet nabave Izvršitelj izdaje </w:t>
      </w:r>
      <w:r>
        <w:rPr>
          <w:rFonts w:ascii="Times New Roman" w:hAnsi="Times New Roman"/>
          <w:i w:val="0"/>
        </w:rPr>
        <w:t>i garanciju za funkcionalnost dizala u obliku bjanko zadužnice u trajanju od ___ mjeseca.</w:t>
      </w:r>
    </w:p>
    <w:p w:rsidR="00324301" w:rsidRPr="002255E1" w:rsidRDefault="00324301" w:rsidP="00324301">
      <w:pPr>
        <w:pStyle w:val="10Clanak"/>
        <w:tabs>
          <w:tab w:val="clear" w:pos="567"/>
        </w:tabs>
        <w:spacing w:line="240" w:lineRule="auto"/>
        <w:ind w:left="540" w:firstLine="0"/>
        <w:rPr>
          <w:rFonts w:ascii="Times New Roman" w:hAnsi="Times New Roman"/>
          <w:i w:val="0"/>
          <w:szCs w:val="22"/>
        </w:rPr>
      </w:pPr>
    </w:p>
    <w:p w:rsidR="00673740" w:rsidRPr="00673740" w:rsidRDefault="00673740" w:rsidP="00673740">
      <w:pPr>
        <w:numPr>
          <w:ilvl w:val="0"/>
          <w:numId w:val="45"/>
        </w:numPr>
        <w:jc w:val="center"/>
        <w:rPr>
          <w:rFonts w:ascii="Times New Roman" w:hAnsi="Times New Roman"/>
          <w:sz w:val="22"/>
          <w:szCs w:val="22"/>
        </w:rPr>
      </w:pPr>
    </w:p>
    <w:p w:rsidR="00673740" w:rsidRPr="00673740" w:rsidRDefault="00673740" w:rsidP="00673740">
      <w:pPr>
        <w:jc w:val="center"/>
        <w:rPr>
          <w:rFonts w:ascii="Times New Roman" w:hAnsi="Times New Roman"/>
          <w:sz w:val="22"/>
          <w:szCs w:val="22"/>
        </w:rPr>
      </w:pPr>
      <w:r w:rsidRPr="00673740">
        <w:rPr>
          <w:rFonts w:ascii="Times New Roman" w:hAnsi="Times New Roman"/>
          <w:b/>
          <w:sz w:val="22"/>
          <w:szCs w:val="22"/>
        </w:rPr>
        <w:t>VIŠA SILA</w:t>
      </w:r>
    </w:p>
    <w:p w:rsidR="00673740" w:rsidRPr="00673740" w:rsidRDefault="00673740" w:rsidP="000743B1">
      <w:pPr>
        <w:numPr>
          <w:ilvl w:val="1"/>
          <w:numId w:val="45"/>
        </w:numPr>
        <w:jc w:val="both"/>
        <w:rPr>
          <w:rFonts w:ascii="Times New Roman" w:hAnsi="Times New Roman"/>
          <w:sz w:val="22"/>
          <w:szCs w:val="22"/>
        </w:rPr>
      </w:pPr>
      <w:r w:rsidRPr="00673740">
        <w:rPr>
          <w:rFonts w:ascii="Times New Roman" w:hAnsi="Times New Roman"/>
          <w:sz w:val="22"/>
          <w:szCs w:val="22"/>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673740" w:rsidRPr="00673740" w:rsidRDefault="00673740" w:rsidP="000743B1">
      <w:pPr>
        <w:numPr>
          <w:ilvl w:val="1"/>
          <w:numId w:val="45"/>
        </w:numPr>
        <w:jc w:val="both"/>
        <w:rPr>
          <w:rFonts w:ascii="Times New Roman" w:hAnsi="Times New Roman"/>
          <w:sz w:val="22"/>
          <w:szCs w:val="22"/>
        </w:rPr>
      </w:pPr>
      <w:r w:rsidRPr="00673740">
        <w:rPr>
          <w:rFonts w:ascii="Times New Roman" w:hAnsi="Times New Roman"/>
          <w:sz w:val="22"/>
          <w:szCs w:val="22"/>
        </w:rPr>
        <w:t>Ugovorne strane će se sporazumjeti hoće li, s obzirom na predvidivo trajanje više sile, utvrditi novi rok za izvršenje predmeta nabave, odnosno plaćanje robe, ili će ugovor raskinuti.</w:t>
      </w:r>
    </w:p>
    <w:p w:rsidR="00673740" w:rsidRPr="00673740" w:rsidRDefault="00673740" w:rsidP="00673740">
      <w:pPr>
        <w:rPr>
          <w:rFonts w:ascii="Times New Roman" w:hAnsi="Times New Roman"/>
          <w:sz w:val="22"/>
          <w:szCs w:val="22"/>
        </w:rPr>
      </w:pPr>
    </w:p>
    <w:p w:rsidR="00673740" w:rsidRPr="00673740" w:rsidRDefault="00673740" w:rsidP="00673740">
      <w:pPr>
        <w:numPr>
          <w:ilvl w:val="0"/>
          <w:numId w:val="45"/>
        </w:numPr>
        <w:jc w:val="center"/>
        <w:rPr>
          <w:rFonts w:ascii="Times New Roman" w:hAnsi="Times New Roman"/>
          <w:sz w:val="22"/>
          <w:szCs w:val="22"/>
        </w:rPr>
      </w:pPr>
    </w:p>
    <w:p w:rsidR="00673740" w:rsidRPr="00673740" w:rsidRDefault="00673740" w:rsidP="00673740">
      <w:pPr>
        <w:jc w:val="center"/>
        <w:rPr>
          <w:rFonts w:ascii="Times New Roman" w:hAnsi="Times New Roman"/>
          <w:sz w:val="22"/>
          <w:szCs w:val="22"/>
        </w:rPr>
      </w:pPr>
      <w:r w:rsidRPr="00673740">
        <w:rPr>
          <w:rFonts w:ascii="Times New Roman" w:hAnsi="Times New Roman"/>
          <w:b/>
          <w:sz w:val="22"/>
          <w:szCs w:val="22"/>
        </w:rPr>
        <w:t>OPĆE ODREDBE</w:t>
      </w:r>
    </w:p>
    <w:p w:rsidR="00673740" w:rsidRPr="00673740" w:rsidRDefault="00673740" w:rsidP="000743B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szCs w:val="22"/>
        </w:rPr>
        <w:t>Ugovor prestaje važiti izvršenjem predmeta nabave, plaćanjem i prestankom obveza vezanih uz jamstvo.</w:t>
      </w:r>
    </w:p>
    <w:p w:rsidR="00673740" w:rsidRPr="00673740" w:rsidRDefault="00673740" w:rsidP="000743B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673740" w:rsidRPr="00673740" w:rsidRDefault="00673740" w:rsidP="000743B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673740" w:rsidRPr="00673740" w:rsidRDefault="00673740" w:rsidP="000743B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673740" w:rsidRPr="00673740" w:rsidRDefault="00673740" w:rsidP="000743B1">
      <w:pPr>
        <w:pStyle w:val="10Clanak"/>
        <w:numPr>
          <w:ilvl w:val="1"/>
          <w:numId w:val="45"/>
        </w:numPr>
        <w:spacing w:line="240" w:lineRule="auto"/>
        <w:ind w:left="540" w:hanging="540"/>
        <w:jc w:val="both"/>
        <w:rPr>
          <w:rFonts w:ascii="Times New Roman" w:hAnsi="Times New Roman"/>
          <w:i w:val="0"/>
          <w:szCs w:val="22"/>
        </w:rPr>
      </w:pPr>
      <w:r w:rsidRPr="00673740">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673740" w:rsidRPr="00673740" w:rsidRDefault="00673740" w:rsidP="000743B1">
      <w:pPr>
        <w:pStyle w:val="10Clanak"/>
        <w:numPr>
          <w:ilvl w:val="1"/>
          <w:numId w:val="45"/>
        </w:numPr>
        <w:spacing w:line="240" w:lineRule="auto"/>
        <w:ind w:left="540" w:hanging="540"/>
        <w:jc w:val="both"/>
        <w:rPr>
          <w:rFonts w:ascii="Times New Roman" w:hAnsi="Times New Roman"/>
          <w:i w:val="0"/>
          <w:iCs/>
          <w:szCs w:val="22"/>
        </w:rPr>
      </w:pPr>
      <w:r w:rsidRPr="00673740">
        <w:rPr>
          <w:rFonts w:ascii="Times New Roman" w:hAnsi="Times New Roman"/>
          <w:i w:val="0"/>
        </w:rPr>
        <w:t>Ugovor stupa na snagu s danom potpisa ovlaštenih osoba svih ugovornih strana.</w:t>
      </w:r>
      <w:r w:rsidRPr="00673740">
        <w:rPr>
          <w:rFonts w:ascii="Times New Roman" w:hAnsi="Times New Roman"/>
          <w:i w:val="0"/>
          <w:iCs/>
        </w:rPr>
        <w:t xml:space="preserve">      </w:t>
      </w:r>
    </w:p>
    <w:p w:rsidR="009A6E47" w:rsidRPr="00F07642" w:rsidRDefault="00673740" w:rsidP="000743B1">
      <w:pPr>
        <w:pStyle w:val="10Clanak"/>
        <w:numPr>
          <w:ilvl w:val="1"/>
          <w:numId w:val="45"/>
        </w:numPr>
        <w:spacing w:line="240" w:lineRule="auto"/>
        <w:ind w:left="540" w:hanging="540"/>
        <w:jc w:val="both"/>
        <w:rPr>
          <w:rFonts w:ascii="Times New Roman" w:hAnsi="Times New Roman"/>
          <w:i w:val="0"/>
          <w:iCs/>
          <w:szCs w:val="22"/>
        </w:rPr>
      </w:pPr>
      <w:r w:rsidRPr="00673740">
        <w:rPr>
          <w:rFonts w:ascii="Times New Roman" w:hAnsi="Times New Roman"/>
          <w:i w:val="0"/>
        </w:rPr>
        <w:t>Ovaj ugovor sačinjen je u 5 (pet) istovjetnih primjeraka od kojih 2 (dva) pripadaju Izvršitelju, a 3 (tri) Naručitelju dok je Prijedlog - sastavni dio Ponude.</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Default="00C75154" w:rsidP="00C75154">
      <w:pPr>
        <w:rPr>
          <w:rFonts w:ascii="Times New Roman" w:hAnsi="Times New Roman"/>
          <w:sz w:val="22"/>
          <w:szCs w:val="22"/>
        </w:rPr>
      </w:pPr>
    </w:p>
    <w:p w:rsidR="000743B1" w:rsidRDefault="000743B1" w:rsidP="00C75154">
      <w:pPr>
        <w:rPr>
          <w:rFonts w:ascii="Times New Roman" w:hAnsi="Times New Roman"/>
          <w:sz w:val="22"/>
          <w:szCs w:val="22"/>
        </w:rPr>
      </w:pPr>
    </w:p>
    <w:p w:rsidR="00C75154" w:rsidRDefault="001B43A4" w:rsidP="00C75154">
      <w:pPr>
        <w:rPr>
          <w:rFonts w:ascii="Times New Roman" w:hAnsi="Times New Roman"/>
          <w:sz w:val="22"/>
          <w:szCs w:val="22"/>
        </w:rPr>
      </w:pPr>
      <w:r>
        <w:rPr>
          <w:rFonts w:ascii="Times New Roman" w:hAnsi="Times New Roman"/>
          <w:sz w:val="22"/>
          <w:szCs w:val="22"/>
        </w:rPr>
        <w:t>U Zadru, ________ 2018</w:t>
      </w:r>
      <w:r w:rsidR="00D7773F">
        <w:rPr>
          <w:rFonts w:ascii="Times New Roman" w:hAnsi="Times New Roman"/>
          <w:sz w:val="22"/>
          <w:szCs w:val="22"/>
        </w:rPr>
        <w:t xml:space="preserve">. </w:t>
      </w:r>
      <w:r w:rsidR="00D7773F">
        <w:rPr>
          <w:rFonts w:ascii="Times New Roman" w:hAnsi="Times New Roman"/>
          <w:sz w:val="22"/>
          <w:szCs w:val="22"/>
        </w:rPr>
        <w:tab/>
      </w:r>
      <w:r w:rsidR="00D7773F">
        <w:rPr>
          <w:rFonts w:ascii="Times New Roman" w:hAnsi="Times New Roman"/>
          <w:sz w:val="22"/>
          <w:szCs w:val="22"/>
        </w:rPr>
        <w:tab/>
      </w:r>
      <w:r w:rsidR="00D7773F">
        <w:rPr>
          <w:rFonts w:ascii="Times New Roman" w:hAnsi="Times New Roman"/>
          <w:sz w:val="22"/>
          <w:szCs w:val="22"/>
        </w:rPr>
        <w:tab/>
      </w:r>
      <w:r w:rsidR="00D7773F">
        <w:rPr>
          <w:rFonts w:ascii="Times New Roman" w:hAnsi="Times New Roman"/>
          <w:sz w:val="22"/>
          <w:szCs w:val="22"/>
        </w:rPr>
        <w:tab/>
        <w:t>Ur. b</w:t>
      </w:r>
      <w:r w:rsidR="00C75154" w:rsidRPr="00F56AC1">
        <w:rPr>
          <w:rFonts w:ascii="Times New Roman" w:hAnsi="Times New Roman"/>
          <w:sz w:val="22"/>
          <w:szCs w:val="22"/>
        </w:rPr>
        <w:t>r.: __________</w:t>
      </w:r>
    </w:p>
    <w:p w:rsidR="001B43A4" w:rsidRPr="00F56AC1" w:rsidRDefault="00F62A6F" w:rsidP="001B43A4">
      <w:pPr>
        <w:ind w:left="4320" w:firstLine="720"/>
        <w:rPr>
          <w:rFonts w:ascii="Times New Roman" w:hAnsi="Times New Roman"/>
          <w:sz w:val="22"/>
          <w:szCs w:val="22"/>
        </w:rPr>
      </w:pPr>
      <w:r>
        <w:rPr>
          <w:rFonts w:ascii="Times New Roman" w:hAnsi="Times New Roman"/>
          <w:sz w:val="22"/>
          <w:szCs w:val="22"/>
        </w:rPr>
        <w:t>Ref. br.:</w:t>
      </w:r>
      <w:r w:rsidR="00B569C1">
        <w:rPr>
          <w:rFonts w:ascii="Times New Roman" w:hAnsi="Times New Roman"/>
          <w:sz w:val="22"/>
          <w:szCs w:val="22"/>
        </w:rPr>
        <w:t xml:space="preserve"> __________</w:t>
      </w: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C031BB" w:rsidRPr="00086843" w:rsidRDefault="002B07F3" w:rsidP="00F07642">
      <w:pPr>
        <w:tabs>
          <w:tab w:val="left" w:pos="4820"/>
          <w:tab w:val="left" w:pos="5103"/>
        </w:tabs>
        <w:rPr>
          <w:rFonts w:ascii="Times New Roman" w:hAnsi="Times New Roman"/>
          <w:sz w:val="22"/>
          <w:szCs w:val="22"/>
        </w:rPr>
      </w:pPr>
      <w:r w:rsidRPr="00F56AC1">
        <w:rPr>
          <w:rFonts w:ascii="Times New Roman" w:hAnsi="Times New Roman"/>
          <w:sz w:val="22"/>
          <w:szCs w:val="22"/>
        </w:rPr>
        <w:t>Direktor/ica</w:t>
      </w: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D4D" w:rsidRDefault="00905D4D" w:rsidP="008B7108">
      <w:r>
        <w:separator/>
      </w:r>
    </w:p>
  </w:endnote>
  <w:endnote w:type="continuationSeparator" w:id="0">
    <w:p w:rsidR="00905D4D" w:rsidRDefault="00905D4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DB2990">
    <w:pPr>
      <w:pStyle w:val="Footer"/>
      <w:jc w:val="right"/>
    </w:pPr>
    <w:fldSimple w:instr=" PAGE   \* MERGEFORMAT ">
      <w:r w:rsidR="00AF6744">
        <w:rPr>
          <w:noProof/>
        </w:rPr>
        <w:t>10</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D4D" w:rsidRDefault="00905D4D" w:rsidP="008B7108">
      <w:r>
        <w:separator/>
      </w:r>
    </w:p>
  </w:footnote>
  <w:footnote w:type="continuationSeparator" w:id="0">
    <w:p w:rsidR="00905D4D" w:rsidRDefault="00905D4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2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62D1A58"/>
    <w:multiLevelType w:val="hybridMultilevel"/>
    <w:tmpl w:val="DFE03C50"/>
    <w:lvl w:ilvl="0" w:tplc="B150D5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5"/>
  </w:num>
  <w:num w:numId="4">
    <w:abstractNumId w:val="21"/>
  </w:num>
  <w:num w:numId="5">
    <w:abstractNumId w:val="32"/>
  </w:num>
  <w:num w:numId="6">
    <w:abstractNumId w:val="35"/>
  </w:num>
  <w:num w:numId="7">
    <w:abstractNumId w:val="44"/>
  </w:num>
  <w:num w:numId="8">
    <w:abstractNumId w:val="25"/>
  </w:num>
  <w:num w:numId="9">
    <w:abstractNumId w:val="18"/>
  </w:num>
  <w:num w:numId="10">
    <w:abstractNumId w:val="36"/>
  </w:num>
  <w:num w:numId="11">
    <w:abstractNumId w:val="20"/>
  </w:num>
  <w:num w:numId="12">
    <w:abstractNumId w:val="43"/>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2"/>
  </w:num>
  <w:num w:numId="27">
    <w:abstractNumId w:val="24"/>
  </w:num>
  <w:num w:numId="28">
    <w:abstractNumId w:val="46"/>
  </w:num>
  <w:num w:numId="29">
    <w:abstractNumId w:val="40"/>
  </w:num>
  <w:num w:numId="30">
    <w:abstractNumId w:val="38"/>
  </w:num>
  <w:num w:numId="31">
    <w:abstractNumId w:val="22"/>
  </w:num>
  <w:num w:numId="32">
    <w:abstractNumId w:val="37"/>
  </w:num>
  <w:num w:numId="33">
    <w:abstractNumId w:val="15"/>
  </w:num>
  <w:num w:numId="34">
    <w:abstractNumId w:val="31"/>
  </w:num>
  <w:num w:numId="35">
    <w:abstractNumId w:val="17"/>
  </w:num>
  <w:num w:numId="36">
    <w:abstractNumId w:val="34"/>
  </w:num>
  <w:num w:numId="37">
    <w:abstractNumId w:val="16"/>
  </w:num>
  <w:num w:numId="38">
    <w:abstractNumId w:val="23"/>
  </w:num>
  <w:num w:numId="39">
    <w:abstractNumId w:val="14"/>
  </w:num>
  <w:num w:numId="40">
    <w:abstractNumId w:val="19"/>
  </w:num>
  <w:num w:numId="41">
    <w:abstractNumId w:val="33"/>
  </w:num>
  <w:num w:numId="42">
    <w:abstractNumId w:val="29"/>
  </w:num>
  <w:num w:numId="43">
    <w:abstractNumId w:val="41"/>
  </w:num>
  <w:num w:numId="44">
    <w:abstractNumId w:val="39"/>
  </w:num>
  <w:num w:numId="45">
    <w:abstractNumId w:val="28"/>
  </w:num>
  <w:num w:numId="46">
    <w:abstractNumId w:val="3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9681"/>
  </w:hdrShapeDefaults>
  <w:footnotePr>
    <w:footnote w:id="-1"/>
    <w:footnote w:id="0"/>
  </w:footnotePr>
  <w:endnotePr>
    <w:endnote w:id="-1"/>
    <w:endnote w:id="0"/>
  </w:endnotePr>
  <w:compat/>
  <w:rsids>
    <w:rsidRoot w:val="00066C4D"/>
    <w:rsid w:val="00002BBA"/>
    <w:rsid w:val="00004A5F"/>
    <w:rsid w:val="00010F4D"/>
    <w:rsid w:val="000134C6"/>
    <w:rsid w:val="00017086"/>
    <w:rsid w:val="0002397D"/>
    <w:rsid w:val="000264EC"/>
    <w:rsid w:val="00026559"/>
    <w:rsid w:val="000301AD"/>
    <w:rsid w:val="00036398"/>
    <w:rsid w:val="00036BDA"/>
    <w:rsid w:val="0004246B"/>
    <w:rsid w:val="00042682"/>
    <w:rsid w:val="00043254"/>
    <w:rsid w:val="00043C3F"/>
    <w:rsid w:val="00050759"/>
    <w:rsid w:val="00051801"/>
    <w:rsid w:val="000521FF"/>
    <w:rsid w:val="00052C17"/>
    <w:rsid w:val="00054E2C"/>
    <w:rsid w:val="00054F03"/>
    <w:rsid w:val="000569C8"/>
    <w:rsid w:val="00056A56"/>
    <w:rsid w:val="00057264"/>
    <w:rsid w:val="00057660"/>
    <w:rsid w:val="00065DB8"/>
    <w:rsid w:val="00066C4D"/>
    <w:rsid w:val="00070144"/>
    <w:rsid w:val="000743B1"/>
    <w:rsid w:val="00076D73"/>
    <w:rsid w:val="0007764E"/>
    <w:rsid w:val="00080007"/>
    <w:rsid w:val="00080753"/>
    <w:rsid w:val="00080951"/>
    <w:rsid w:val="00083467"/>
    <w:rsid w:val="00086843"/>
    <w:rsid w:val="000931B1"/>
    <w:rsid w:val="000948A0"/>
    <w:rsid w:val="000A1013"/>
    <w:rsid w:val="000A10DE"/>
    <w:rsid w:val="000A16B8"/>
    <w:rsid w:val="000A2D6A"/>
    <w:rsid w:val="000A50E8"/>
    <w:rsid w:val="000A549E"/>
    <w:rsid w:val="000A567F"/>
    <w:rsid w:val="000B3FE6"/>
    <w:rsid w:val="000C0E2D"/>
    <w:rsid w:val="000C7BA2"/>
    <w:rsid w:val="000D7EB4"/>
    <w:rsid w:val="000E3960"/>
    <w:rsid w:val="000E5808"/>
    <w:rsid w:val="000E6E74"/>
    <w:rsid w:val="000F30E9"/>
    <w:rsid w:val="000F3D9B"/>
    <w:rsid w:val="000F5A0D"/>
    <w:rsid w:val="00101281"/>
    <w:rsid w:val="001044B5"/>
    <w:rsid w:val="001140B8"/>
    <w:rsid w:val="00116AE7"/>
    <w:rsid w:val="001172B1"/>
    <w:rsid w:val="001231AE"/>
    <w:rsid w:val="00130710"/>
    <w:rsid w:val="00130A6C"/>
    <w:rsid w:val="00130E1A"/>
    <w:rsid w:val="001322B9"/>
    <w:rsid w:val="00132DB1"/>
    <w:rsid w:val="00133693"/>
    <w:rsid w:val="00137060"/>
    <w:rsid w:val="00143538"/>
    <w:rsid w:val="00144BC1"/>
    <w:rsid w:val="00150FB3"/>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A6DC9"/>
    <w:rsid w:val="001B43A4"/>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652"/>
    <w:rsid w:val="001F36FE"/>
    <w:rsid w:val="00203455"/>
    <w:rsid w:val="00214A7E"/>
    <w:rsid w:val="00217760"/>
    <w:rsid w:val="00220127"/>
    <w:rsid w:val="002211CF"/>
    <w:rsid w:val="002221B6"/>
    <w:rsid w:val="002255E1"/>
    <w:rsid w:val="0022609A"/>
    <w:rsid w:val="00227FE7"/>
    <w:rsid w:val="00230BA7"/>
    <w:rsid w:val="00231D60"/>
    <w:rsid w:val="00233408"/>
    <w:rsid w:val="00233DAB"/>
    <w:rsid w:val="002427CC"/>
    <w:rsid w:val="002438CB"/>
    <w:rsid w:val="002468D6"/>
    <w:rsid w:val="002522AC"/>
    <w:rsid w:val="00260060"/>
    <w:rsid w:val="00262A2F"/>
    <w:rsid w:val="002668BA"/>
    <w:rsid w:val="0026702B"/>
    <w:rsid w:val="00267A4F"/>
    <w:rsid w:val="0027369C"/>
    <w:rsid w:val="002772AF"/>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3463"/>
    <w:rsid w:val="002B5803"/>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0BC6"/>
    <w:rsid w:val="002E1937"/>
    <w:rsid w:val="002E370C"/>
    <w:rsid w:val="002E3BA5"/>
    <w:rsid w:val="002E409C"/>
    <w:rsid w:val="002F0E9D"/>
    <w:rsid w:val="002F6860"/>
    <w:rsid w:val="00300833"/>
    <w:rsid w:val="00303AC4"/>
    <w:rsid w:val="00307379"/>
    <w:rsid w:val="003076BF"/>
    <w:rsid w:val="003105BF"/>
    <w:rsid w:val="00313A36"/>
    <w:rsid w:val="00314739"/>
    <w:rsid w:val="003177F9"/>
    <w:rsid w:val="0032361D"/>
    <w:rsid w:val="00324301"/>
    <w:rsid w:val="003309AC"/>
    <w:rsid w:val="00331ECB"/>
    <w:rsid w:val="00334283"/>
    <w:rsid w:val="003366B6"/>
    <w:rsid w:val="00336A96"/>
    <w:rsid w:val="00340886"/>
    <w:rsid w:val="00343461"/>
    <w:rsid w:val="00345220"/>
    <w:rsid w:val="00345E80"/>
    <w:rsid w:val="00347A14"/>
    <w:rsid w:val="00347EA0"/>
    <w:rsid w:val="003524C8"/>
    <w:rsid w:val="00354D37"/>
    <w:rsid w:val="003551DD"/>
    <w:rsid w:val="00360855"/>
    <w:rsid w:val="00364CEC"/>
    <w:rsid w:val="00374FFF"/>
    <w:rsid w:val="00375956"/>
    <w:rsid w:val="003773EB"/>
    <w:rsid w:val="00383135"/>
    <w:rsid w:val="00383185"/>
    <w:rsid w:val="00383B8C"/>
    <w:rsid w:val="0038472A"/>
    <w:rsid w:val="00386C0E"/>
    <w:rsid w:val="00390331"/>
    <w:rsid w:val="003913FA"/>
    <w:rsid w:val="003915A7"/>
    <w:rsid w:val="003A0F58"/>
    <w:rsid w:val="003A1C91"/>
    <w:rsid w:val="003A21C2"/>
    <w:rsid w:val="003A63A9"/>
    <w:rsid w:val="003A77B8"/>
    <w:rsid w:val="003B08EE"/>
    <w:rsid w:val="003B15D9"/>
    <w:rsid w:val="003B446F"/>
    <w:rsid w:val="003C3377"/>
    <w:rsid w:val="003D4892"/>
    <w:rsid w:val="003D6C2E"/>
    <w:rsid w:val="003D75C8"/>
    <w:rsid w:val="003D7A20"/>
    <w:rsid w:val="003D7CC0"/>
    <w:rsid w:val="003E0BD9"/>
    <w:rsid w:val="003E595D"/>
    <w:rsid w:val="003F4315"/>
    <w:rsid w:val="003F4949"/>
    <w:rsid w:val="00402EFD"/>
    <w:rsid w:val="00407992"/>
    <w:rsid w:val="00411F1D"/>
    <w:rsid w:val="004123FF"/>
    <w:rsid w:val="004135B4"/>
    <w:rsid w:val="004176C8"/>
    <w:rsid w:val="00422354"/>
    <w:rsid w:val="00424B77"/>
    <w:rsid w:val="00425483"/>
    <w:rsid w:val="00426978"/>
    <w:rsid w:val="00430820"/>
    <w:rsid w:val="00431294"/>
    <w:rsid w:val="004314F4"/>
    <w:rsid w:val="0043386C"/>
    <w:rsid w:val="0044127E"/>
    <w:rsid w:val="004453D7"/>
    <w:rsid w:val="00445D9F"/>
    <w:rsid w:val="00446FCF"/>
    <w:rsid w:val="00450AC6"/>
    <w:rsid w:val="0045130E"/>
    <w:rsid w:val="00453545"/>
    <w:rsid w:val="00455FE4"/>
    <w:rsid w:val="004561CB"/>
    <w:rsid w:val="00456483"/>
    <w:rsid w:val="00456C8F"/>
    <w:rsid w:val="00457B1A"/>
    <w:rsid w:val="0046158D"/>
    <w:rsid w:val="00461D04"/>
    <w:rsid w:val="004620C0"/>
    <w:rsid w:val="004631B7"/>
    <w:rsid w:val="00464472"/>
    <w:rsid w:val="0046586B"/>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2E39"/>
    <w:rsid w:val="004A4490"/>
    <w:rsid w:val="004A6BB8"/>
    <w:rsid w:val="004A708F"/>
    <w:rsid w:val="004B6266"/>
    <w:rsid w:val="004B7053"/>
    <w:rsid w:val="004B7BE5"/>
    <w:rsid w:val="004B7C3A"/>
    <w:rsid w:val="004B7FFE"/>
    <w:rsid w:val="004C008D"/>
    <w:rsid w:val="004C0308"/>
    <w:rsid w:val="004C0EBA"/>
    <w:rsid w:val="004C1DEA"/>
    <w:rsid w:val="004C6BF0"/>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2F01"/>
    <w:rsid w:val="00515308"/>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9213B"/>
    <w:rsid w:val="005956C9"/>
    <w:rsid w:val="005A06AD"/>
    <w:rsid w:val="005A1090"/>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197"/>
    <w:rsid w:val="005E5AB1"/>
    <w:rsid w:val="005F04AB"/>
    <w:rsid w:val="005F4D2B"/>
    <w:rsid w:val="00601015"/>
    <w:rsid w:val="00603636"/>
    <w:rsid w:val="0060696C"/>
    <w:rsid w:val="006108E0"/>
    <w:rsid w:val="006112E8"/>
    <w:rsid w:val="00611574"/>
    <w:rsid w:val="006129E4"/>
    <w:rsid w:val="0061641A"/>
    <w:rsid w:val="00616FB0"/>
    <w:rsid w:val="0062417D"/>
    <w:rsid w:val="00624BFC"/>
    <w:rsid w:val="006277B0"/>
    <w:rsid w:val="006277B4"/>
    <w:rsid w:val="0063258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740"/>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A53BC"/>
    <w:rsid w:val="006B3F04"/>
    <w:rsid w:val="006C3CB4"/>
    <w:rsid w:val="006C5689"/>
    <w:rsid w:val="006C5F30"/>
    <w:rsid w:val="006C6317"/>
    <w:rsid w:val="006C6E85"/>
    <w:rsid w:val="006C7418"/>
    <w:rsid w:val="006D1E1C"/>
    <w:rsid w:val="006D217E"/>
    <w:rsid w:val="006D2A7C"/>
    <w:rsid w:val="006D4283"/>
    <w:rsid w:val="006D6488"/>
    <w:rsid w:val="006E137C"/>
    <w:rsid w:val="006E300B"/>
    <w:rsid w:val="006E47E7"/>
    <w:rsid w:val="006E6F63"/>
    <w:rsid w:val="006F090B"/>
    <w:rsid w:val="006F21A9"/>
    <w:rsid w:val="006F264F"/>
    <w:rsid w:val="006F56AD"/>
    <w:rsid w:val="00700BE9"/>
    <w:rsid w:val="00700F0B"/>
    <w:rsid w:val="00701E7F"/>
    <w:rsid w:val="00704A7A"/>
    <w:rsid w:val="00711EA1"/>
    <w:rsid w:val="00712235"/>
    <w:rsid w:val="007156AC"/>
    <w:rsid w:val="00717A16"/>
    <w:rsid w:val="00722654"/>
    <w:rsid w:val="00723E01"/>
    <w:rsid w:val="0072467E"/>
    <w:rsid w:val="00725FD5"/>
    <w:rsid w:val="00733AA7"/>
    <w:rsid w:val="00734BA5"/>
    <w:rsid w:val="00734F5D"/>
    <w:rsid w:val="007426BD"/>
    <w:rsid w:val="00744414"/>
    <w:rsid w:val="0074666F"/>
    <w:rsid w:val="00746B94"/>
    <w:rsid w:val="00753AFC"/>
    <w:rsid w:val="00756582"/>
    <w:rsid w:val="00756762"/>
    <w:rsid w:val="00760F5B"/>
    <w:rsid w:val="007621AF"/>
    <w:rsid w:val="0076269A"/>
    <w:rsid w:val="007653CB"/>
    <w:rsid w:val="00765C50"/>
    <w:rsid w:val="00766CC6"/>
    <w:rsid w:val="0076762E"/>
    <w:rsid w:val="00767AD8"/>
    <w:rsid w:val="0077110D"/>
    <w:rsid w:val="00771EAE"/>
    <w:rsid w:val="0077500A"/>
    <w:rsid w:val="007808B6"/>
    <w:rsid w:val="0078160A"/>
    <w:rsid w:val="00781FC2"/>
    <w:rsid w:val="00782D5F"/>
    <w:rsid w:val="007835E7"/>
    <w:rsid w:val="00786EAE"/>
    <w:rsid w:val="007936DC"/>
    <w:rsid w:val="0079476B"/>
    <w:rsid w:val="007947D0"/>
    <w:rsid w:val="007A07CE"/>
    <w:rsid w:val="007A1E87"/>
    <w:rsid w:val="007A621D"/>
    <w:rsid w:val="007A7229"/>
    <w:rsid w:val="007A7B54"/>
    <w:rsid w:val="007B4AF9"/>
    <w:rsid w:val="007C1E4C"/>
    <w:rsid w:val="007C1F2D"/>
    <w:rsid w:val="007C3D10"/>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37206"/>
    <w:rsid w:val="00841C14"/>
    <w:rsid w:val="00843139"/>
    <w:rsid w:val="00852575"/>
    <w:rsid w:val="00856A13"/>
    <w:rsid w:val="008579AD"/>
    <w:rsid w:val="00864FE5"/>
    <w:rsid w:val="008667BA"/>
    <w:rsid w:val="0087156F"/>
    <w:rsid w:val="00875DD2"/>
    <w:rsid w:val="008778D3"/>
    <w:rsid w:val="00890D1B"/>
    <w:rsid w:val="00893871"/>
    <w:rsid w:val="00894B77"/>
    <w:rsid w:val="0089594D"/>
    <w:rsid w:val="00896434"/>
    <w:rsid w:val="008A0575"/>
    <w:rsid w:val="008A1C0E"/>
    <w:rsid w:val="008A30D0"/>
    <w:rsid w:val="008A3C7C"/>
    <w:rsid w:val="008A4CE6"/>
    <w:rsid w:val="008B01E5"/>
    <w:rsid w:val="008B2915"/>
    <w:rsid w:val="008B323E"/>
    <w:rsid w:val="008B6DEC"/>
    <w:rsid w:val="008B7108"/>
    <w:rsid w:val="008C3678"/>
    <w:rsid w:val="008C78C6"/>
    <w:rsid w:val="008D3C79"/>
    <w:rsid w:val="008E0419"/>
    <w:rsid w:val="008E4412"/>
    <w:rsid w:val="008E72E8"/>
    <w:rsid w:val="008F0E39"/>
    <w:rsid w:val="008F38A2"/>
    <w:rsid w:val="008F5840"/>
    <w:rsid w:val="009004AE"/>
    <w:rsid w:val="00905D4D"/>
    <w:rsid w:val="009139DD"/>
    <w:rsid w:val="0091434F"/>
    <w:rsid w:val="00914B9D"/>
    <w:rsid w:val="00915E11"/>
    <w:rsid w:val="009175B2"/>
    <w:rsid w:val="00920BDB"/>
    <w:rsid w:val="00921F3C"/>
    <w:rsid w:val="0092382C"/>
    <w:rsid w:val="00923A8D"/>
    <w:rsid w:val="00925F90"/>
    <w:rsid w:val="0094272D"/>
    <w:rsid w:val="00943E17"/>
    <w:rsid w:val="009443A8"/>
    <w:rsid w:val="00944C76"/>
    <w:rsid w:val="00947146"/>
    <w:rsid w:val="009478EA"/>
    <w:rsid w:val="00953404"/>
    <w:rsid w:val="00953BB0"/>
    <w:rsid w:val="00953E68"/>
    <w:rsid w:val="00954C75"/>
    <w:rsid w:val="0096088E"/>
    <w:rsid w:val="00961A90"/>
    <w:rsid w:val="009627E5"/>
    <w:rsid w:val="00963DC1"/>
    <w:rsid w:val="0096538F"/>
    <w:rsid w:val="00971E5F"/>
    <w:rsid w:val="00973DB4"/>
    <w:rsid w:val="0097630D"/>
    <w:rsid w:val="00980396"/>
    <w:rsid w:val="00981D4F"/>
    <w:rsid w:val="009829B8"/>
    <w:rsid w:val="009837CC"/>
    <w:rsid w:val="00984409"/>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3DFD"/>
    <w:rsid w:val="009F5CC8"/>
    <w:rsid w:val="009F77DF"/>
    <w:rsid w:val="009F7A7C"/>
    <w:rsid w:val="00A01C01"/>
    <w:rsid w:val="00A0306E"/>
    <w:rsid w:val="00A037B6"/>
    <w:rsid w:val="00A0626E"/>
    <w:rsid w:val="00A20B59"/>
    <w:rsid w:val="00A220E7"/>
    <w:rsid w:val="00A31B87"/>
    <w:rsid w:val="00A31FDF"/>
    <w:rsid w:val="00A3431B"/>
    <w:rsid w:val="00A41B35"/>
    <w:rsid w:val="00A42834"/>
    <w:rsid w:val="00A50496"/>
    <w:rsid w:val="00A536C7"/>
    <w:rsid w:val="00A53E55"/>
    <w:rsid w:val="00A7246B"/>
    <w:rsid w:val="00A73F23"/>
    <w:rsid w:val="00A75350"/>
    <w:rsid w:val="00A816B0"/>
    <w:rsid w:val="00A847F3"/>
    <w:rsid w:val="00A848DA"/>
    <w:rsid w:val="00A87ADE"/>
    <w:rsid w:val="00A90192"/>
    <w:rsid w:val="00A94935"/>
    <w:rsid w:val="00AA3F9E"/>
    <w:rsid w:val="00AB7764"/>
    <w:rsid w:val="00AC2449"/>
    <w:rsid w:val="00AC3176"/>
    <w:rsid w:val="00AC7F23"/>
    <w:rsid w:val="00AD1F80"/>
    <w:rsid w:val="00AD3648"/>
    <w:rsid w:val="00AD5D3D"/>
    <w:rsid w:val="00AD5FD7"/>
    <w:rsid w:val="00AD693C"/>
    <w:rsid w:val="00AE0737"/>
    <w:rsid w:val="00AE1A79"/>
    <w:rsid w:val="00AE2B28"/>
    <w:rsid w:val="00AE3438"/>
    <w:rsid w:val="00AF2635"/>
    <w:rsid w:val="00AF2C26"/>
    <w:rsid w:val="00AF2F34"/>
    <w:rsid w:val="00AF2FE9"/>
    <w:rsid w:val="00AF3AD4"/>
    <w:rsid w:val="00AF3C84"/>
    <w:rsid w:val="00AF5A3F"/>
    <w:rsid w:val="00AF6744"/>
    <w:rsid w:val="00B00B99"/>
    <w:rsid w:val="00B023B9"/>
    <w:rsid w:val="00B0254B"/>
    <w:rsid w:val="00B0742B"/>
    <w:rsid w:val="00B13764"/>
    <w:rsid w:val="00B14096"/>
    <w:rsid w:val="00B144CE"/>
    <w:rsid w:val="00B1474A"/>
    <w:rsid w:val="00B1556F"/>
    <w:rsid w:val="00B17C41"/>
    <w:rsid w:val="00B233EE"/>
    <w:rsid w:val="00B23F44"/>
    <w:rsid w:val="00B2473B"/>
    <w:rsid w:val="00B25F25"/>
    <w:rsid w:val="00B302FF"/>
    <w:rsid w:val="00B321E3"/>
    <w:rsid w:val="00B322CA"/>
    <w:rsid w:val="00B3299F"/>
    <w:rsid w:val="00B40412"/>
    <w:rsid w:val="00B44FB0"/>
    <w:rsid w:val="00B4780D"/>
    <w:rsid w:val="00B47BD9"/>
    <w:rsid w:val="00B50C00"/>
    <w:rsid w:val="00B51ADF"/>
    <w:rsid w:val="00B520E2"/>
    <w:rsid w:val="00B54A34"/>
    <w:rsid w:val="00B569C1"/>
    <w:rsid w:val="00B61490"/>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0B6B"/>
    <w:rsid w:val="00BE2D9C"/>
    <w:rsid w:val="00BE5E3F"/>
    <w:rsid w:val="00BF00D4"/>
    <w:rsid w:val="00BF1B6F"/>
    <w:rsid w:val="00BF4076"/>
    <w:rsid w:val="00BF463F"/>
    <w:rsid w:val="00BF5B50"/>
    <w:rsid w:val="00C03124"/>
    <w:rsid w:val="00C031BB"/>
    <w:rsid w:val="00C04613"/>
    <w:rsid w:val="00C04C23"/>
    <w:rsid w:val="00C04DB9"/>
    <w:rsid w:val="00C10FFF"/>
    <w:rsid w:val="00C156D9"/>
    <w:rsid w:val="00C203E9"/>
    <w:rsid w:val="00C24941"/>
    <w:rsid w:val="00C2567B"/>
    <w:rsid w:val="00C27A8C"/>
    <w:rsid w:val="00C32833"/>
    <w:rsid w:val="00C329CF"/>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D7"/>
    <w:rsid w:val="00CF04E8"/>
    <w:rsid w:val="00CF11F4"/>
    <w:rsid w:val="00D01E49"/>
    <w:rsid w:val="00D103C5"/>
    <w:rsid w:val="00D106A5"/>
    <w:rsid w:val="00D12FF2"/>
    <w:rsid w:val="00D21686"/>
    <w:rsid w:val="00D2196F"/>
    <w:rsid w:val="00D21FA9"/>
    <w:rsid w:val="00D27BDD"/>
    <w:rsid w:val="00D30FBA"/>
    <w:rsid w:val="00D40E55"/>
    <w:rsid w:val="00D41B23"/>
    <w:rsid w:val="00D4748E"/>
    <w:rsid w:val="00D50DB5"/>
    <w:rsid w:val="00D50F6E"/>
    <w:rsid w:val="00D54F07"/>
    <w:rsid w:val="00D630A2"/>
    <w:rsid w:val="00D65C6C"/>
    <w:rsid w:val="00D73F79"/>
    <w:rsid w:val="00D76A74"/>
    <w:rsid w:val="00D7773F"/>
    <w:rsid w:val="00D81EFD"/>
    <w:rsid w:val="00D87BE8"/>
    <w:rsid w:val="00D87D51"/>
    <w:rsid w:val="00D9156A"/>
    <w:rsid w:val="00D924D9"/>
    <w:rsid w:val="00D934B5"/>
    <w:rsid w:val="00D9762C"/>
    <w:rsid w:val="00D97CA8"/>
    <w:rsid w:val="00DA3BD5"/>
    <w:rsid w:val="00DA66A4"/>
    <w:rsid w:val="00DA7F42"/>
    <w:rsid w:val="00DB0B8A"/>
    <w:rsid w:val="00DB2990"/>
    <w:rsid w:val="00DB2F23"/>
    <w:rsid w:val="00DB330A"/>
    <w:rsid w:val="00DB4AE9"/>
    <w:rsid w:val="00DB4DA9"/>
    <w:rsid w:val="00DB5A1F"/>
    <w:rsid w:val="00DB79A5"/>
    <w:rsid w:val="00DC035D"/>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5FF0"/>
    <w:rsid w:val="00E30106"/>
    <w:rsid w:val="00E3027D"/>
    <w:rsid w:val="00E30DDE"/>
    <w:rsid w:val="00E365D3"/>
    <w:rsid w:val="00E36775"/>
    <w:rsid w:val="00E36BB2"/>
    <w:rsid w:val="00E412BB"/>
    <w:rsid w:val="00E47199"/>
    <w:rsid w:val="00E475DF"/>
    <w:rsid w:val="00E52D32"/>
    <w:rsid w:val="00E532AC"/>
    <w:rsid w:val="00E53937"/>
    <w:rsid w:val="00E53DFD"/>
    <w:rsid w:val="00E569BF"/>
    <w:rsid w:val="00E57801"/>
    <w:rsid w:val="00E624D7"/>
    <w:rsid w:val="00E66FDD"/>
    <w:rsid w:val="00E726F4"/>
    <w:rsid w:val="00E73335"/>
    <w:rsid w:val="00E8027D"/>
    <w:rsid w:val="00E828BB"/>
    <w:rsid w:val="00E8467D"/>
    <w:rsid w:val="00E958D7"/>
    <w:rsid w:val="00EA5E81"/>
    <w:rsid w:val="00EA7410"/>
    <w:rsid w:val="00EA7CC9"/>
    <w:rsid w:val="00EB02EA"/>
    <w:rsid w:val="00EB059F"/>
    <w:rsid w:val="00EB42D1"/>
    <w:rsid w:val="00EB4C1C"/>
    <w:rsid w:val="00EC141D"/>
    <w:rsid w:val="00EC35C1"/>
    <w:rsid w:val="00ED0A07"/>
    <w:rsid w:val="00ED43D1"/>
    <w:rsid w:val="00EE0003"/>
    <w:rsid w:val="00EE6751"/>
    <w:rsid w:val="00EE7768"/>
    <w:rsid w:val="00EF041E"/>
    <w:rsid w:val="00EF06E8"/>
    <w:rsid w:val="00EF1856"/>
    <w:rsid w:val="00EF23E5"/>
    <w:rsid w:val="00EF2D50"/>
    <w:rsid w:val="00F02231"/>
    <w:rsid w:val="00F05B25"/>
    <w:rsid w:val="00F07642"/>
    <w:rsid w:val="00F1128C"/>
    <w:rsid w:val="00F11A06"/>
    <w:rsid w:val="00F16775"/>
    <w:rsid w:val="00F17FAD"/>
    <w:rsid w:val="00F216CD"/>
    <w:rsid w:val="00F24AB6"/>
    <w:rsid w:val="00F311CA"/>
    <w:rsid w:val="00F3374E"/>
    <w:rsid w:val="00F377A4"/>
    <w:rsid w:val="00F377E5"/>
    <w:rsid w:val="00F40125"/>
    <w:rsid w:val="00F41D3F"/>
    <w:rsid w:val="00F468C7"/>
    <w:rsid w:val="00F51FDC"/>
    <w:rsid w:val="00F542EB"/>
    <w:rsid w:val="00F62A6F"/>
    <w:rsid w:val="00F65CB1"/>
    <w:rsid w:val="00F66F43"/>
    <w:rsid w:val="00F71DF4"/>
    <w:rsid w:val="00F77AB2"/>
    <w:rsid w:val="00F82144"/>
    <w:rsid w:val="00F85A7C"/>
    <w:rsid w:val="00F85C31"/>
    <w:rsid w:val="00F87A25"/>
    <w:rsid w:val="00F906E8"/>
    <w:rsid w:val="00F91CCC"/>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9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14498593">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57632978">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766884">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2252267">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0377068">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1668379">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473180705">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38875570">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23815547">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894701693">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17205761">
      <w:bodyDiv w:val="1"/>
      <w:marLeft w:val="0"/>
      <w:marRight w:val="0"/>
      <w:marTop w:val="0"/>
      <w:marBottom w:val="0"/>
      <w:divBdr>
        <w:top w:val="none" w:sz="0" w:space="0" w:color="auto"/>
        <w:left w:val="none" w:sz="0" w:space="0" w:color="auto"/>
        <w:bottom w:val="none" w:sz="0" w:space="0" w:color="auto"/>
        <w:right w:val="none" w:sz="0" w:space="0" w:color="auto"/>
      </w:divBdr>
    </w:div>
    <w:div w:id="922488597">
      <w:bodyDiv w:val="1"/>
      <w:marLeft w:val="0"/>
      <w:marRight w:val="0"/>
      <w:marTop w:val="0"/>
      <w:marBottom w:val="0"/>
      <w:divBdr>
        <w:top w:val="none" w:sz="0" w:space="0" w:color="auto"/>
        <w:left w:val="none" w:sz="0" w:space="0" w:color="auto"/>
        <w:bottom w:val="none" w:sz="0" w:space="0" w:color="auto"/>
        <w:right w:val="none" w:sz="0" w:space="0" w:color="auto"/>
      </w:divBdr>
    </w:div>
    <w:div w:id="942759947">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6247803">
      <w:bodyDiv w:val="1"/>
      <w:marLeft w:val="0"/>
      <w:marRight w:val="0"/>
      <w:marTop w:val="0"/>
      <w:marBottom w:val="0"/>
      <w:divBdr>
        <w:top w:val="none" w:sz="0" w:space="0" w:color="auto"/>
        <w:left w:val="none" w:sz="0" w:space="0" w:color="auto"/>
        <w:bottom w:val="none" w:sz="0" w:space="0" w:color="auto"/>
        <w:right w:val="none" w:sz="0" w:space="0" w:color="auto"/>
      </w:divBdr>
    </w:div>
    <w:div w:id="1028022612">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66609526">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089732746">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098069">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41733599">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58784540">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700085270">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37651582">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25277971">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 w:id="2114351029">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8B844-8A24-4DA5-87B1-DC79637B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4095</Words>
  <Characters>25036</Characters>
  <Application>Microsoft Office Word</Application>
  <DocSecurity>0</DocSecurity>
  <Lines>208</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29073</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2017-08-03T08:42:00Z</dcterms:created>
  <dcterms:modified xsi:type="dcterms:W3CDTF">2018-08-07T12:34:00Z</dcterms:modified>
</cp:coreProperties>
</file>